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8606" w14:textId="77777777" w:rsidR="00097829" w:rsidRPr="00423DBB" w:rsidRDefault="00097829" w:rsidP="00097829">
      <w:pPr>
        <w:spacing w:after="0" w:line="240" w:lineRule="auto"/>
        <w:jc w:val="center"/>
        <w:rPr>
          <w:rFonts w:ascii="Arial" w:hAnsi="Arial" w:cs="Arial"/>
          <w:b/>
          <w:sz w:val="18"/>
          <w:szCs w:val="18"/>
        </w:rPr>
      </w:pPr>
      <w:r w:rsidRPr="00423DBB">
        <w:rPr>
          <w:rFonts w:ascii="Arial" w:hAnsi="Arial" w:cs="Arial"/>
          <w:b/>
          <w:sz w:val="18"/>
          <w:szCs w:val="18"/>
        </w:rPr>
        <w:t>MODELO DE RESUMEN EJECUTIVO</w:t>
      </w:r>
    </w:p>
    <w:p w14:paraId="59598D30" w14:textId="77777777" w:rsidR="00097829" w:rsidRPr="00423DBB" w:rsidRDefault="00097829" w:rsidP="00097829">
      <w:pPr>
        <w:spacing w:after="0" w:line="240" w:lineRule="auto"/>
        <w:jc w:val="center"/>
        <w:rPr>
          <w:rFonts w:ascii="Arial" w:hAnsi="Arial" w:cs="Arial"/>
          <w:b/>
          <w:sz w:val="18"/>
          <w:szCs w:val="18"/>
        </w:rPr>
      </w:pPr>
      <w:r w:rsidRPr="00423DBB">
        <w:rPr>
          <w:rFonts w:ascii="Arial" w:hAnsi="Arial" w:cs="Arial"/>
          <w:b/>
          <w:sz w:val="18"/>
          <w:szCs w:val="18"/>
        </w:rPr>
        <w:t>-Gobiernos Regionales-</w:t>
      </w:r>
    </w:p>
    <w:p w14:paraId="5B8A51B0" w14:textId="77777777" w:rsidR="00097829" w:rsidRPr="00423DBB" w:rsidRDefault="00097829" w:rsidP="00097829">
      <w:pPr>
        <w:jc w:val="both"/>
        <w:rPr>
          <w:rFonts w:ascii="Arial" w:hAnsi="Arial" w:cs="Arial"/>
          <w:bCs/>
          <w:sz w:val="18"/>
          <w:szCs w:val="18"/>
        </w:rPr>
      </w:pPr>
    </w:p>
    <w:p w14:paraId="646CB250" w14:textId="77777777" w:rsidR="00097829" w:rsidRPr="0031036D" w:rsidRDefault="00097829" w:rsidP="00097829">
      <w:pPr>
        <w:jc w:val="both"/>
        <w:rPr>
          <w:rFonts w:ascii="Arial" w:hAnsi="Arial" w:cs="Arial"/>
          <w:color w:val="FF0000"/>
          <w:sz w:val="18"/>
          <w:szCs w:val="18"/>
        </w:rPr>
      </w:pPr>
      <w:r w:rsidRPr="0031036D">
        <w:rPr>
          <w:rFonts w:ascii="Arial" w:hAnsi="Arial" w:cs="Arial"/>
          <w:bCs/>
          <w:sz w:val="18"/>
          <w:szCs w:val="18"/>
        </w:rPr>
        <w:t xml:space="preserve">El Resumen Ejecutivo debe reflejar el sustento detallado de la programación multianual de la entidad. Asimismo, debe reflejar una programación orientada al cumplimiento de las metas institucionales de la entidad acorde con los criterios específicos para estimar el gasto público desarrollados en el Artículo 12 de la Directiva de Programación Multianual Presupuestaría y Formulación Presupuestaria </w:t>
      </w:r>
      <w:r w:rsidRPr="0031036D">
        <w:rPr>
          <w:rStyle w:val="Hipervnculo"/>
          <w:rFonts w:ascii="Arial" w:hAnsi="Arial" w:cs="Arial"/>
          <w:sz w:val="18"/>
          <w:szCs w:val="18"/>
        </w:rPr>
        <w:t>(</w:t>
      </w:r>
      <w:hyperlink r:id="rId8" w:history="1">
        <w:r w:rsidRPr="0031036D">
          <w:rPr>
            <w:rStyle w:val="Hipervnculo"/>
            <w:rFonts w:ascii="Arial" w:hAnsi="Arial" w:cs="Arial"/>
            <w:sz w:val="18"/>
            <w:szCs w:val="18"/>
          </w:rPr>
          <w:t>Resolución Directoral Nº 0005-202</w:t>
        </w:r>
        <w:r>
          <w:rPr>
            <w:rStyle w:val="Hipervnculo"/>
            <w:rFonts w:ascii="Arial" w:hAnsi="Arial" w:cs="Arial"/>
            <w:sz w:val="18"/>
            <w:szCs w:val="18"/>
          </w:rPr>
          <w:t>2</w:t>
        </w:r>
        <w:r w:rsidRPr="0031036D">
          <w:rPr>
            <w:rStyle w:val="Hipervnculo"/>
            <w:rFonts w:ascii="Arial" w:hAnsi="Arial" w:cs="Arial"/>
            <w:sz w:val="18"/>
            <w:szCs w:val="18"/>
          </w:rPr>
          <w:t>-EF/50.01</w:t>
        </w:r>
      </w:hyperlink>
      <w:r w:rsidRPr="0031036D">
        <w:rPr>
          <w:rStyle w:val="Hipervnculo"/>
          <w:rFonts w:ascii="Arial" w:hAnsi="Arial" w:cs="Arial"/>
          <w:sz w:val="18"/>
          <w:szCs w:val="18"/>
        </w:rPr>
        <w:t>).</w:t>
      </w:r>
    </w:p>
    <w:p w14:paraId="39019E0D" w14:textId="77777777" w:rsidR="00097829" w:rsidRPr="00423DBB" w:rsidRDefault="00097829" w:rsidP="00097829">
      <w:pPr>
        <w:jc w:val="both"/>
        <w:rPr>
          <w:rFonts w:ascii="Arial" w:hAnsi="Arial" w:cs="Arial"/>
          <w:b/>
          <w:sz w:val="18"/>
          <w:szCs w:val="18"/>
        </w:rPr>
      </w:pPr>
      <w:r w:rsidRPr="00423DBB">
        <w:rPr>
          <w:rFonts w:ascii="Arial" w:hAnsi="Arial" w:cs="Arial"/>
          <w:b/>
          <w:sz w:val="18"/>
          <w:szCs w:val="18"/>
        </w:rPr>
        <w:t xml:space="preserve"> Indicaciones específicas:</w:t>
      </w:r>
    </w:p>
    <w:p w14:paraId="0E191D49" w14:textId="77777777" w:rsidR="00097829" w:rsidRPr="0031036D" w:rsidRDefault="00097829" w:rsidP="00097829">
      <w:pPr>
        <w:numPr>
          <w:ilvl w:val="0"/>
          <w:numId w:val="7"/>
        </w:numPr>
        <w:jc w:val="both"/>
        <w:rPr>
          <w:rFonts w:ascii="Arial" w:hAnsi="Arial" w:cs="Arial"/>
          <w:sz w:val="18"/>
          <w:szCs w:val="18"/>
        </w:rPr>
      </w:pPr>
      <w:r w:rsidRPr="0031036D">
        <w:rPr>
          <w:rFonts w:ascii="Arial" w:hAnsi="Arial" w:cs="Arial"/>
          <w:sz w:val="18"/>
          <w:szCs w:val="18"/>
        </w:rPr>
        <w:t>El Resumen Ejecutivo debe ajustarse a la Asignación Presupuestaría Multianual (APM) 2023-2025 comunicad</w:t>
      </w:r>
      <w:r>
        <w:rPr>
          <w:rFonts w:ascii="Arial" w:hAnsi="Arial" w:cs="Arial"/>
          <w:sz w:val="18"/>
          <w:szCs w:val="18"/>
        </w:rPr>
        <w:t>a</w:t>
      </w:r>
      <w:r w:rsidRPr="0031036D">
        <w:rPr>
          <w:rFonts w:ascii="Arial" w:hAnsi="Arial" w:cs="Arial"/>
          <w:sz w:val="18"/>
          <w:szCs w:val="18"/>
        </w:rPr>
        <w:t xml:space="preserve"> por la DGPP. </w:t>
      </w:r>
    </w:p>
    <w:p w14:paraId="748534B6" w14:textId="77777777" w:rsidR="00097829" w:rsidRDefault="00097829" w:rsidP="00097829">
      <w:pPr>
        <w:numPr>
          <w:ilvl w:val="0"/>
          <w:numId w:val="7"/>
        </w:numPr>
        <w:jc w:val="both"/>
        <w:rPr>
          <w:rFonts w:ascii="Arial" w:hAnsi="Arial" w:cs="Arial"/>
          <w:sz w:val="18"/>
          <w:szCs w:val="18"/>
        </w:rPr>
      </w:pPr>
      <w:r w:rsidRPr="0031036D">
        <w:rPr>
          <w:rFonts w:ascii="Arial" w:hAnsi="Arial" w:cs="Arial"/>
          <w:sz w:val="18"/>
          <w:szCs w:val="18"/>
        </w:rPr>
        <w:t>Las entidades deberán enviar como mínimo la información solicitada en el presente formato. Cualquier información adicional que la entidad considere relevante deberá ser incluida en una sección adicional de “Anexos”.</w:t>
      </w:r>
    </w:p>
    <w:p w14:paraId="354416FD" w14:textId="77777777" w:rsidR="00097829" w:rsidRPr="000F7A9D" w:rsidRDefault="00097829" w:rsidP="00097829">
      <w:pPr>
        <w:numPr>
          <w:ilvl w:val="0"/>
          <w:numId w:val="7"/>
        </w:numPr>
        <w:jc w:val="both"/>
        <w:rPr>
          <w:rFonts w:ascii="Arial" w:hAnsi="Arial" w:cs="Arial"/>
          <w:sz w:val="18"/>
          <w:szCs w:val="18"/>
        </w:rPr>
      </w:pPr>
      <w:r>
        <w:rPr>
          <w:rFonts w:ascii="Arial" w:hAnsi="Arial" w:cs="Arial"/>
          <w:sz w:val="18"/>
          <w:szCs w:val="18"/>
        </w:rPr>
        <w:t xml:space="preserve">Tomar el texto en azul como indicaciones para el correcto llenado del resumen ejecutivo. No es necesario que incluyan el texto de indicaciones en la versión final del resumen ejecutivo.  </w:t>
      </w:r>
    </w:p>
    <w:p w14:paraId="1032BEE8" w14:textId="77777777" w:rsidR="00097829" w:rsidRPr="00E83771" w:rsidRDefault="00097829" w:rsidP="00097829">
      <w:pPr>
        <w:numPr>
          <w:ilvl w:val="0"/>
          <w:numId w:val="7"/>
        </w:numPr>
        <w:jc w:val="both"/>
        <w:rPr>
          <w:rFonts w:ascii="Arial" w:hAnsi="Arial" w:cs="Arial"/>
          <w:sz w:val="18"/>
          <w:szCs w:val="18"/>
        </w:rPr>
      </w:pPr>
      <w:r w:rsidRPr="0031036D">
        <w:rPr>
          <w:rFonts w:ascii="Arial" w:hAnsi="Arial" w:cs="Arial"/>
          <w:sz w:val="18"/>
          <w:szCs w:val="18"/>
        </w:rPr>
        <w:t>Las entidades deben de remitir el Resumen Ejecutivo a la Dirección General de Presupuesto Público (DGPP) conforme a lo siguiente:</w:t>
      </w:r>
    </w:p>
    <w:p w14:paraId="05D27957" w14:textId="77777777" w:rsidR="00097829" w:rsidRPr="0031036D" w:rsidRDefault="00097829" w:rsidP="00097829">
      <w:pPr>
        <w:numPr>
          <w:ilvl w:val="0"/>
          <w:numId w:val="9"/>
        </w:numPr>
        <w:jc w:val="both"/>
        <w:rPr>
          <w:rFonts w:ascii="Arial" w:hAnsi="Arial" w:cs="Arial"/>
          <w:sz w:val="18"/>
          <w:szCs w:val="18"/>
        </w:rPr>
      </w:pPr>
      <w:r w:rsidRPr="0031036D">
        <w:rPr>
          <w:rFonts w:ascii="Arial" w:hAnsi="Arial" w:cs="Arial"/>
          <w:b/>
          <w:sz w:val="18"/>
          <w:szCs w:val="18"/>
        </w:rPr>
        <w:t>Plazo</w:t>
      </w:r>
      <w:r w:rsidRPr="0031036D">
        <w:rPr>
          <w:rFonts w:ascii="Arial" w:hAnsi="Arial" w:cs="Arial"/>
          <w:sz w:val="18"/>
          <w:szCs w:val="18"/>
        </w:rPr>
        <w:t>: De acuerdo con el Anexo N° 1-B/</w:t>
      </w:r>
      <w:proofErr w:type="spellStart"/>
      <w:r w:rsidRPr="0031036D">
        <w:rPr>
          <w:rFonts w:ascii="Arial" w:hAnsi="Arial" w:cs="Arial"/>
          <w:sz w:val="18"/>
          <w:szCs w:val="18"/>
        </w:rPr>
        <w:t>GNyR</w:t>
      </w:r>
      <w:proofErr w:type="spellEnd"/>
      <w:r w:rsidRPr="0031036D">
        <w:rPr>
          <w:rFonts w:ascii="Arial" w:hAnsi="Arial" w:cs="Arial"/>
          <w:sz w:val="18"/>
          <w:szCs w:val="18"/>
        </w:rPr>
        <w:t xml:space="preserve">, Cuadro de plazos para la remisión de información requerida para la Programación Multianual Presupuestaria y Formulación Presupuestaria del Gobierno Nacional y Gobiernos Regionales </w:t>
      </w:r>
      <w:r>
        <w:rPr>
          <w:rFonts w:ascii="Arial" w:hAnsi="Arial" w:cs="Arial"/>
          <w:sz w:val="18"/>
          <w:szCs w:val="18"/>
        </w:rPr>
        <w:t>a la citada Directiva</w:t>
      </w:r>
      <w:r w:rsidRPr="0031036D">
        <w:rPr>
          <w:rFonts w:ascii="Arial" w:hAnsi="Arial" w:cs="Arial"/>
          <w:sz w:val="18"/>
          <w:szCs w:val="18"/>
        </w:rPr>
        <w:t xml:space="preserve">. </w:t>
      </w:r>
    </w:p>
    <w:p w14:paraId="7685B4C7" w14:textId="77777777" w:rsidR="00097829" w:rsidRPr="00351736" w:rsidRDefault="00097829" w:rsidP="00097829">
      <w:pPr>
        <w:numPr>
          <w:ilvl w:val="0"/>
          <w:numId w:val="9"/>
        </w:numPr>
        <w:jc w:val="both"/>
        <w:rPr>
          <w:rFonts w:ascii="Arial" w:hAnsi="Arial" w:cs="Arial"/>
          <w:sz w:val="18"/>
          <w:szCs w:val="18"/>
        </w:rPr>
      </w:pPr>
      <w:r w:rsidRPr="00351736">
        <w:rPr>
          <w:rFonts w:ascii="Arial" w:hAnsi="Arial" w:cs="Arial"/>
          <w:b/>
          <w:sz w:val="18"/>
          <w:szCs w:val="18"/>
        </w:rPr>
        <w:t>Remisión:</w:t>
      </w:r>
      <w:r w:rsidRPr="00351736">
        <w:rPr>
          <w:rFonts w:ascii="Arial" w:hAnsi="Arial" w:cs="Arial"/>
          <w:sz w:val="18"/>
          <w:szCs w:val="18"/>
        </w:rPr>
        <w:t xml:space="preserve"> El resumen ejecutivo debe ser </w:t>
      </w:r>
      <w:r>
        <w:rPr>
          <w:rFonts w:ascii="Arial" w:hAnsi="Arial" w:cs="Arial"/>
          <w:sz w:val="18"/>
          <w:szCs w:val="18"/>
        </w:rPr>
        <w:t>enviado</w:t>
      </w:r>
      <w:r w:rsidRPr="00351736">
        <w:rPr>
          <w:rFonts w:ascii="Arial" w:hAnsi="Arial" w:cs="Arial"/>
          <w:sz w:val="18"/>
          <w:szCs w:val="18"/>
        </w:rPr>
        <w:t xml:space="preserve"> a la DGPP con la información requerida para la Programación Multianual Presupuestaria </w:t>
      </w:r>
      <w:r w:rsidRPr="001049F1">
        <w:rPr>
          <w:rFonts w:ascii="Arial" w:hAnsi="Arial" w:cs="Arial"/>
          <w:sz w:val="18"/>
          <w:szCs w:val="18"/>
        </w:rPr>
        <w:t xml:space="preserve">y Formulación Presupuestaria la que deberá ser debidamente suscrita por el Titular de la Entidad y el </w:t>
      </w:r>
      <w:proofErr w:type="gramStart"/>
      <w:r w:rsidRPr="001049F1">
        <w:rPr>
          <w:rFonts w:ascii="Arial" w:hAnsi="Arial" w:cs="Arial"/>
          <w:sz w:val="18"/>
          <w:szCs w:val="18"/>
        </w:rPr>
        <w:t>Jefe</w:t>
      </w:r>
      <w:proofErr w:type="gramEnd"/>
      <w:r w:rsidRPr="001049F1">
        <w:rPr>
          <w:rFonts w:ascii="Arial" w:hAnsi="Arial" w:cs="Arial"/>
          <w:sz w:val="18"/>
          <w:szCs w:val="18"/>
        </w:rPr>
        <w:t xml:space="preserve"> de la Oficina de Presupuesto o Gerente Regional de Planeamiento, Presupuesto y Acondicionamiento Territorial, o los que hagan sus veces.</w:t>
      </w:r>
    </w:p>
    <w:p w14:paraId="57509303" w14:textId="14DB769D" w:rsidR="00CC68AE" w:rsidRPr="00A51D2B" w:rsidRDefault="00097829" w:rsidP="00097829">
      <w:pPr>
        <w:ind w:left="1080"/>
        <w:jc w:val="both"/>
        <w:rPr>
          <w:rFonts w:ascii="Arial" w:hAnsi="Arial" w:cs="Arial"/>
          <w:sz w:val="18"/>
          <w:szCs w:val="18"/>
        </w:rPr>
      </w:pPr>
      <w:r>
        <w:rPr>
          <w:rFonts w:ascii="Arial" w:hAnsi="Arial" w:cs="Arial"/>
          <w:sz w:val="18"/>
          <w:szCs w:val="18"/>
        </w:rPr>
        <w:t xml:space="preserve">Asimismo, debe ser remitido </w:t>
      </w:r>
      <w:r w:rsidRPr="0031036D">
        <w:rPr>
          <w:rFonts w:ascii="Arial" w:hAnsi="Arial" w:cs="Arial"/>
          <w:sz w:val="18"/>
          <w:szCs w:val="18"/>
        </w:rPr>
        <w:t>en formato PDF</w:t>
      </w:r>
      <w:r>
        <w:rPr>
          <w:rFonts w:ascii="Arial" w:hAnsi="Arial" w:cs="Arial"/>
          <w:sz w:val="18"/>
          <w:szCs w:val="18"/>
        </w:rPr>
        <w:t>,</w:t>
      </w:r>
      <w:r w:rsidRPr="0031036D">
        <w:rPr>
          <w:rFonts w:ascii="Arial" w:hAnsi="Arial" w:cs="Arial"/>
          <w:sz w:val="18"/>
          <w:szCs w:val="18"/>
        </w:rPr>
        <w:t xml:space="preserve"> Word y Excel</w:t>
      </w:r>
      <w:r>
        <w:rPr>
          <w:rFonts w:ascii="Arial" w:hAnsi="Arial" w:cs="Arial"/>
          <w:sz w:val="18"/>
          <w:szCs w:val="18"/>
        </w:rPr>
        <w:t xml:space="preserve"> (en el caso de</w:t>
      </w:r>
      <w:r w:rsidRPr="0031036D">
        <w:rPr>
          <w:rFonts w:ascii="Arial" w:hAnsi="Arial" w:cs="Arial"/>
          <w:sz w:val="18"/>
          <w:szCs w:val="18"/>
        </w:rPr>
        <w:t xml:space="preserve"> las tablas presentadas) al correo electrónico </w:t>
      </w:r>
      <w:hyperlink r:id="rId9" w:history="1">
        <w:r w:rsidRPr="0031036D">
          <w:rPr>
            <w:rStyle w:val="Hipervnculo"/>
            <w:rFonts w:ascii="Arial" w:hAnsi="Arial" w:cs="Arial"/>
            <w:sz w:val="18"/>
            <w:szCs w:val="18"/>
          </w:rPr>
          <w:t>dgpp_programacion@mef.gob.pe</w:t>
        </w:r>
      </w:hyperlink>
      <w:r w:rsidRPr="0031036D">
        <w:rPr>
          <w:rStyle w:val="Hipervnculo"/>
          <w:rFonts w:ascii="Arial" w:hAnsi="Arial" w:cs="Arial"/>
          <w:sz w:val="18"/>
          <w:szCs w:val="18"/>
        </w:rPr>
        <w:t>,</w:t>
      </w:r>
      <w:r w:rsidRPr="0031036D">
        <w:rPr>
          <w:rFonts w:ascii="Arial" w:hAnsi="Arial" w:cs="Arial"/>
          <w:sz w:val="18"/>
          <w:szCs w:val="18"/>
        </w:rPr>
        <w:t xml:space="preserve"> con copia al sectorista correspondiente de la DGPP, en el </w:t>
      </w:r>
      <w:r w:rsidRPr="0031036D">
        <w:rPr>
          <w:rFonts w:ascii="Arial" w:hAnsi="Arial" w:cs="Arial"/>
          <w:b/>
          <w:bCs/>
          <w:sz w:val="18"/>
          <w:szCs w:val="18"/>
        </w:rPr>
        <w:t>asunto del correo electrónico deberá indicar: “[Resumen Ejecutivo] – Pliego XYZ”</w:t>
      </w:r>
      <w:r w:rsidRPr="0031036D">
        <w:rPr>
          <w:rFonts w:ascii="Arial" w:hAnsi="Arial" w:cs="Arial"/>
          <w:sz w:val="18"/>
          <w:szCs w:val="18"/>
        </w:rPr>
        <w:t xml:space="preserve">, </w:t>
      </w:r>
      <w:r w:rsidRPr="0031036D">
        <w:rPr>
          <w:rFonts w:ascii="Arial" w:hAnsi="Arial" w:cs="Arial"/>
          <w:b/>
          <w:bCs/>
          <w:sz w:val="18"/>
          <w:szCs w:val="18"/>
        </w:rPr>
        <w:t>y conforme al plazo de cierre de su registro en el "Módulo de Programación Multianual"</w:t>
      </w:r>
      <w:r w:rsidRPr="00097829">
        <w:rPr>
          <w:rFonts w:ascii="Arial" w:hAnsi="Arial" w:cs="Arial"/>
          <w:sz w:val="18"/>
          <w:szCs w:val="18"/>
        </w:rPr>
        <w:t>.</w:t>
      </w:r>
      <w:r w:rsidR="00CC68AE" w:rsidRPr="00A51D2B">
        <w:rPr>
          <w:rFonts w:ascii="Arial" w:hAnsi="Arial" w:cs="Arial"/>
          <w:sz w:val="18"/>
          <w:szCs w:val="18"/>
        </w:rPr>
        <w:br w:type="page"/>
      </w:r>
    </w:p>
    <w:sdt>
      <w:sdtPr>
        <w:rPr>
          <w:rFonts w:ascii="Arial" w:eastAsiaTheme="minorHAnsi" w:hAnsi="Arial" w:cs="Arial"/>
          <w:b/>
          <w:bCs/>
          <w:color w:val="002060"/>
          <w:sz w:val="18"/>
          <w:szCs w:val="18"/>
          <w:lang w:eastAsia="en-US"/>
        </w:rPr>
        <w:id w:val="-1649580266"/>
        <w:docPartObj>
          <w:docPartGallery w:val="Table of Contents"/>
          <w:docPartUnique/>
        </w:docPartObj>
      </w:sdtPr>
      <w:sdtEndPr>
        <w:rPr>
          <w:color w:val="auto"/>
        </w:rPr>
      </w:sdtEndPr>
      <w:sdtContent>
        <w:p w14:paraId="5324C184" w14:textId="4A4F7938" w:rsidR="00DF2182" w:rsidRPr="00A51D2B" w:rsidRDefault="00DF2182" w:rsidP="00CC68AE">
          <w:pPr>
            <w:pStyle w:val="TtuloTDC"/>
            <w:spacing w:before="0"/>
            <w:rPr>
              <w:rFonts w:ascii="Arial" w:hAnsi="Arial" w:cs="Arial"/>
              <w:b/>
              <w:bCs/>
              <w:color w:val="002060"/>
              <w:sz w:val="24"/>
              <w:szCs w:val="24"/>
            </w:rPr>
          </w:pPr>
          <w:r w:rsidRPr="00A51D2B">
            <w:rPr>
              <w:rFonts w:ascii="Arial" w:hAnsi="Arial" w:cs="Arial"/>
              <w:b/>
              <w:bCs/>
              <w:color w:val="002060"/>
              <w:sz w:val="24"/>
              <w:szCs w:val="24"/>
            </w:rPr>
            <w:t>Contenido</w:t>
          </w:r>
        </w:p>
        <w:p w14:paraId="18BC6628" w14:textId="77777777" w:rsidR="00A90E4B" w:rsidRPr="00A51D2B" w:rsidRDefault="00A90E4B" w:rsidP="00CC68AE">
          <w:pPr>
            <w:spacing w:after="0"/>
            <w:rPr>
              <w:rFonts w:ascii="Arial" w:hAnsi="Arial" w:cs="Arial"/>
            </w:rPr>
          </w:pPr>
        </w:p>
        <w:p w14:paraId="7B2A9C5B" w14:textId="6BEB615D" w:rsidR="00843794" w:rsidRPr="00A51D2B" w:rsidRDefault="00DF2182" w:rsidP="00CC68AE">
          <w:pPr>
            <w:pStyle w:val="TDC1"/>
            <w:rPr>
              <w:rFonts w:ascii="Arial" w:eastAsiaTheme="minorEastAsia" w:hAnsi="Arial" w:cs="Arial"/>
              <w:noProof/>
            </w:rPr>
          </w:pPr>
          <w:r w:rsidRPr="00A51D2B">
            <w:rPr>
              <w:rFonts w:ascii="Arial" w:hAnsi="Arial" w:cs="Arial"/>
              <w:sz w:val="18"/>
              <w:szCs w:val="18"/>
            </w:rPr>
            <w:fldChar w:fldCharType="begin"/>
          </w:r>
          <w:r w:rsidRPr="00A51D2B">
            <w:rPr>
              <w:rFonts w:ascii="Arial" w:hAnsi="Arial" w:cs="Arial"/>
              <w:sz w:val="18"/>
              <w:szCs w:val="18"/>
            </w:rPr>
            <w:instrText xml:space="preserve"> TOC \o "1-3" \h \z \u </w:instrText>
          </w:r>
          <w:r w:rsidRPr="00A51D2B">
            <w:rPr>
              <w:rFonts w:ascii="Arial" w:hAnsi="Arial" w:cs="Arial"/>
              <w:sz w:val="18"/>
              <w:szCs w:val="18"/>
            </w:rPr>
            <w:fldChar w:fldCharType="separate"/>
          </w:r>
          <w:hyperlink w:anchor="_Toc105075888" w:history="1">
            <w:r w:rsidR="00843794" w:rsidRPr="00A51D2B">
              <w:rPr>
                <w:rStyle w:val="Hipervnculo"/>
                <w:rFonts w:ascii="Arial" w:hAnsi="Arial" w:cs="Arial"/>
                <w:noProof/>
              </w:rPr>
              <w:t>Sección 1: Lineamientos Institucionales / Sectoriales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_Toc105075888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2CBD5016" w14:textId="1A896598"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89" w:history="1">
            <w:r w:rsidR="00843794" w:rsidRPr="00A51D2B">
              <w:rPr>
                <w:rStyle w:val="Hipervnculo"/>
                <w:rFonts w:ascii="Arial" w:hAnsi="Arial" w:cs="Arial"/>
                <w:noProof/>
              </w:rPr>
              <w:t>1.1.</w:t>
            </w:r>
            <w:r w:rsidR="00843794" w:rsidRPr="00A51D2B">
              <w:rPr>
                <w:rFonts w:ascii="Arial" w:eastAsiaTheme="minorEastAsia" w:hAnsi="Arial" w:cs="Arial"/>
                <w:noProof/>
              </w:rPr>
              <w:tab/>
            </w:r>
            <w:r w:rsidR="00843794" w:rsidRPr="00A51D2B">
              <w:rPr>
                <w:rStyle w:val="Hipervnculo"/>
                <w:rFonts w:ascii="Arial" w:hAnsi="Arial" w:cs="Arial"/>
                <w:noProof/>
              </w:rPr>
              <w:t>Objetivos Institucionales y presupuesto asignado por objetivo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_Toc105075889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75B62DBC" w14:textId="092BA2B4"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0" w:history="1">
            <w:r w:rsidR="00843794" w:rsidRPr="00A51D2B">
              <w:rPr>
                <w:rStyle w:val="Hipervnculo"/>
                <w:rFonts w:ascii="Arial" w:hAnsi="Arial" w:cs="Arial"/>
                <w:noProof/>
              </w:rPr>
              <w:t>1.2.</w:t>
            </w:r>
            <w:r w:rsidR="00843794" w:rsidRPr="00A51D2B">
              <w:rPr>
                <w:rFonts w:ascii="Arial" w:eastAsiaTheme="minorEastAsia" w:hAnsi="Arial" w:cs="Arial"/>
                <w:noProof/>
              </w:rPr>
              <w:tab/>
            </w:r>
            <w:r w:rsidR="00843794" w:rsidRPr="00A51D2B">
              <w:rPr>
                <w:rStyle w:val="Hipervnculo"/>
                <w:rFonts w:ascii="Arial" w:hAnsi="Arial" w:cs="Arial"/>
                <w:noProof/>
              </w:rPr>
              <w:t>Compromisos del Gobierno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_Toc105075890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w:t>
            </w:r>
            <w:r w:rsidR="00843794" w:rsidRPr="00A51D2B">
              <w:rPr>
                <w:rFonts w:ascii="Arial" w:hAnsi="Arial" w:cs="Arial"/>
                <w:noProof/>
                <w:webHidden/>
              </w:rPr>
              <w:fldChar w:fldCharType="end"/>
            </w:r>
          </w:hyperlink>
        </w:p>
        <w:p w14:paraId="69058C04" w14:textId="1CB84371" w:rsidR="00843794" w:rsidRPr="00A51D2B" w:rsidRDefault="00097829" w:rsidP="00CC68AE">
          <w:pPr>
            <w:pStyle w:val="TDC1"/>
            <w:rPr>
              <w:rFonts w:ascii="Arial" w:eastAsiaTheme="minorEastAsia" w:hAnsi="Arial" w:cs="Arial"/>
              <w:noProof/>
            </w:rPr>
          </w:pPr>
          <w:hyperlink w:anchor="_Toc105075891" w:history="1">
            <w:r w:rsidR="00843794" w:rsidRPr="00A51D2B">
              <w:rPr>
                <w:rStyle w:val="Hipervnculo"/>
                <w:rFonts w:ascii="Arial" w:hAnsi="Arial" w:cs="Arial"/>
                <w:noProof/>
              </w:rPr>
              <w:t>Sección 2: Programación Multianual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_Toc105075891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14D96613" w14:textId="491B3327"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2" w:history="1">
            <w:r w:rsidR="00843794" w:rsidRPr="00A51D2B">
              <w:rPr>
                <w:rStyle w:val="Hipervnculo"/>
                <w:rFonts w:ascii="Arial" w:hAnsi="Arial" w:cs="Arial"/>
                <w:noProof/>
              </w:rPr>
              <w:t>2.1</w:t>
            </w:r>
            <w:r w:rsidR="00843794" w:rsidRPr="00A51D2B">
              <w:rPr>
                <w:rFonts w:ascii="Arial" w:eastAsiaTheme="minorEastAsia" w:hAnsi="Arial" w:cs="Arial"/>
                <w:noProof/>
              </w:rPr>
              <w:tab/>
            </w:r>
            <w:r w:rsidR="00843794" w:rsidRPr="00A51D2B">
              <w:rPr>
                <w:rStyle w:val="Hipervnculo"/>
                <w:rFonts w:ascii="Arial" w:hAnsi="Arial" w:cs="Arial"/>
                <w:noProof/>
              </w:rPr>
              <w:t>Fuente de Financiamiento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_Toc105075892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732D9A9A" w14:textId="593267B2"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3" w:history="1">
            <w:r w:rsidR="00843794" w:rsidRPr="00A51D2B">
              <w:rPr>
                <w:rStyle w:val="Hipervnculo"/>
                <w:rFonts w:ascii="Arial" w:hAnsi="Arial" w:cs="Arial"/>
                <w:noProof/>
              </w:rPr>
              <w:t>2.2</w:t>
            </w:r>
            <w:r w:rsidR="00843794" w:rsidRPr="00A51D2B">
              <w:rPr>
                <w:rFonts w:ascii="Arial" w:eastAsiaTheme="minorEastAsia" w:hAnsi="Arial" w:cs="Arial"/>
                <w:noProof/>
              </w:rPr>
              <w:tab/>
            </w:r>
            <w:r w:rsidR="00843794" w:rsidRPr="00A51D2B">
              <w:rPr>
                <w:rStyle w:val="Hipervnculo"/>
                <w:rFonts w:ascii="Arial" w:hAnsi="Arial" w:cs="Arial"/>
                <w:noProof/>
              </w:rPr>
              <w:t>Categoría Presupuestal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_Toc105075893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3</w:t>
            </w:r>
            <w:r w:rsidR="00843794" w:rsidRPr="00A51D2B">
              <w:rPr>
                <w:rFonts w:ascii="Arial" w:hAnsi="Arial" w:cs="Arial"/>
                <w:noProof/>
                <w:webHidden/>
              </w:rPr>
              <w:fldChar w:fldCharType="end"/>
            </w:r>
          </w:hyperlink>
        </w:p>
        <w:p w14:paraId="3790EC86" w14:textId="6A3C626F"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4" w:history="1">
            <w:r w:rsidR="00843794" w:rsidRPr="00A51D2B">
              <w:rPr>
                <w:rStyle w:val="Hipervnculo"/>
                <w:rFonts w:ascii="Arial" w:hAnsi="Arial" w:cs="Arial"/>
                <w:noProof/>
              </w:rPr>
              <w:t>2.3</w:t>
            </w:r>
            <w:r w:rsidR="00843794" w:rsidRPr="00A51D2B">
              <w:rPr>
                <w:rFonts w:ascii="Arial" w:eastAsiaTheme="minorEastAsia" w:hAnsi="Arial" w:cs="Arial"/>
                <w:noProof/>
              </w:rPr>
              <w:tab/>
            </w:r>
            <w:r w:rsidR="00843794" w:rsidRPr="00A51D2B">
              <w:rPr>
                <w:rStyle w:val="Hipervnculo"/>
                <w:rFonts w:ascii="Arial" w:hAnsi="Arial" w:cs="Arial"/>
                <w:noProof/>
              </w:rPr>
              <w:t>Categoría y Genérica de Gasto</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_Toc105075894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4</w:t>
            </w:r>
            <w:r w:rsidR="00843794" w:rsidRPr="00A51D2B">
              <w:rPr>
                <w:rFonts w:ascii="Arial" w:hAnsi="Arial" w:cs="Arial"/>
                <w:noProof/>
                <w:webHidden/>
              </w:rPr>
              <w:fldChar w:fldCharType="end"/>
            </w:r>
          </w:hyperlink>
        </w:p>
        <w:p w14:paraId="4DCE9DC8" w14:textId="1CA1658B" w:rsidR="00843794" w:rsidRPr="00A51D2B" w:rsidRDefault="00097829" w:rsidP="00CC68AE">
          <w:pPr>
            <w:pStyle w:val="TDC1"/>
            <w:rPr>
              <w:rFonts w:ascii="Arial" w:eastAsiaTheme="minorEastAsia" w:hAnsi="Arial" w:cs="Arial"/>
              <w:noProof/>
            </w:rPr>
          </w:pPr>
          <w:hyperlink w:anchor="_Toc105075895" w:history="1">
            <w:r w:rsidR="00843794" w:rsidRPr="00A51D2B">
              <w:rPr>
                <w:rStyle w:val="Hipervnculo"/>
                <w:rFonts w:ascii="Arial" w:hAnsi="Arial" w:cs="Arial"/>
                <w:noProof/>
              </w:rPr>
              <w:t>Sección 3: Personal, Pensiones, CAS y Similares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_Toc105075895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6</w:t>
            </w:r>
            <w:r w:rsidR="00843794" w:rsidRPr="00A51D2B">
              <w:rPr>
                <w:rFonts w:ascii="Arial" w:hAnsi="Arial" w:cs="Arial"/>
                <w:noProof/>
                <w:webHidden/>
              </w:rPr>
              <w:fldChar w:fldCharType="end"/>
            </w:r>
          </w:hyperlink>
        </w:p>
        <w:p w14:paraId="0A87D7FA" w14:textId="738A98AA"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6" w:history="1">
            <w:r w:rsidR="00843794" w:rsidRPr="00A51D2B">
              <w:rPr>
                <w:rStyle w:val="Hipervnculo"/>
                <w:rFonts w:ascii="Arial" w:hAnsi="Arial" w:cs="Arial"/>
                <w:noProof/>
              </w:rPr>
              <w:t>3.1</w:t>
            </w:r>
            <w:r w:rsidR="00843794" w:rsidRPr="00A51D2B">
              <w:rPr>
                <w:rFonts w:ascii="Arial" w:eastAsiaTheme="minorEastAsia" w:hAnsi="Arial" w:cs="Arial"/>
                <w:noProof/>
              </w:rPr>
              <w:tab/>
            </w:r>
            <w:r w:rsidR="00843794" w:rsidRPr="00A51D2B">
              <w:rPr>
                <w:rStyle w:val="Hipervnculo"/>
                <w:rFonts w:ascii="Arial" w:hAnsi="Arial" w:cs="Arial"/>
                <w:noProof/>
              </w:rPr>
              <w:t>Personal y Pensiones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_Toc105075896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6</w:t>
            </w:r>
            <w:r w:rsidR="00843794" w:rsidRPr="00A51D2B">
              <w:rPr>
                <w:rFonts w:ascii="Arial" w:hAnsi="Arial" w:cs="Arial"/>
                <w:noProof/>
                <w:webHidden/>
              </w:rPr>
              <w:fldChar w:fldCharType="end"/>
            </w:r>
          </w:hyperlink>
        </w:p>
        <w:p w14:paraId="18754EE4" w14:textId="7EE2EA23"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7" w:history="1">
            <w:r w:rsidR="00843794" w:rsidRPr="00A51D2B">
              <w:rPr>
                <w:rStyle w:val="Hipervnculo"/>
                <w:rFonts w:ascii="Arial" w:hAnsi="Arial" w:cs="Arial"/>
                <w:noProof/>
              </w:rPr>
              <w:t>3.2</w:t>
            </w:r>
            <w:r w:rsidR="00843794" w:rsidRPr="00A51D2B">
              <w:rPr>
                <w:rFonts w:ascii="Arial" w:eastAsiaTheme="minorEastAsia" w:hAnsi="Arial" w:cs="Arial"/>
                <w:noProof/>
              </w:rPr>
              <w:tab/>
            </w:r>
            <w:r w:rsidR="00843794" w:rsidRPr="00A51D2B">
              <w:rPr>
                <w:rStyle w:val="Hipervnculo"/>
                <w:rFonts w:ascii="Arial" w:hAnsi="Arial" w:cs="Arial"/>
                <w:noProof/>
              </w:rPr>
              <w:t>CAS y otro tipo de contratación de personal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_Toc105075897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7</w:t>
            </w:r>
            <w:r w:rsidR="00843794" w:rsidRPr="00A51D2B">
              <w:rPr>
                <w:rFonts w:ascii="Arial" w:hAnsi="Arial" w:cs="Arial"/>
                <w:noProof/>
                <w:webHidden/>
              </w:rPr>
              <w:fldChar w:fldCharType="end"/>
            </w:r>
          </w:hyperlink>
        </w:p>
        <w:p w14:paraId="676035BA" w14:textId="6C3F897A" w:rsidR="00843794" w:rsidRPr="00A51D2B" w:rsidRDefault="00097829" w:rsidP="00CC68AE">
          <w:pPr>
            <w:pStyle w:val="TDC1"/>
            <w:rPr>
              <w:rFonts w:ascii="Arial" w:eastAsiaTheme="minorEastAsia" w:hAnsi="Arial" w:cs="Arial"/>
              <w:noProof/>
            </w:rPr>
          </w:pPr>
          <w:hyperlink w:anchor="_Toc105075898" w:history="1">
            <w:r w:rsidR="00843794" w:rsidRPr="00A51D2B">
              <w:rPr>
                <w:rStyle w:val="Hipervnculo"/>
                <w:rFonts w:ascii="Arial" w:hAnsi="Arial" w:cs="Arial"/>
                <w:noProof/>
              </w:rPr>
              <w:t>Sección 4: Bienes y Servicios y otros gastos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_Toc105075898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9</w:t>
            </w:r>
            <w:r w:rsidR="00843794" w:rsidRPr="00A51D2B">
              <w:rPr>
                <w:rFonts w:ascii="Arial" w:hAnsi="Arial" w:cs="Arial"/>
                <w:noProof/>
                <w:webHidden/>
              </w:rPr>
              <w:fldChar w:fldCharType="end"/>
            </w:r>
          </w:hyperlink>
        </w:p>
        <w:p w14:paraId="70FA038C" w14:textId="25DF8E01"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899" w:history="1">
            <w:r w:rsidR="00843794" w:rsidRPr="00A51D2B">
              <w:rPr>
                <w:rStyle w:val="Hipervnculo"/>
                <w:rFonts w:ascii="Arial" w:hAnsi="Arial" w:cs="Arial"/>
                <w:noProof/>
              </w:rPr>
              <w:t>4.1</w:t>
            </w:r>
            <w:r w:rsidR="00843794" w:rsidRPr="00A51D2B">
              <w:rPr>
                <w:rFonts w:ascii="Arial" w:eastAsiaTheme="minorEastAsia" w:hAnsi="Arial" w:cs="Arial"/>
                <w:noProof/>
              </w:rPr>
              <w:tab/>
            </w:r>
            <w:r w:rsidR="00843794" w:rsidRPr="00A51D2B">
              <w:rPr>
                <w:rStyle w:val="Hipervnculo"/>
                <w:rFonts w:ascii="Arial" w:hAnsi="Arial" w:cs="Arial"/>
                <w:noProof/>
              </w:rPr>
              <w:t>Bienes y Servicios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_Toc105075899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9</w:t>
            </w:r>
            <w:r w:rsidR="00843794" w:rsidRPr="00A51D2B">
              <w:rPr>
                <w:rFonts w:ascii="Arial" w:hAnsi="Arial" w:cs="Arial"/>
                <w:noProof/>
                <w:webHidden/>
              </w:rPr>
              <w:fldChar w:fldCharType="end"/>
            </w:r>
          </w:hyperlink>
        </w:p>
        <w:p w14:paraId="4267100A" w14:textId="243A0BFA"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900" w:history="1">
            <w:r w:rsidR="00843794" w:rsidRPr="00A51D2B">
              <w:rPr>
                <w:rStyle w:val="Hipervnculo"/>
                <w:rFonts w:ascii="Arial" w:hAnsi="Arial" w:cs="Arial"/>
                <w:noProof/>
              </w:rPr>
              <w:t>4.2</w:t>
            </w:r>
            <w:r w:rsidR="00843794" w:rsidRPr="00A51D2B">
              <w:rPr>
                <w:rFonts w:ascii="Arial" w:eastAsiaTheme="minorEastAsia" w:hAnsi="Arial" w:cs="Arial"/>
                <w:noProof/>
              </w:rPr>
              <w:tab/>
            </w:r>
            <w:r w:rsidR="00843794" w:rsidRPr="00A51D2B">
              <w:rPr>
                <w:rStyle w:val="Hipervnculo"/>
                <w:rFonts w:ascii="Arial" w:hAnsi="Arial" w:cs="Arial"/>
                <w:noProof/>
              </w:rPr>
              <w:t>Bienes y Servicios catalogados como Otros Gastos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_Toc105075900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12</w:t>
            </w:r>
            <w:r w:rsidR="00843794" w:rsidRPr="00A51D2B">
              <w:rPr>
                <w:rFonts w:ascii="Arial" w:hAnsi="Arial" w:cs="Arial"/>
                <w:noProof/>
                <w:webHidden/>
              </w:rPr>
              <w:fldChar w:fldCharType="end"/>
            </w:r>
          </w:hyperlink>
        </w:p>
        <w:p w14:paraId="06DF24FB" w14:textId="1F6A2DEB" w:rsidR="00843794" w:rsidRPr="00A51D2B" w:rsidRDefault="00097829" w:rsidP="00CC68AE">
          <w:pPr>
            <w:pStyle w:val="TDC2"/>
            <w:tabs>
              <w:tab w:val="left" w:pos="880"/>
              <w:tab w:val="right" w:leader="dot" w:pos="9736"/>
            </w:tabs>
            <w:rPr>
              <w:rFonts w:ascii="Arial" w:eastAsiaTheme="minorEastAsia" w:hAnsi="Arial" w:cs="Arial"/>
              <w:noProof/>
            </w:rPr>
          </w:pPr>
          <w:hyperlink w:anchor="_Toc105075901" w:history="1">
            <w:r w:rsidR="00843794" w:rsidRPr="00A51D2B">
              <w:rPr>
                <w:rStyle w:val="Hipervnculo"/>
                <w:rFonts w:ascii="Arial" w:hAnsi="Arial" w:cs="Arial"/>
                <w:noProof/>
              </w:rPr>
              <w:t>4.3</w:t>
            </w:r>
            <w:r w:rsidR="00843794" w:rsidRPr="00A51D2B">
              <w:rPr>
                <w:rFonts w:ascii="Arial" w:eastAsiaTheme="minorEastAsia" w:hAnsi="Arial" w:cs="Arial"/>
                <w:noProof/>
              </w:rPr>
              <w:tab/>
            </w:r>
            <w:r w:rsidR="00843794" w:rsidRPr="00A51D2B">
              <w:rPr>
                <w:rStyle w:val="Hipervnculo"/>
                <w:rFonts w:ascii="Arial" w:hAnsi="Arial" w:cs="Arial"/>
                <w:noProof/>
              </w:rPr>
              <w:t>Donaciones y Transferencias corrientes</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_Toc105075901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14</w:t>
            </w:r>
            <w:r w:rsidR="00843794" w:rsidRPr="00A51D2B">
              <w:rPr>
                <w:rFonts w:ascii="Arial" w:hAnsi="Arial" w:cs="Arial"/>
                <w:noProof/>
                <w:webHidden/>
              </w:rPr>
              <w:fldChar w:fldCharType="end"/>
            </w:r>
          </w:hyperlink>
        </w:p>
        <w:p w14:paraId="399A6064" w14:textId="7B60D402" w:rsidR="00843794" w:rsidRPr="00A51D2B" w:rsidRDefault="00097829" w:rsidP="00CC68AE">
          <w:pPr>
            <w:pStyle w:val="TDC1"/>
            <w:rPr>
              <w:rFonts w:ascii="Arial" w:eastAsiaTheme="minorEastAsia" w:hAnsi="Arial" w:cs="Arial"/>
              <w:noProof/>
            </w:rPr>
          </w:pPr>
          <w:hyperlink w:anchor="_Toc105075902" w:history="1">
            <w:r w:rsidR="00843794" w:rsidRPr="00A51D2B">
              <w:rPr>
                <w:rStyle w:val="Hipervnculo"/>
                <w:rFonts w:ascii="Arial" w:hAnsi="Arial" w:cs="Arial"/>
                <w:noProof/>
              </w:rPr>
              <w:t>Sección 5:  Gasto de capital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_Toc105075902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15</w:t>
            </w:r>
            <w:r w:rsidR="00843794" w:rsidRPr="00A51D2B">
              <w:rPr>
                <w:rFonts w:ascii="Arial" w:hAnsi="Arial" w:cs="Arial"/>
                <w:noProof/>
                <w:webHidden/>
              </w:rPr>
              <w:fldChar w:fldCharType="end"/>
            </w:r>
          </w:hyperlink>
        </w:p>
        <w:p w14:paraId="7270A06F" w14:textId="6EEA206E" w:rsidR="00843794" w:rsidRPr="00A51D2B" w:rsidRDefault="00097829" w:rsidP="00CC68AE">
          <w:pPr>
            <w:pStyle w:val="TDC1"/>
            <w:rPr>
              <w:rFonts w:ascii="Arial" w:eastAsiaTheme="minorEastAsia" w:hAnsi="Arial" w:cs="Arial"/>
              <w:noProof/>
            </w:rPr>
          </w:pPr>
          <w:hyperlink w:anchor="_Toc105075903" w:history="1">
            <w:r w:rsidR="00843794" w:rsidRPr="00A51D2B">
              <w:rPr>
                <w:rStyle w:val="Hipervnculo"/>
                <w:rFonts w:ascii="Arial" w:hAnsi="Arial" w:cs="Arial"/>
                <w:noProof/>
              </w:rPr>
              <w:t>Sección 6: Resumen de los Gastos Excepcionales con implicancia en materia presupuestal</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_Toc105075903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16</w:t>
            </w:r>
            <w:r w:rsidR="00843794" w:rsidRPr="00A51D2B">
              <w:rPr>
                <w:rFonts w:ascii="Arial" w:hAnsi="Arial" w:cs="Arial"/>
                <w:noProof/>
                <w:webHidden/>
              </w:rPr>
              <w:fldChar w:fldCharType="end"/>
            </w:r>
          </w:hyperlink>
        </w:p>
        <w:p w14:paraId="65C7C6CC" w14:textId="0EC337F8" w:rsidR="00843794" w:rsidRPr="00A51D2B" w:rsidRDefault="00097829" w:rsidP="00CC68AE">
          <w:pPr>
            <w:pStyle w:val="TDC1"/>
            <w:rPr>
              <w:rFonts w:ascii="Arial" w:eastAsiaTheme="minorEastAsia" w:hAnsi="Arial" w:cs="Arial"/>
              <w:noProof/>
            </w:rPr>
          </w:pPr>
          <w:hyperlink w:anchor="_Toc105075904" w:history="1">
            <w:r w:rsidR="00843794" w:rsidRPr="00A51D2B">
              <w:rPr>
                <w:rStyle w:val="Hipervnculo"/>
                <w:rFonts w:ascii="Arial" w:hAnsi="Arial" w:cs="Arial"/>
                <w:noProof/>
              </w:rPr>
              <w:t>Sección 7: Sustento de modificaciones a los Anexos de la APM 2023-2025</w:t>
            </w:r>
            <w:r w:rsidR="00843794" w:rsidRPr="00A51D2B">
              <w:rPr>
                <w:rFonts w:ascii="Arial" w:hAnsi="Arial" w:cs="Arial"/>
                <w:noProof/>
                <w:webHidden/>
              </w:rPr>
              <w:tab/>
            </w:r>
            <w:r w:rsidR="00843794" w:rsidRPr="00A51D2B">
              <w:rPr>
                <w:rFonts w:ascii="Arial" w:hAnsi="Arial" w:cs="Arial"/>
                <w:noProof/>
                <w:webHidden/>
              </w:rPr>
              <w:fldChar w:fldCharType="begin"/>
            </w:r>
            <w:r w:rsidR="00843794" w:rsidRPr="00A51D2B">
              <w:rPr>
                <w:rFonts w:ascii="Arial" w:hAnsi="Arial" w:cs="Arial"/>
                <w:noProof/>
                <w:webHidden/>
              </w:rPr>
              <w:instrText xml:space="preserve"> PAGEREF _Toc105075904 \h </w:instrText>
            </w:r>
            <w:r w:rsidR="00843794" w:rsidRPr="00A51D2B">
              <w:rPr>
                <w:rFonts w:ascii="Arial" w:hAnsi="Arial" w:cs="Arial"/>
                <w:noProof/>
                <w:webHidden/>
              </w:rPr>
            </w:r>
            <w:r w:rsidR="00843794" w:rsidRPr="00A51D2B">
              <w:rPr>
                <w:rFonts w:ascii="Arial" w:hAnsi="Arial" w:cs="Arial"/>
                <w:noProof/>
                <w:webHidden/>
              </w:rPr>
              <w:fldChar w:fldCharType="separate"/>
            </w:r>
            <w:r w:rsidR="00251E85">
              <w:rPr>
                <w:rFonts w:ascii="Arial" w:hAnsi="Arial" w:cs="Arial"/>
                <w:noProof/>
                <w:webHidden/>
              </w:rPr>
              <w:t>17</w:t>
            </w:r>
            <w:r w:rsidR="00843794" w:rsidRPr="00A51D2B">
              <w:rPr>
                <w:rFonts w:ascii="Arial" w:hAnsi="Arial" w:cs="Arial"/>
                <w:noProof/>
                <w:webHidden/>
              </w:rPr>
              <w:fldChar w:fldCharType="end"/>
            </w:r>
          </w:hyperlink>
        </w:p>
        <w:p w14:paraId="4420B640" w14:textId="452064C4" w:rsidR="00DF2182" w:rsidRPr="00A51D2B" w:rsidRDefault="00DF2182" w:rsidP="00CC68AE">
          <w:pPr>
            <w:spacing w:after="0"/>
            <w:rPr>
              <w:rFonts w:ascii="Arial" w:hAnsi="Arial" w:cs="Arial"/>
              <w:sz w:val="18"/>
              <w:szCs w:val="18"/>
            </w:rPr>
          </w:pPr>
          <w:r w:rsidRPr="00A51D2B">
            <w:rPr>
              <w:rFonts w:ascii="Arial" w:hAnsi="Arial" w:cs="Arial"/>
              <w:sz w:val="18"/>
              <w:szCs w:val="18"/>
            </w:rPr>
            <w:fldChar w:fldCharType="end"/>
          </w:r>
        </w:p>
      </w:sdtContent>
    </w:sdt>
    <w:p w14:paraId="0A4A32D3" w14:textId="77777777" w:rsidR="006F75D8" w:rsidRDefault="006F75D8" w:rsidP="00CC68AE">
      <w:pPr>
        <w:spacing w:after="0" w:line="259" w:lineRule="auto"/>
        <w:rPr>
          <w:rFonts w:ascii="Arial" w:hAnsi="Arial" w:cs="Arial"/>
          <w:sz w:val="18"/>
          <w:szCs w:val="18"/>
        </w:rPr>
        <w:sectPr w:rsidR="006F75D8" w:rsidSect="00CC68AE">
          <w:footerReference w:type="first" r:id="rId10"/>
          <w:pgSz w:w="11906" w:h="16838"/>
          <w:pgMar w:top="1440" w:right="1080" w:bottom="1440" w:left="1080" w:header="1134" w:footer="1134" w:gutter="0"/>
          <w:cols w:space="708"/>
          <w:titlePg/>
          <w:docGrid w:linePitch="360"/>
        </w:sectPr>
      </w:pPr>
    </w:p>
    <w:p w14:paraId="6306263A" w14:textId="6B97116C" w:rsidR="00B13B60" w:rsidRPr="00A51D2B" w:rsidRDefault="00DF2182" w:rsidP="00CC68AE">
      <w:pPr>
        <w:pStyle w:val="Ttulo1"/>
        <w:spacing w:before="0"/>
        <w:rPr>
          <w:rFonts w:ascii="Arial" w:hAnsi="Arial" w:cs="Arial"/>
          <w:color w:val="FFFFFF" w:themeColor="background1"/>
          <w:szCs w:val="24"/>
        </w:rPr>
      </w:pPr>
      <w:bookmarkStart w:id="0" w:name="_Toc105075888"/>
      <w:bookmarkStart w:id="1" w:name="_Hlk41314890"/>
      <w:r w:rsidRPr="00A51D2B">
        <w:rPr>
          <w:rFonts w:ascii="Arial" w:hAnsi="Arial" w:cs="Arial"/>
          <w:color w:val="FFFFFF" w:themeColor="background1"/>
          <w:szCs w:val="24"/>
        </w:rPr>
        <w:lastRenderedPageBreak/>
        <w:t>Sección 1</w:t>
      </w:r>
      <w:r w:rsidR="00B13B60" w:rsidRPr="00A51D2B">
        <w:rPr>
          <w:rFonts w:ascii="Arial" w:hAnsi="Arial" w:cs="Arial"/>
          <w:color w:val="FFFFFF" w:themeColor="background1"/>
          <w:szCs w:val="24"/>
        </w:rPr>
        <w:t xml:space="preserve">: </w:t>
      </w:r>
      <w:r w:rsidR="00287DAD" w:rsidRPr="00A51D2B">
        <w:rPr>
          <w:rFonts w:ascii="Arial" w:hAnsi="Arial" w:cs="Arial"/>
          <w:color w:val="FFFFFF" w:themeColor="background1"/>
          <w:szCs w:val="24"/>
        </w:rPr>
        <w:t>Lineamientos Institucionales</w:t>
      </w:r>
      <w:r w:rsidR="004000C7" w:rsidRPr="00A51D2B">
        <w:rPr>
          <w:rFonts w:ascii="Arial" w:hAnsi="Arial" w:cs="Arial"/>
          <w:color w:val="FFFFFF" w:themeColor="background1"/>
          <w:szCs w:val="24"/>
        </w:rPr>
        <w:t xml:space="preserve"> / Sectoriales</w:t>
      </w:r>
      <w:bookmarkEnd w:id="0"/>
    </w:p>
    <w:p w14:paraId="7DF56D36" w14:textId="756F99DC" w:rsidR="00B13B60" w:rsidRPr="00A51D2B" w:rsidRDefault="00B13B60" w:rsidP="00CC68AE">
      <w:pPr>
        <w:shd w:val="clear" w:color="auto" w:fill="F2F2F2" w:themeFill="background1" w:themeFillShade="F2"/>
        <w:spacing w:after="0"/>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En esta sección la entidad presenta la información </w:t>
      </w:r>
      <w:r w:rsidR="00BB0E7D" w:rsidRPr="00A51D2B">
        <w:rPr>
          <w:rFonts w:ascii="Arial" w:eastAsia="Times New Roman" w:hAnsi="Arial" w:cs="Arial"/>
          <w:i/>
          <w:iCs/>
          <w:color w:val="1F4E79" w:themeColor="accent1" w:themeShade="80"/>
          <w:sz w:val="18"/>
          <w:szCs w:val="18"/>
          <w:lang w:eastAsia="es-PE"/>
        </w:rPr>
        <w:t>sobre los</w:t>
      </w:r>
      <w:r w:rsidR="00FE07B7" w:rsidRPr="00A51D2B">
        <w:rPr>
          <w:rFonts w:ascii="Arial" w:eastAsia="Times New Roman" w:hAnsi="Arial" w:cs="Arial"/>
          <w:i/>
          <w:iCs/>
          <w:color w:val="1F4E79" w:themeColor="accent1" w:themeShade="80"/>
          <w:sz w:val="18"/>
          <w:szCs w:val="18"/>
          <w:lang w:eastAsia="es-PE"/>
        </w:rPr>
        <w:t xml:space="preserve"> lineamientos institucionales </w:t>
      </w:r>
      <w:r w:rsidR="00273190" w:rsidRPr="00A51D2B">
        <w:rPr>
          <w:rFonts w:ascii="Arial" w:eastAsia="Times New Roman" w:hAnsi="Arial" w:cs="Arial"/>
          <w:i/>
          <w:iCs/>
          <w:color w:val="1F4E79" w:themeColor="accent1" w:themeShade="80"/>
          <w:sz w:val="18"/>
          <w:szCs w:val="18"/>
          <w:lang w:eastAsia="es-PE"/>
        </w:rPr>
        <w:t xml:space="preserve">y/o sectoriales </w:t>
      </w:r>
      <w:r w:rsidR="00FE07B7" w:rsidRPr="00A51D2B">
        <w:rPr>
          <w:rFonts w:ascii="Arial" w:eastAsia="Times New Roman" w:hAnsi="Arial" w:cs="Arial"/>
          <w:i/>
          <w:iCs/>
          <w:color w:val="1F4E79" w:themeColor="accent1" w:themeShade="80"/>
          <w:sz w:val="18"/>
          <w:szCs w:val="18"/>
          <w:lang w:eastAsia="es-PE"/>
        </w:rPr>
        <w:t xml:space="preserve">para el periodo </w:t>
      </w:r>
      <w:r w:rsidR="00EE5BCC" w:rsidRPr="00A51D2B">
        <w:rPr>
          <w:rFonts w:ascii="Arial" w:eastAsia="Times New Roman" w:hAnsi="Arial" w:cs="Arial"/>
          <w:i/>
          <w:iCs/>
          <w:color w:val="1F4E79" w:themeColor="accent1" w:themeShade="80"/>
          <w:sz w:val="18"/>
          <w:szCs w:val="18"/>
          <w:lang w:eastAsia="es-PE"/>
        </w:rPr>
        <w:t>2023</w:t>
      </w:r>
      <w:r w:rsidR="00195EF4" w:rsidRPr="00A51D2B">
        <w:rPr>
          <w:rFonts w:ascii="Arial" w:eastAsia="Times New Roman" w:hAnsi="Arial" w:cs="Arial"/>
          <w:i/>
          <w:iCs/>
          <w:color w:val="1F4E79" w:themeColor="accent1" w:themeShade="80"/>
          <w:sz w:val="18"/>
          <w:szCs w:val="18"/>
          <w:lang w:eastAsia="es-PE"/>
        </w:rPr>
        <w:t>-</w:t>
      </w:r>
      <w:r w:rsidR="00EE5BCC" w:rsidRPr="00A51D2B">
        <w:rPr>
          <w:rFonts w:ascii="Arial" w:eastAsia="Times New Roman" w:hAnsi="Arial" w:cs="Arial"/>
          <w:i/>
          <w:iCs/>
          <w:color w:val="1F4E79" w:themeColor="accent1" w:themeShade="80"/>
          <w:sz w:val="18"/>
          <w:szCs w:val="18"/>
          <w:lang w:eastAsia="es-PE"/>
        </w:rPr>
        <w:t>2025</w:t>
      </w:r>
      <w:r w:rsidR="00FE07B7" w:rsidRPr="00A51D2B">
        <w:rPr>
          <w:rFonts w:ascii="Arial" w:eastAsia="Times New Roman" w:hAnsi="Arial" w:cs="Arial"/>
          <w:i/>
          <w:iCs/>
          <w:color w:val="1F4E79" w:themeColor="accent1" w:themeShade="80"/>
          <w:sz w:val="18"/>
          <w:szCs w:val="18"/>
          <w:lang w:eastAsia="es-PE"/>
        </w:rPr>
        <w:t xml:space="preserve"> de la APM</w:t>
      </w:r>
      <w:r w:rsidR="00207919" w:rsidRPr="00A51D2B">
        <w:rPr>
          <w:rFonts w:ascii="Arial" w:eastAsia="Times New Roman" w:hAnsi="Arial" w:cs="Arial"/>
          <w:i/>
          <w:iCs/>
          <w:color w:val="1F4E79" w:themeColor="accent1" w:themeShade="80"/>
          <w:sz w:val="18"/>
          <w:szCs w:val="18"/>
          <w:lang w:eastAsia="es-PE"/>
        </w:rPr>
        <w:t>, considerando las prioridades de políticas nacionales y de resultados establecidas en las leyes anuales de presupuesto.</w:t>
      </w:r>
    </w:p>
    <w:p w14:paraId="556E7ED0" w14:textId="77777777" w:rsidR="00AD7B77" w:rsidRPr="00A51D2B" w:rsidRDefault="00AD7B77" w:rsidP="00CC68AE">
      <w:pPr>
        <w:shd w:val="clear" w:color="auto" w:fill="F2F2F2" w:themeFill="background1" w:themeFillShade="F2"/>
        <w:spacing w:after="0"/>
        <w:jc w:val="both"/>
        <w:rPr>
          <w:rFonts w:ascii="Arial" w:eastAsia="Times New Roman" w:hAnsi="Arial" w:cs="Arial"/>
          <w:i/>
          <w:iCs/>
          <w:color w:val="1F4E79" w:themeColor="accent1" w:themeShade="80"/>
          <w:sz w:val="18"/>
          <w:szCs w:val="18"/>
          <w:lang w:eastAsia="es-PE"/>
        </w:rPr>
      </w:pPr>
    </w:p>
    <w:p w14:paraId="4B6BB145" w14:textId="77777777" w:rsidR="00B13B60" w:rsidRPr="00A51D2B" w:rsidRDefault="004000C7" w:rsidP="00D620A6">
      <w:pPr>
        <w:numPr>
          <w:ilvl w:val="0"/>
          <w:numId w:val="11"/>
        </w:numPr>
        <w:shd w:val="clear" w:color="auto" w:fill="F2F2F2" w:themeFill="background1" w:themeFillShade="F2"/>
        <w:spacing w:after="0"/>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Objetivos Institucionales</w:t>
      </w:r>
    </w:p>
    <w:p w14:paraId="7D7C7942" w14:textId="77777777" w:rsidR="004000C7" w:rsidRPr="00A51D2B" w:rsidRDefault="004000C7" w:rsidP="00D620A6">
      <w:pPr>
        <w:numPr>
          <w:ilvl w:val="0"/>
          <w:numId w:val="11"/>
        </w:numPr>
        <w:shd w:val="clear" w:color="auto" w:fill="F2F2F2" w:themeFill="background1" w:themeFillShade="F2"/>
        <w:spacing w:after="0"/>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Compromisos del Gobierno</w:t>
      </w:r>
    </w:p>
    <w:p w14:paraId="786E8FA3" w14:textId="3F6EAAC1" w:rsidR="005F70A2" w:rsidRPr="00A51D2B" w:rsidRDefault="005F70A2" w:rsidP="00CC68AE">
      <w:pPr>
        <w:spacing w:after="0" w:line="259" w:lineRule="auto"/>
        <w:rPr>
          <w:rFonts w:ascii="Arial" w:hAnsi="Arial" w:cs="Arial"/>
          <w:b/>
          <w:sz w:val="18"/>
          <w:szCs w:val="18"/>
        </w:rPr>
      </w:pPr>
    </w:p>
    <w:p w14:paraId="1BE56233" w14:textId="4AB15440" w:rsidR="00ED5F92" w:rsidRPr="006B6E84" w:rsidRDefault="005F70A2" w:rsidP="006B6E84">
      <w:pPr>
        <w:pStyle w:val="Ttulo2"/>
        <w:numPr>
          <w:ilvl w:val="1"/>
          <w:numId w:val="41"/>
        </w:numPr>
        <w:spacing w:before="0"/>
        <w:ind w:left="567"/>
        <w:rPr>
          <w:rFonts w:ascii="Arial" w:hAnsi="Arial" w:cs="Arial"/>
          <w:b/>
          <w:bCs/>
          <w:color w:val="auto"/>
          <w:sz w:val="18"/>
          <w:szCs w:val="18"/>
        </w:rPr>
      </w:pPr>
      <w:bookmarkStart w:id="2" w:name="_Toc105075889"/>
      <w:r w:rsidRPr="00A51D2B">
        <w:rPr>
          <w:rFonts w:ascii="Arial" w:hAnsi="Arial" w:cs="Arial"/>
          <w:b/>
          <w:bCs/>
          <w:color w:val="auto"/>
          <w:sz w:val="18"/>
          <w:szCs w:val="18"/>
        </w:rPr>
        <w:t>Objetivos Institucionales y presupuesto asignado por objetivo</w:t>
      </w:r>
      <w:bookmarkEnd w:id="2"/>
    </w:p>
    <w:p w14:paraId="783D69B3" w14:textId="097957EA" w:rsidR="005F70A2" w:rsidRPr="00A51D2B" w:rsidRDefault="005F70A2" w:rsidP="006B6E84">
      <w:pPr>
        <w:spacing w:after="0" w:line="259" w:lineRule="auto"/>
        <w:ind w:left="567"/>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De acuerdo con el Plan Estratégico Institucional, se deberá </w:t>
      </w:r>
      <w:r w:rsidR="00642F4E" w:rsidRPr="00A51D2B">
        <w:rPr>
          <w:rFonts w:ascii="Arial" w:eastAsia="Times New Roman" w:hAnsi="Arial" w:cs="Arial"/>
          <w:i/>
          <w:iCs/>
          <w:color w:val="1F4E79" w:themeColor="accent1" w:themeShade="80"/>
          <w:sz w:val="18"/>
          <w:szCs w:val="18"/>
          <w:lang w:eastAsia="es-PE"/>
        </w:rPr>
        <w:t xml:space="preserve">listar los objetivos institucionales </w:t>
      </w:r>
      <w:r w:rsidRPr="00A51D2B">
        <w:rPr>
          <w:rFonts w:ascii="Arial" w:eastAsia="Times New Roman" w:hAnsi="Arial" w:cs="Arial"/>
          <w:i/>
          <w:iCs/>
          <w:color w:val="1F4E79" w:themeColor="accent1" w:themeShade="80"/>
          <w:sz w:val="18"/>
          <w:szCs w:val="18"/>
          <w:lang w:eastAsia="es-PE"/>
        </w:rPr>
        <w:t xml:space="preserve">según orden de prelación </w:t>
      </w:r>
      <w:r w:rsidR="00706D25" w:rsidRPr="00A51D2B">
        <w:rPr>
          <w:rFonts w:ascii="Arial" w:eastAsia="Times New Roman" w:hAnsi="Arial" w:cs="Arial"/>
          <w:i/>
          <w:iCs/>
          <w:color w:val="1F4E79" w:themeColor="accent1" w:themeShade="80"/>
          <w:sz w:val="18"/>
          <w:szCs w:val="18"/>
          <w:lang w:eastAsia="es-PE"/>
        </w:rPr>
        <w:t>de acuerdo con</w:t>
      </w:r>
      <w:r w:rsidRPr="00A51D2B">
        <w:rPr>
          <w:rFonts w:ascii="Arial" w:eastAsia="Times New Roman" w:hAnsi="Arial" w:cs="Arial"/>
          <w:i/>
          <w:iCs/>
          <w:color w:val="1F4E79" w:themeColor="accent1" w:themeShade="80"/>
          <w:sz w:val="18"/>
          <w:szCs w:val="18"/>
          <w:lang w:eastAsia="es-PE"/>
        </w:rPr>
        <w:t xml:space="preserve"> la asignación de recursos</w:t>
      </w:r>
      <w:r w:rsidR="00EA4184" w:rsidRPr="00A51D2B">
        <w:rPr>
          <w:rFonts w:ascii="Arial" w:eastAsia="Times New Roman" w:hAnsi="Arial" w:cs="Arial"/>
          <w:i/>
          <w:iCs/>
          <w:color w:val="1F4E79" w:themeColor="accent1" w:themeShade="80"/>
          <w:sz w:val="18"/>
          <w:szCs w:val="18"/>
          <w:lang w:eastAsia="es-PE"/>
        </w:rPr>
        <w:t>.</w:t>
      </w:r>
    </w:p>
    <w:p w14:paraId="4836CB67" w14:textId="77777777" w:rsidR="00ED5F92" w:rsidRPr="00A51D2B" w:rsidRDefault="00ED5F92" w:rsidP="00CC68AE">
      <w:pPr>
        <w:spacing w:after="0" w:line="259" w:lineRule="auto"/>
        <w:rPr>
          <w:rFonts w:ascii="Arial" w:hAnsi="Arial" w:cs="Arial"/>
          <w:sz w:val="18"/>
          <w:szCs w:val="18"/>
        </w:rPr>
      </w:pPr>
    </w:p>
    <w:p w14:paraId="487BAD82" w14:textId="03F4A87C" w:rsidR="00D750BC" w:rsidRPr="00A51D2B" w:rsidRDefault="00D750BC" w:rsidP="00CC68AE">
      <w:pPr>
        <w:spacing w:after="0"/>
        <w:jc w:val="center"/>
        <w:rPr>
          <w:rFonts w:ascii="Arial" w:hAnsi="Arial" w:cs="Arial"/>
          <w:b/>
          <w:iCs/>
          <w:sz w:val="18"/>
          <w:szCs w:val="18"/>
        </w:rPr>
      </w:pPr>
      <w:r w:rsidRPr="00A51D2B">
        <w:rPr>
          <w:rFonts w:ascii="Arial" w:hAnsi="Arial" w:cs="Arial"/>
          <w:b/>
          <w:sz w:val="18"/>
          <w:szCs w:val="18"/>
        </w:rPr>
        <w:t xml:space="preserve">Tabla 1: Objetivo Institucional vinculado a la Asignación Presupuestaria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sz w:val="18"/>
          <w:szCs w:val="18"/>
        </w:rPr>
        <w:t xml:space="preserve"> </w:t>
      </w:r>
    </w:p>
    <w:p w14:paraId="6A08A18E" w14:textId="77777777" w:rsidR="005E4C17" w:rsidRPr="00A51D2B" w:rsidRDefault="005E4C17" w:rsidP="005E4C17">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5235"/>
        <w:gridCol w:w="1531"/>
        <w:gridCol w:w="1482"/>
        <w:gridCol w:w="1478"/>
      </w:tblGrid>
      <w:tr w:rsidR="00F3438C" w:rsidRPr="00A51D2B" w14:paraId="3A8A1A47" w14:textId="77777777" w:rsidTr="009E0221">
        <w:trPr>
          <w:trHeight w:val="20"/>
          <w:jc w:val="center"/>
        </w:trPr>
        <w:tc>
          <w:tcPr>
            <w:tcW w:w="2691" w:type="pct"/>
            <w:vMerge w:val="restart"/>
            <w:shd w:val="clear" w:color="auto" w:fill="1F3864" w:themeFill="accent5" w:themeFillShade="80"/>
            <w:vAlign w:val="center"/>
            <w:hideMark/>
          </w:tcPr>
          <w:p w14:paraId="0422C4E3" w14:textId="0A37AB3D" w:rsidR="00F3438C" w:rsidRPr="00A51D2B" w:rsidRDefault="00F3438C"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Objetivo Institucional</w:t>
            </w:r>
          </w:p>
        </w:tc>
        <w:tc>
          <w:tcPr>
            <w:tcW w:w="2309" w:type="pct"/>
            <w:gridSpan w:val="3"/>
            <w:shd w:val="clear" w:color="auto" w:fill="1F3864" w:themeFill="accent5" w:themeFillShade="80"/>
            <w:noWrap/>
            <w:vAlign w:val="center"/>
            <w:hideMark/>
          </w:tcPr>
          <w:p w14:paraId="74123337" w14:textId="77777777" w:rsidR="00F3438C" w:rsidRPr="00A51D2B" w:rsidRDefault="00F3438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xml:space="preserve">APM </w:t>
            </w:r>
          </w:p>
        </w:tc>
      </w:tr>
      <w:tr w:rsidR="00F3438C" w:rsidRPr="00A51D2B" w14:paraId="5710C5FC" w14:textId="77777777" w:rsidTr="009E0221">
        <w:trPr>
          <w:trHeight w:val="20"/>
          <w:jc w:val="center"/>
        </w:trPr>
        <w:tc>
          <w:tcPr>
            <w:tcW w:w="2691" w:type="pct"/>
            <w:vMerge/>
            <w:vAlign w:val="center"/>
            <w:hideMark/>
          </w:tcPr>
          <w:p w14:paraId="5F1EE12B" w14:textId="77777777" w:rsidR="00F3438C" w:rsidRPr="00A51D2B" w:rsidRDefault="00F3438C" w:rsidP="00CC68AE">
            <w:pPr>
              <w:spacing w:after="0" w:line="240" w:lineRule="auto"/>
              <w:rPr>
                <w:rFonts w:ascii="Arial" w:eastAsia="Times New Roman" w:hAnsi="Arial" w:cs="Arial"/>
                <w:b/>
                <w:bCs/>
                <w:color w:val="FFFFFF"/>
                <w:sz w:val="16"/>
                <w:szCs w:val="16"/>
                <w:lang w:eastAsia="es-PE"/>
              </w:rPr>
            </w:pPr>
          </w:p>
        </w:tc>
        <w:tc>
          <w:tcPr>
            <w:tcW w:w="787" w:type="pct"/>
            <w:shd w:val="clear" w:color="000000" w:fill="203764"/>
            <w:noWrap/>
            <w:vAlign w:val="center"/>
            <w:hideMark/>
          </w:tcPr>
          <w:p w14:paraId="11FE5531" w14:textId="2F7E7D22" w:rsidR="00F3438C" w:rsidRPr="00A51D2B" w:rsidRDefault="00EE5BCC"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762" w:type="pct"/>
            <w:shd w:val="clear" w:color="000000" w:fill="203764"/>
            <w:noWrap/>
            <w:vAlign w:val="center"/>
            <w:hideMark/>
          </w:tcPr>
          <w:p w14:paraId="6516F0FF" w14:textId="0A5A95C3" w:rsidR="00F3438C" w:rsidRPr="00A51D2B" w:rsidRDefault="00EE5BC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2024</w:t>
            </w:r>
          </w:p>
        </w:tc>
        <w:tc>
          <w:tcPr>
            <w:tcW w:w="760" w:type="pct"/>
            <w:shd w:val="clear" w:color="000000" w:fill="203764"/>
            <w:noWrap/>
            <w:vAlign w:val="center"/>
            <w:hideMark/>
          </w:tcPr>
          <w:p w14:paraId="3C284951" w14:textId="5CF1DFD0" w:rsidR="00F3438C" w:rsidRPr="00A51D2B" w:rsidRDefault="00EE5BCC"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2025</w:t>
            </w:r>
          </w:p>
        </w:tc>
      </w:tr>
      <w:tr w:rsidR="00F3438C" w:rsidRPr="00A51D2B" w14:paraId="2F210C42" w14:textId="77777777" w:rsidTr="009E0221">
        <w:trPr>
          <w:trHeight w:val="20"/>
          <w:jc w:val="center"/>
        </w:trPr>
        <w:tc>
          <w:tcPr>
            <w:tcW w:w="2691" w:type="pct"/>
            <w:shd w:val="clear" w:color="auto" w:fill="auto"/>
            <w:vAlign w:val="center"/>
          </w:tcPr>
          <w:p w14:paraId="39882DB6" w14:textId="613722AB" w:rsidR="00F3438C" w:rsidRPr="00A51D2B" w:rsidRDefault="00295C88"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OEI 1 </w:t>
            </w:r>
            <w:r w:rsidR="00DB0737" w:rsidRPr="00A51D2B">
              <w:rPr>
                <w:rFonts w:ascii="Arial" w:eastAsia="Times New Roman" w:hAnsi="Arial" w:cs="Arial"/>
                <w:i/>
                <w:iCs/>
                <w:color w:val="1F4E79" w:themeColor="accent1" w:themeShade="80"/>
                <w:sz w:val="16"/>
                <w:szCs w:val="16"/>
                <w:lang w:eastAsia="es-PE"/>
              </w:rPr>
              <w:t>Nombre del objetivo institucional</w:t>
            </w:r>
          </w:p>
        </w:tc>
        <w:tc>
          <w:tcPr>
            <w:tcW w:w="787" w:type="pct"/>
            <w:shd w:val="clear" w:color="auto" w:fill="auto"/>
            <w:noWrap/>
            <w:vAlign w:val="center"/>
            <w:hideMark/>
          </w:tcPr>
          <w:p w14:paraId="41314080" w14:textId="499DBE60"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c>
          <w:tcPr>
            <w:tcW w:w="762" w:type="pct"/>
            <w:shd w:val="clear" w:color="auto" w:fill="auto"/>
            <w:noWrap/>
            <w:vAlign w:val="center"/>
            <w:hideMark/>
          </w:tcPr>
          <w:p w14:paraId="19843E9A" w14:textId="1A100C23"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c>
          <w:tcPr>
            <w:tcW w:w="760" w:type="pct"/>
            <w:shd w:val="clear" w:color="auto" w:fill="auto"/>
            <w:noWrap/>
            <w:vAlign w:val="center"/>
            <w:hideMark/>
          </w:tcPr>
          <w:p w14:paraId="01625418" w14:textId="5B6B827C" w:rsidR="00F3438C" w:rsidRPr="00A51D2B" w:rsidRDefault="00295C88" w:rsidP="00CC68AE">
            <w:pPr>
              <w:spacing w:after="0" w:line="240" w:lineRule="auto"/>
              <w:jc w:val="right"/>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F3438C" w:rsidRPr="00A51D2B">
              <w:rPr>
                <w:rFonts w:ascii="Arial" w:eastAsia="Times New Roman" w:hAnsi="Arial" w:cs="Arial"/>
                <w:i/>
                <w:iCs/>
                <w:color w:val="1F4E79" w:themeColor="accent1" w:themeShade="80"/>
                <w:sz w:val="16"/>
                <w:szCs w:val="16"/>
                <w:lang w:eastAsia="es-PE"/>
              </w:rPr>
              <w:t> </w:t>
            </w:r>
          </w:p>
        </w:tc>
      </w:tr>
      <w:tr w:rsidR="00F3438C" w:rsidRPr="00A51D2B" w14:paraId="2AA3F7A8" w14:textId="77777777" w:rsidTr="009E0221">
        <w:trPr>
          <w:trHeight w:val="20"/>
          <w:jc w:val="center"/>
        </w:trPr>
        <w:tc>
          <w:tcPr>
            <w:tcW w:w="2691" w:type="pct"/>
            <w:shd w:val="clear" w:color="auto" w:fill="auto"/>
            <w:vAlign w:val="center"/>
          </w:tcPr>
          <w:p w14:paraId="55191A4B" w14:textId="4959A90D" w:rsidR="00F3438C" w:rsidRPr="00A51D2B" w:rsidRDefault="00956F63"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787" w:type="pct"/>
            <w:shd w:val="clear" w:color="auto" w:fill="auto"/>
            <w:noWrap/>
            <w:vAlign w:val="center"/>
            <w:hideMark/>
          </w:tcPr>
          <w:p w14:paraId="26A76CA7" w14:textId="09F20D1A"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r w:rsidR="00F3438C" w:rsidRPr="00A51D2B">
              <w:rPr>
                <w:rFonts w:ascii="Arial" w:eastAsia="Times New Roman" w:hAnsi="Arial" w:cs="Arial"/>
                <w:color w:val="000000"/>
                <w:sz w:val="16"/>
                <w:szCs w:val="16"/>
                <w:lang w:eastAsia="es-PE"/>
              </w:rPr>
              <w:t> </w:t>
            </w:r>
          </w:p>
        </w:tc>
        <w:tc>
          <w:tcPr>
            <w:tcW w:w="762" w:type="pct"/>
            <w:shd w:val="clear" w:color="auto" w:fill="auto"/>
            <w:noWrap/>
            <w:vAlign w:val="center"/>
            <w:hideMark/>
          </w:tcPr>
          <w:p w14:paraId="00001B03" w14:textId="46242373"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760" w:type="pct"/>
            <w:shd w:val="clear" w:color="auto" w:fill="auto"/>
            <w:noWrap/>
            <w:vAlign w:val="center"/>
            <w:hideMark/>
          </w:tcPr>
          <w:p w14:paraId="1F18FB7D" w14:textId="7370DA66" w:rsidR="00F3438C" w:rsidRPr="00A51D2B" w:rsidRDefault="00956F63"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r>
      <w:tr w:rsidR="00F3438C" w:rsidRPr="00A51D2B" w14:paraId="21AA90D1" w14:textId="77777777" w:rsidTr="009E0221">
        <w:trPr>
          <w:trHeight w:val="20"/>
          <w:jc w:val="center"/>
        </w:trPr>
        <w:tc>
          <w:tcPr>
            <w:tcW w:w="2691" w:type="pct"/>
            <w:shd w:val="clear" w:color="auto" w:fill="auto"/>
            <w:vAlign w:val="center"/>
          </w:tcPr>
          <w:p w14:paraId="6F60B31B" w14:textId="7EEEB8F6"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27C271FB"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762" w:type="pct"/>
            <w:shd w:val="clear" w:color="auto" w:fill="auto"/>
            <w:noWrap/>
            <w:vAlign w:val="center"/>
          </w:tcPr>
          <w:p w14:paraId="699B702A"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760" w:type="pct"/>
            <w:shd w:val="clear" w:color="auto" w:fill="auto"/>
            <w:noWrap/>
            <w:vAlign w:val="center"/>
          </w:tcPr>
          <w:p w14:paraId="0B2AEE20"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b/>
                <w:bCs/>
                <w:i/>
                <w:iCs/>
                <w:color w:val="000000"/>
                <w:sz w:val="16"/>
                <w:szCs w:val="16"/>
                <w:lang w:eastAsia="es-PE"/>
              </w:rPr>
              <w:t> </w:t>
            </w:r>
          </w:p>
        </w:tc>
      </w:tr>
      <w:tr w:rsidR="00F3438C" w:rsidRPr="00A51D2B" w14:paraId="48895346" w14:textId="77777777" w:rsidTr="009E0221">
        <w:trPr>
          <w:trHeight w:val="20"/>
          <w:jc w:val="center"/>
        </w:trPr>
        <w:tc>
          <w:tcPr>
            <w:tcW w:w="2691" w:type="pct"/>
            <w:shd w:val="clear" w:color="auto" w:fill="auto"/>
            <w:vAlign w:val="center"/>
          </w:tcPr>
          <w:p w14:paraId="2782545B" w14:textId="273ABD37"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652700BE"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2" w:type="pct"/>
            <w:shd w:val="clear" w:color="auto" w:fill="auto"/>
            <w:noWrap/>
            <w:vAlign w:val="center"/>
          </w:tcPr>
          <w:p w14:paraId="24546D17"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0" w:type="pct"/>
            <w:shd w:val="clear" w:color="auto" w:fill="auto"/>
            <w:noWrap/>
            <w:vAlign w:val="center"/>
          </w:tcPr>
          <w:p w14:paraId="55E9CCB1"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F3438C" w:rsidRPr="00A51D2B" w14:paraId="30902F69" w14:textId="77777777" w:rsidTr="009E0221">
        <w:trPr>
          <w:trHeight w:val="20"/>
          <w:jc w:val="center"/>
        </w:trPr>
        <w:tc>
          <w:tcPr>
            <w:tcW w:w="2691" w:type="pct"/>
            <w:shd w:val="clear" w:color="auto" w:fill="auto"/>
            <w:vAlign w:val="center"/>
          </w:tcPr>
          <w:p w14:paraId="574C70DB" w14:textId="1379A699" w:rsidR="00F3438C" w:rsidRPr="00A51D2B" w:rsidRDefault="00F3438C"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144CBEA2"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2" w:type="pct"/>
            <w:shd w:val="clear" w:color="auto" w:fill="auto"/>
            <w:noWrap/>
            <w:vAlign w:val="center"/>
          </w:tcPr>
          <w:p w14:paraId="5F3A1169"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760" w:type="pct"/>
            <w:shd w:val="clear" w:color="auto" w:fill="auto"/>
            <w:noWrap/>
            <w:vAlign w:val="center"/>
          </w:tcPr>
          <w:p w14:paraId="51BACAB3" w14:textId="77777777" w:rsidR="00F3438C" w:rsidRPr="00A51D2B" w:rsidRDefault="00F3438C" w:rsidP="00CC68AE">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706D25" w:rsidRPr="00A51D2B" w14:paraId="1EA8F56B" w14:textId="77777777" w:rsidTr="009E0221">
        <w:trPr>
          <w:trHeight w:val="20"/>
          <w:jc w:val="center"/>
        </w:trPr>
        <w:tc>
          <w:tcPr>
            <w:tcW w:w="2691" w:type="pct"/>
            <w:shd w:val="clear" w:color="auto" w:fill="auto"/>
            <w:vAlign w:val="center"/>
          </w:tcPr>
          <w:p w14:paraId="0EB3EF2D"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27EB3C95"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067FF28E"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7588DD91"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706D25" w:rsidRPr="00A51D2B" w14:paraId="55627561" w14:textId="77777777" w:rsidTr="009E0221">
        <w:trPr>
          <w:trHeight w:val="20"/>
          <w:jc w:val="center"/>
        </w:trPr>
        <w:tc>
          <w:tcPr>
            <w:tcW w:w="2691" w:type="pct"/>
            <w:shd w:val="clear" w:color="auto" w:fill="auto"/>
            <w:vAlign w:val="center"/>
          </w:tcPr>
          <w:p w14:paraId="1AC5061A"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1387E139"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5ED81003"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21EB27CC"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706D25" w:rsidRPr="00A51D2B" w14:paraId="75ED7C57" w14:textId="77777777" w:rsidTr="009E0221">
        <w:trPr>
          <w:trHeight w:val="20"/>
          <w:jc w:val="center"/>
        </w:trPr>
        <w:tc>
          <w:tcPr>
            <w:tcW w:w="2691" w:type="pct"/>
            <w:shd w:val="clear" w:color="auto" w:fill="auto"/>
            <w:vAlign w:val="center"/>
          </w:tcPr>
          <w:p w14:paraId="69B111E2" w14:textId="77777777" w:rsidR="00706D25" w:rsidRPr="00A51D2B" w:rsidRDefault="00706D25" w:rsidP="00CC68AE">
            <w:pPr>
              <w:spacing w:after="0" w:line="240" w:lineRule="auto"/>
              <w:rPr>
                <w:rFonts w:ascii="Arial" w:eastAsia="Times New Roman" w:hAnsi="Arial" w:cs="Arial"/>
                <w:color w:val="000000"/>
                <w:sz w:val="16"/>
                <w:szCs w:val="16"/>
                <w:lang w:eastAsia="es-PE"/>
              </w:rPr>
            </w:pPr>
          </w:p>
        </w:tc>
        <w:tc>
          <w:tcPr>
            <w:tcW w:w="787" w:type="pct"/>
            <w:shd w:val="clear" w:color="auto" w:fill="auto"/>
            <w:noWrap/>
            <w:vAlign w:val="center"/>
          </w:tcPr>
          <w:p w14:paraId="4907F0C7"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2" w:type="pct"/>
            <w:shd w:val="clear" w:color="auto" w:fill="auto"/>
            <w:noWrap/>
            <w:vAlign w:val="center"/>
          </w:tcPr>
          <w:p w14:paraId="50ACEECA"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c>
          <w:tcPr>
            <w:tcW w:w="760" w:type="pct"/>
            <w:shd w:val="clear" w:color="auto" w:fill="auto"/>
            <w:noWrap/>
            <w:vAlign w:val="center"/>
          </w:tcPr>
          <w:p w14:paraId="155195D3" w14:textId="77777777" w:rsidR="00706D25" w:rsidRPr="00A51D2B" w:rsidRDefault="00706D25" w:rsidP="00CC68AE">
            <w:pPr>
              <w:spacing w:after="0" w:line="240" w:lineRule="auto"/>
              <w:jc w:val="right"/>
              <w:rPr>
                <w:rFonts w:ascii="Arial" w:eastAsia="Times New Roman" w:hAnsi="Arial" w:cs="Arial"/>
                <w:color w:val="000000"/>
                <w:sz w:val="16"/>
                <w:szCs w:val="16"/>
                <w:lang w:eastAsia="es-PE"/>
              </w:rPr>
            </w:pPr>
          </w:p>
        </w:tc>
      </w:tr>
      <w:tr w:rsidR="00F3438C" w:rsidRPr="00A51D2B" w14:paraId="3B4D6E9C" w14:textId="77777777" w:rsidTr="009E0221">
        <w:trPr>
          <w:trHeight w:val="20"/>
          <w:jc w:val="center"/>
        </w:trPr>
        <w:tc>
          <w:tcPr>
            <w:tcW w:w="2691" w:type="pct"/>
            <w:shd w:val="clear" w:color="auto" w:fill="1F3864" w:themeFill="accent5" w:themeFillShade="80"/>
            <w:vAlign w:val="center"/>
            <w:hideMark/>
          </w:tcPr>
          <w:p w14:paraId="26778971" w14:textId="7CEA3EAF" w:rsidR="00F3438C" w:rsidRPr="00A51D2B" w:rsidRDefault="00DC37EE"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787" w:type="pct"/>
            <w:shd w:val="clear" w:color="auto" w:fill="1F3864" w:themeFill="accent5" w:themeFillShade="80"/>
            <w:noWrap/>
            <w:vAlign w:val="center"/>
            <w:hideMark/>
          </w:tcPr>
          <w:p w14:paraId="21586EB1"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762" w:type="pct"/>
            <w:shd w:val="clear" w:color="auto" w:fill="1F3864" w:themeFill="accent5" w:themeFillShade="80"/>
            <w:noWrap/>
            <w:vAlign w:val="center"/>
            <w:hideMark/>
          </w:tcPr>
          <w:p w14:paraId="589B47D4"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760" w:type="pct"/>
            <w:shd w:val="clear" w:color="auto" w:fill="1F3864" w:themeFill="accent5" w:themeFillShade="80"/>
            <w:noWrap/>
            <w:vAlign w:val="center"/>
            <w:hideMark/>
          </w:tcPr>
          <w:p w14:paraId="581F6D73" w14:textId="77777777" w:rsidR="00F3438C" w:rsidRPr="00A51D2B" w:rsidRDefault="00F3438C" w:rsidP="00CC68AE">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r>
    </w:tbl>
    <w:p w14:paraId="31C133F8" w14:textId="77777777" w:rsidR="00DB0737" w:rsidRPr="00A51D2B" w:rsidRDefault="00DB0737" w:rsidP="00CC68AE">
      <w:pPr>
        <w:spacing w:after="0" w:line="259" w:lineRule="auto"/>
        <w:rPr>
          <w:rFonts w:ascii="Arial" w:hAnsi="Arial" w:cs="Arial"/>
          <w:b/>
          <w:sz w:val="18"/>
          <w:szCs w:val="18"/>
        </w:rPr>
      </w:pPr>
    </w:p>
    <w:p w14:paraId="12DEBB5B" w14:textId="77777777" w:rsidR="00CB15C6" w:rsidRPr="006B6E84" w:rsidRDefault="005E2517" w:rsidP="006B6E84">
      <w:pPr>
        <w:pStyle w:val="Ttulo2"/>
        <w:numPr>
          <w:ilvl w:val="1"/>
          <w:numId w:val="41"/>
        </w:numPr>
        <w:spacing w:before="0"/>
        <w:ind w:left="567"/>
        <w:rPr>
          <w:rFonts w:ascii="Arial" w:hAnsi="Arial" w:cs="Arial"/>
          <w:b/>
          <w:bCs/>
          <w:color w:val="auto"/>
          <w:sz w:val="18"/>
          <w:szCs w:val="18"/>
        </w:rPr>
      </w:pPr>
      <w:bookmarkStart w:id="3" w:name="_Toc105075890"/>
      <w:r w:rsidRPr="00A51D2B">
        <w:rPr>
          <w:rFonts w:ascii="Arial" w:hAnsi="Arial" w:cs="Arial"/>
          <w:b/>
          <w:bCs/>
          <w:color w:val="auto"/>
          <w:sz w:val="18"/>
          <w:szCs w:val="18"/>
        </w:rPr>
        <w:t>Compromisos del Gobierno</w:t>
      </w:r>
      <w:bookmarkEnd w:id="3"/>
      <w:r w:rsidR="007B0E79" w:rsidRPr="00A51D2B">
        <w:rPr>
          <w:rFonts w:ascii="Arial" w:hAnsi="Arial" w:cs="Arial"/>
          <w:b/>
          <w:bCs/>
          <w:color w:val="auto"/>
          <w:sz w:val="18"/>
          <w:szCs w:val="18"/>
        </w:rPr>
        <w:t xml:space="preserve"> </w:t>
      </w:r>
    </w:p>
    <w:p w14:paraId="43A4A74B" w14:textId="4EB64E9C" w:rsidR="005D54DE" w:rsidRPr="00A51D2B" w:rsidRDefault="008A5F55" w:rsidP="006B6E84">
      <w:pPr>
        <w:spacing w:after="0" w:line="259" w:lineRule="auto"/>
        <w:ind w:left="567"/>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F97ABC" w:rsidRPr="00A51D2B">
        <w:rPr>
          <w:rFonts w:ascii="Arial" w:eastAsia="Times New Roman" w:hAnsi="Arial" w:cs="Arial"/>
          <w:i/>
          <w:iCs/>
          <w:color w:val="1F4E79" w:themeColor="accent1" w:themeShade="80"/>
          <w:sz w:val="18"/>
          <w:szCs w:val="18"/>
          <w:lang w:eastAsia="es-PE"/>
        </w:rPr>
        <w:t xml:space="preserve">Listar </w:t>
      </w:r>
      <w:r w:rsidR="00C9421F" w:rsidRPr="00A51D2B">
        <w:rPr>
          <w:rFonts w:ascii="Arial" w:eastAsia="Times New Roman" w:hAnsi="Arial" w:cs="Arial"/>
          <w:i/>
          <w:iCs/>
          <w:color w:val="1F4E79" w:themeColor="accent1" w:themeShade="80"/>
          <w:sz w:val="18"/>
          <w:szCs w:val="18"/>
          <w:lang w:eastAsia="es-PE"/>
        </w:rPr>
        <w:t>de acuerdo con</w:t>
      </w:r>
      <w:r w:rsidRPr="00A51D2B">
        <w:rPr>
          <w:rFonts w:ascii="Arial" w:eastAsia="Times New Roman" w:hAnsi="Arial" w:cs="Arial"/>
          <w:i/>
          <w:iCs/>
          <w:color w:val="1F4E79" w:themeColor="accent1" w:themeShade="80"/>
          <w:sz w:val="18"/>
          <w:szCs w:val="18"/>
          <w:lang w:eastAsia="es-PE"/>
        </w:rPr>
        <w:t xml:space="preserve"> los compromisos de</w:t>
      </w:r>
      <w:r w:rsidR="00B60593" w:rsidRPr="00A51D2B">
        <w:rPr>
          <w:rFonts w:ascii="Arial" w:eastAsia="Times New Roman" w:hAnsi="Arial" w:cs="Arial"/>
          <w:i/>
          <w:iCs/>
          <w:color w:val="1F4E79" w:themeColor="accent1" w:themeShade="80"/>
          <w:sz w:val="18"/>
          <w:szCs w:val="18"/>
          <w:lang w:eastAsia="es-PE"/>
        </w:rPr>
        <w:t xml:space="preserve"> gobierno establecidos en el Decreto Supremo N° 164-2021-PCM, que aprueba la Política General de Gobierno para el periodo 2021-2026. </w:t>
      </w:r>
      <w:r w:rsidR="00723F80" w:rsidRPr="00A51D2B">
        <w:rPr>
          <w:rFonts w:ascii="Arial" w:eastAsia="Times New Roman" w:hAnsi="Arial" w:cs="Arial"/>
          <w:i/>
          <w:iCs/>
          <w:color w:val="1F4E79" w:themeColor="accent1" w:themeShade="80"/>
          <w:sz w:val="18"/>
          <w:szCs w:val="18"/>
          <w:lang w:eastAsia="es-PE"/>
        </w:rPr>
        <w:t>Se</w:t>
      </w:r>
      <w:r w:rsidR="00B02FD6" w:rsidRPr="00A51D2B">
        <w:rPr>
          <w:rFonts w:ascii="Arial" w:eastAsia="Times New Roman" w:hAnsi="Arial" w:cs="Arial"/>
          <w:i/>
          <w:iCs/>
          <w:color w:val="1F4E79" w:themeColor="accent1" w:themeShade="80"/>
          <w:sz w:val="18"/>
          <w:szCs w:val="18"/>
          <w:lang w:eastAsia="es-PE"/>
        </w:rPr>
        <w:t xml:space="preserve"> debe </w:t>
      </w:r>
      <w:r w:rsidR="00723F80" w:rsidRPr="00A51D2B">
        <w:rPr>
          <w:rFonts w:ascii="Arial" w:eastAsia="Times New Roman" w:hAnsi="Arial" w:cs="Arial"/>
          <w:i/>
          <w:iCs/>
          <w:color w:val="1F4E79" w:themeColor="accent1" w:themeShade="80"/>
          <w:sz w:val="18"/>
          <w:szCs w:val="18"/>
          <w:lang w:eastAsia="es-PE"/>
        </w:rPr>
        <w:t>indicar e</w:t>
      </w:r>
      <w:r w:rsidR="00B02FD6" w:rsidRPr="00A51D2B">
        <w:rPr>
          <w:rFonts w:ascii="Arial" w:eastAsia="Times New Roman" w:hAnsi="Arial" w:cs="Arial"/>
          <w:i/>
          <w:iCs/>
          <w:color w:val="1F4E79" w:themeColor="accent1" w:themeShade="80"/>
          <w:sz w:val="18"/>
          <w:szCs w:val="18"/>
          <w:lang w:eastAsia="es-PE"/>
        </w:rPr>
        <w:t>l contexto en el cual se establecieron dichos compromisos</w:t>
      </w:r>
      <w:r w:rsidR="00723F80" w:rsidRPr="00A51D2B">
        <w:rPr>
          <w:rFonts w:ascii="Arial" w:eastAsia="Times New Roman" w:hAnsi="Arial" w:cs="Arial"/>
          <w:i/>
          <w:iCs/>
          <w:color w:val="1F4E79" w:themeColor="accent1" w:themeShade="80"/>
          <w:sz w:val="18"/>
          <w:szCs w:val="18"/>
          <w:lang w:eastAsia="es-PE"/>
        </w:rPr>
        <w:t xml:space="preserve"> y los recursos presupuestales </w:t>
      </w:r>
      <w:r w:rsidR="00B4783B" w:rsidRPr="00A51D2B">
        <w:rPr>
          <w:rFonts w:ascii="Arial" w:eastAsia="Times New Roman" w:hAnsi="Arial" w:cs="Arial"/>
          <w:i/>
          <w:iCs/>
          <w:color w:val="1F4E79" w:themeColor="accent1" w:themeShade="80"/>
          <w:sz w:val="18"/>
          <w:szCs w:val="18"/>
          <w:lang w:eastAsia="es-PE"/>
        </w:rPr>
        <w:t>que implican y se han presupuestado</w:t>
      </w:r>
      <w:r w:rsidR="00723F80" w:rsidRPr="00A51D2B">
        <w:rPr>
          <w:rFonts w:ascii="Arial" w:eastAsia="Times New Roman" w:hAnsi="Arial" w:cs="Arial"/>
          <w:i/>
          <w:iCs/>
          <w:color w:val="1F4E79" w:themeColor="accent1" w:themeShade="80"/>
          <w:sz w:val="18"/>
          <w:szCs w:val="18"/>
          <w:lang w:eastAsia="es-PE"/>
        </w:rPr>
        <w:t>.</w:t>
      </w:r>
      <w:r w:rsidR="005F70A2" w:rsidRPr="00A51D2B">
        <w:rPr>
          <w:rFonts w:ascii="Arial" w:eastAsia="Times New Roman" w:hAnsi="Arial" w:cs="Arial"/>
          <w:i/>
          <w:iCs/>
          <w:color w:val="1F4E79" w:themeColor="accent1" w:themeShade="80"/>
          <w:sz w:val="18"/>
          <w:szCs w:val="18"/>
          <w:lang w:eastAsia="es-PE"/>
        </w:rPr>
        <w:t xml:space="preserve"> De corresponder señalar las medidas que se vienen ejecutando desde años anteriores, el avance físico y financiero de tales </w:t>
      </w:r>
      <w:r w:rsidR="00117BDB" w:rsidRPr="00A51D2B">
        <w:rPr>
          <w:rFonts w:ascii="Arial" w:eastAsia="Times New Roman" w:hAnsi="Arial" w:cs="Arial"/>
          <w:i/>
          <w:iCs/>
          <w:color w:val="1F4E79" w:themeColor="accent1" w:themeShade="80"/>
          <w:sz w:val="18"/>
          <w:szCs w:val="18"/>
          <w:lang w:eastAsia="es-PE"/>
        </w:rPr>
        <w:t>c</w:t>
      </w:r>
      <w:r w:rsidR="005F70A2" w:rsidRPr="00A51D2B">
        <w:rPr>
          <w:rFonts w:ascii="Arial" w:eastAsia="Times New Roman" w:hAnsi="Arial" w:cs="Arial"/>
          <w:i/>
          <w:iCs/>
          <w:color w:val="1F4E79" w:themeColor="accent1" w:themeShade="80"/>
          <w:sz w:val="18"/>
          <w:szCs w:val="18"/>
          <w:lang w:eastAsia="es-PE"/>
        </w:rPr>
        <w:t>ompromisos asumidos.</w:t>
      </w:r>
      <w:r w:rsidR="00B8769F" w:rsidRPr="00A51D2B">
        <w:rPr>
          <w:rFonts w:ascii="Arial" w:eastAsia="Times New Roman" w:hAnsi="Arial" w:cs="Arial"/>
          <w:i/>
          <w:iCs/>
          <w:color w:val="1F4E79" w:themeColor="accent1" w:themeShade="80"/>
          <w:sz w:val="18"/>
          <w:szCs w:val="18"/>
          <w:lang w:eastAsia="es-PE"/>
        </w:rPr>
        <w:t>)</w:t>
      </w:r>
      <w:r w:rsidR="0003667B" w:rsidRPr="00A51D2B">
        <w:rPr>
          <w:rFonts w:ascii="Arial" w:eastAsia="Times New Roman" w:hAnsi="Arial" w:cs="Arial"/>
          <w:i/>
          <w:iCs/>
          <w:color w:val="1F4E79" w:themeColor="accent1" w:themeShade="80"/>
          <w:sz w:val="18"/>
          <w:szCs w:val="18"/>
          <w:lang w:eastAsia="es-PE"/>
        </w:rPr>
        <w:t xml:space="preserve"> </w:t>
      </w:r>
    </w:p>
    <w:p w14:paraId="16424397" w14:textId="77FF886B" w:rsidR="00162ACD" w:rsidRPr="00A51D2B" w:rsidRDefault="00162ACD" w:rsidP="00CC68AE">
      <w:pPr>
        <w:spacing w:after="0"/>
        <w:rPr>
          <w:rFonts w:ascii="Arial" w:hAnsi="Arial" w:cs="Arial"/>
          <w:b/>
          <w:sz w:val="18"/>
          <w:szCs w:val="18"/>
        </w:rPr>
        <w:sectPr w:rsidR="00162ACD" w:rsidRPr="00A51D2B" w:rsidSect="006F75D8">
          <w:footerReference w:type="first" r:id="rId11"/>
          <w:pgSz w:w="11906" w:h="16838"/>
          <w:pgMar w:top="1440" w:right="1080" w:bottom="1440" w:left="1080" w:header="1134" w:footer="1134" w:gutter="0"/>
          <w:pgNumType w:start="1"/>
          <w:cols w:space="708"/>
          <w:docGrid w:linePitch="360"/>
        </w:sectPr>
      </w:pPr>
    </w:p>
    <w:p w14:paraId="67C4F4C8" w14:textId="6FD71169" w:rsidR="00FD4BA1" w:rsidRPr="00A51D2B" w:rsidRDefault="00FD4BA1" w:rsidP="00AD7B77">
      <w:pPr>
        <w:spacing w:after="0"/>
        <w:jc w:val="center"/>
        <w:rPr>
          <w:rFonts w:ascii="Arial" w:hAnsi="Arial" w:cs="Arial"/>
          <w:sz w:val="18"/>
          <w:szCs w:val="18"/>
        </w:rPr>
      </w:pPr>
      <w:r w:rsidRPr="00A51D2B">
        <w:rPr>
          <w:rFonts w:ascii="Arial" w:hAnsi="Arial" w:cs="Arial"/>
          <w:b/>
          <w:sz w:val="18"/>
          <w:szCs w:val="18"/>
        </w:rPr>
        <w:lastRenderedPageBreak/>
        <w:t>Tabla 2: Compromisos del Gobierno</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787"/>
        <w:gridCol w:w="2787"/>
        <w:gridCol w:w="2788"/>
        <w:gridCol w:w="2788"/>
        <w:gridCol w:w="2788"/>
      </w:tblGrid>
      <w:tr w:rsidR="00BE42C5" w:rsidRPr="00A51D2B" w14:paraId="1FDCA229" w14:textId="14A4A073" w:rsidTr="009E0221">
        <w:trPr>
          <w:trHeight w:val="293"/>
          <w:tblHeader/>
          <w:jc w:val="center"/>
        </w:trPr>
        <w:tc>
          <w:tcPr>
            <w:tcW w:w="1000" w:type="pct"/>
            <w:shd w:val="clear" w:color="auto" w:fill="1F3864" w:themeFill="accent5" w:themeFillShade="80"/>
            <w:vAlign w:val="center"/>
          </w:tcPr>
          <w:p w14:paraId="74DD6D62" w14:textId="6E6D2F86"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Nombre de medida</w:t>
            </w:r>
          </w:p>
        </w:tc>
        <w:tc>
          <w:tcPr>
            <w:tcW w:w="1000" w:type="pct"/>
            <w:shd w:val="clear" w:color="auto" w:fill="1F3864" w:themeFill="accent5" w:themeFillShade="80"/>
            <w:noWrap/>
            <w:vAlign w:val="center"/>
            <w:hideMark/>
          </w:tcPr>
          <w:p w14:paraId="6DBA3D43" w14:textId="5F906F7B"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Descripción de la medida</w:t>
            </w:r>
          </w:p>
        </w:tc>
        <w:tc>
          <w:tcPr>
            <w:tcW w:w="1000" w:type="pct"/>
            <w:shd w:val="clear" w:color="auto" w:fill="1F3864" w:themeFill="accent5" w:themeFillShade="80"/>
            <w:noWrap/>
            <w:vAlign w:val="center"/>
            <w:hideMark/>
          </w:tcPr>
          <w:p w14:paraId="1CCD2C80" w14:textId="674CC800" w:rsidR="00BE42C5" w:rsidRPr="00A51D2B" w:rsidRDefault="00BE42C5" w:rsidP="00CC68AE">
            <w:pPr>
              <w:spacing w:after="0" w:line="240" w:lineRule="auto"/>
              <w:jc w:val="center"/>
              <w:rPr>
                <w:rFonts w:ascii="Arial" w:eastAsia="Times New Roman" w:hAnsi="Arial" w:cs="Arial"/>
                <w:b/>
                <w:bCs/>
                <w:i/>
                <w:i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Marco Normativo</w:t>
            </w:r>
          </w:p>
        </w:tc>
        <w:tc>
          <w:tcPr>
            <w:tcW w:w="1000" w:type="pct"/>
            <w:shd w:val="clear" w:color="auto" w:fill="1F3864" w:themeFill="accent5" w:themeFillShade="80"/>
            <w:noWrap/>
            <w:vAlign w:val="center"/>
            <w:hideMark/>
          </w:tcPr>
          <w:p w14:paraId="0630F967" w14:textId="1F5CD6B4" w:rsidR="00BE42C5" w:rsidRPr="00A51D2B" w:rsidRDefault="00BE42C5" w:rsidP="00CC68AE">
            <w:pPr>
              <w:spacing w:after="0" w:line="240" w:lineRule="auto"/>
              <w:jc w:val="center"/>
              <w:rPr>
                <w:rFonts w:ascii="Arial" w:eastAsia="Times New Roman" w:hAnsi="Arial" w:cs="Arial"/>
                <w:b/>
                <w:bCs/>
                <w:i/>
                <w:i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Antecedentes presupuestales</w:t>
            </w:r>
          </w:p>
        </w:tc>
        <w:tc>
          <w:tcPr>
            <w:tcW w:w="1000" w:type="pct"/>
            <w:shd w:val="clear" w:color="auto" w:fill="1F3864" w:themeFill="accent5" w:themeFillShade="80"/>
            <w:vAlign w:val="center"/>
          </w:tcPr>
          <w:p w14:paraId="0AAC14BA" w14:textId="5BC7E92F" w:rsidR="00BE42C5" w:rsidRPr="00A51D2B" w:rsidRDefault="00BE42C5" w:rsidP="00CC68AE">
            <w:pPr>
              <w:spacing w:after="0" w:line="240" w:lineRule="auto"/>
              <w:jc w:val="center"/>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Costo total (S/ en soles)</w:t>
            </w:r>
          </w:p>
        </w:tc>
      </w:tr>
      <w:tr w:rsidR="00BE42C5" w:rsidRPr="00A51D2B" w14:paraId="5A0D621F" w14:textId="06A3D8D9" w:rsidTr="009E0221">
        <w:trPr>
          <w:trHeight w:val="293"/>
          <w:jc w:val="center"/>
        </w:trPr>
        <w:tc>
          <w:tcPr>
            <w:tcW w:w="1000" w:type="pct"/>
            <w:shd w:val="clear" w:color="auto" w:fill="auto"/>
            <w:vAlign w:val="center"/>
          </w:tcPr>
          <w:p w14:paraId="6E45CC25" w14:textId="3F2C64B6" w:rsidR="00BE42C5" w:rsidRPr="00A51D2B" w:rsidRDefault="00BE42C5" w:rsidP="00CC68AE">
            <w:pPr>
              <w:spacing w:after="0" w:line="240" w:lineRule="auto"/>
              <w:rPr>
                <w:rFonts w:ascii="Arial" w:eastAsia="Times New Roman" w:hAnsi="Arial" w:cs="Arial"/>
                <w:i/>
                <w:iCs/>
                <w:color w:val="000000"/>
                <w:sz w:val="16"/>
                <w:szCs w:val="16"/>
                <w:lang w:eastAsia="es-PE"/>
              </w:rPr>
            </w:pPr>
            <w:r w:rsidRPr="00A51D2B">
              <w:rPr>
                <w:rFonts w:ascii="Arial" w:eastAsia="Times New Roman" w:hAnsi="Arial" w:cs="Arial"/>
                <w:i/>
                <w:iCs/>
                <w:color w:val="1F4E79" w:themeColor="accent1" w:themeShade="80"/>
                <w:sz w:val="16"/>
                <w:szCs w:val="16"/>
                <w:lang w:eastAsia="es-PE"/>
              </w:rPr>
              <w:t>[Listar las medidas]</w:t>
            </w:r>
          </w:p>
        </w:tc>
        <w:tc>
          <w:tcPr>
            <w:tcW w:w="1000" w:type="pct"/>
            <w:shd w:val="clear" w:color="auto" w:fill="auto"/>
            <w:noWrap/>
            <w:vAlign w:val="center"/>
            <w:hideMark/>
          </w:tcPr>
          <w:p w14:paraId="7248127B" w14:textId="3FAF677F" w:rsidR="00BE42C5" w:rsidRPr="00A51D2B" w:rsidRDefault="00BE42C5"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Sector(es) involucrados</w:t>
            </w:r>
            <w:r w:rsidR="005961EE" w:rsidRPr="00A51D2B">
              <w:rPr>
                <w:rFonts w:ascii="Arial" w:eastAsia="Times New Roman" w:hAnsi="Arial" w:cs="Arial"/>
                <w:i/>
                <w:iCs/>
                <w:color w:val="1F4E79" w:themeColor="accent1" w:themeShade="80"/>
                <w:sz w:val="16"/>
                <w:szCs w:val="16"/>
                <w:lang w:eastAsia="es-PE"/>
              </w:rPr>
              <w:t>:</w:t>
            </w:r>
          </w:p>
          <w:p w14:paraId="7EC0463C" w14:textId="7997D8BA" w:rsidR="00FD4BA1" w:rsidRPr="00A51D2B" w:rsidRDefault="00FD4BA1"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Población objetivo y meta de beneficiarios</w:t>
            </w:r>
            <w:r w:rsidR="005961EE" w:rsidRPr="00A51D2B">
              <w:rPr>
                <w:rFonts w:ascii="Arial" w:eastAsia="Times New Roman" w:hAnsi="Arial" w:cs="Arial"/>
                <w:i/>
                <w:iCs/>
                <w:color w:val="1F4E79" w:themeColor="accent1" w:themeShade="80"/>
                <w:sz w:val="16"/>
                <w:szCs w:val="16"/>
                <w:lang w:eastAsia="es-PE"/>
              </w:rPr>
              <w:t xml:space="preserve">: </w:t>
            </w:r>
          </w:p>
          <w:p w14:paraId="7E1E6A96" w14:textId="44D99829" w:rsidR="00BE42C5" w:rsidRPr="00A51D2B" w:rsidRDefault="00BE42C5"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Categoría de gasto y desagregación programática</w:t>
            </w:r>
            <w:r w:rsidR="005961EE" w:rsidRPr="00A51D2B">
              <w:rPr>
                <w:rFonts w:ascii="Arial" w:eastAsia="Times New Roman" w:hAnsi="Arial" w:cs="Arial"/>
                <w:i/>
                <w:iCs/>
                <w:color w:val="1F4E79" w:themeColor="accent1" w:themeShade="80"/>
                <w:sz w:val="16"/>
                <w:szCs w:val="16"/>
                <w:lang w:eastAsia="es-PE"/>
              </w:rPr>
              <w:t xml:space="preserve">: </w:t>
            </w:r>
          </w:p>
          <w:p w14:paraId="06B58BB3" w14:textId="04BAE6BF" w:rsidR="00BE42C5" w:rsidRPr="00A51D2B" w:rsidRDefault="00BE42C5" w:rsidP="00CC68AE">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De considerar, podrán incluir más información.</w:t>
            </w:r>
          </w:p>
        </w:tc>
        <w:tc>
          <w:tcPr>
            <w:tcW w:w="1000" w:type="pct"/>
            <w:shd w:val="clear" w:color="auto" w:fill="auto"/>
            <w:noWrap/>
            <w:vAlign w:val="center"/>
            <w:hideMark/>
          </w:tcPr>
          <w:p w14:paraId="57884ED0" w14:textId="5D9747BE"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Describir el marco normativo asociado, es decir, el sustento legal de la creación de la estrategia. Por ejemplo: </w:t>
            </w:r>
          </w:p>
          <w:p w14:paraId="2344575C" w14:textId="28C3CDA0"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•Ley N° XYZ, que crea la estrategia…</w:t>
            </w:r>
          </w:p>
          <w:p w14:paraId="7DBD0700" w14:textId="7AB43CED"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i/>
                <w:iCs/>
                <w:color w:val="1F4E79" w:themeColor="accent1" w:themeShade="80"/>
                <w:sz w:val="16"/>
                <w:szCs w:val="16"/>
                <w:lang w:eastAsia="es-PE"/>
              </w:rPr>
              <w:t xml:space="preserve">•R.M. N° XYZ-XZ establece los criterios adicionales para el </w:t>
            </w:r>
            <w:proofErr w:type="spellStart"/>
            <w:r w:rsidRPr="00A51D2B">
              <w:rPr>
                <w:rFonts w:ascii="Arial" w:eastAsia="Times New Roman" w:hAnsi="Arial" w:cs="Arial"/>
                <w:i/>
                <w:iCs/>
                <w:color w:val="1F4E79" w:themeColor="accent1" w:themeShade="80"/>
                <w:sz w:val="16"/>
                <w:szCs w:val="16"/>
                <w:lang w:eastAsia="es-PE"/>
              </w:rPr>
              <w:t>costeo</w:t>
            </w:r>
            <w:proofErr w:type="spellEnd"/>
            <w:r w:rsidRPr="00A51D2B">
              <w:rPr>
                <w:rFonts w:ascii="Arial" w:eastAsia="Times New Roman" w:hAnsi="Arial" w:cs="Arial"/>
                <w:i/>
                <w:iCs/>
                <w:color w:val="1F4E79" w:themeColor="accent1" w:themeShade="80"/>
                <w:sz w:val="16"/>
                <w:szCs w:val="16"/>
                <w:lang w:eastAsia="es-PE"/>
              </w:rPr>
              <w:t xml:space="preserve"> de la estrategia…</w:t>
            </w:r>
            <w:r w:rsidRPr="00A51D2B">
              <w:rPr>
                <w:rFonts w:ascii="Arial" w:eastAsia="Times New Roman" w:hAnsi="Arial" w:cs="Arial"/>
                <w:color w:val="1F4E79" w:themeColor="accent1" w:themeShade="80"/>
                <w:sz w:val="16"/>
                <w:szCs w:val="16"/>
                <w:lang w:eastAsia="es-PE"/>
              </w:rPr>
              <w:t> </w:t>
            </w:r>
          </w:p>
        </w:tc>
        <w:tc>
          <w:tcPr>
            <w:tcW w:w="1000" w:type="pct"/>
            <w:shd w:val="clear" w:color="auto" w:fill="auto"/>
            <w:noWrap/>
            <w:vAlign w:val="center"/>
            <w:hideMark/>
          </w:tcPr>
          <w:p w14:paraId="2F7DF7E5" w14:textId="77777777" w:rsidR="00BE42C5" w:rsidRPr="00A51D2B" w:rsidRDefault="00BE42C5"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De corresponder, señalar las medidas que se vienen ejecutando desde años anteriores, el avance físico y financiero de tales compromisos asumidos.</w:t>
            </w:r>
          </w:p>
          <w:p w14:paraId="22D12585" w14:textId="77777777"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p w14:paraId="2F5F5C33" w14:textId="2D848B3B" w:rsidR="00477816" w:rsidRPr="00A51D2B" w:rsidRDefault="00477816"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 xml:space="preserve">PIA, PIM, Devengado </w:t>
            </w:r>
            <w:r w:rsidR="00B60593" w:rsidRPr="00A51D2B">
              <w:rPr>
                <w:rFonts w:ascii="Arial" w:eastAsia="Times New Roman" w:hAnsi="Arial" w:cs="Arial"/>
                <w:i/>
                <w:iCs/>
                <w:color w:val="1F4E79" w:themeColor="accent1" w:themeShade="80"/>
                <w:sz w:val="16"/>
                <w:szCs w:val="16"/>
                <w:lang w:eastAsia="es-PE"/>
              </w:rPr>
              <w:t>de años anteriores</w:t>
            </w:r>
            <w:r w:rsidRPr="00A51D2B">
              <w:rPr>
                <w:rFonts w:ascii="Arial" w:eastAsia="Times New Roman" w:hAnsi="Arial" w:cs="Arial"/>
                <w:i/>
                <w:iCs/>
                <w:color w:val="1F4E79" w:themeColor="accent1" w:themeShade="80"/>
                <w:sz w:val="16"/>
                <w:szCs w:val="16"/>
                <w:lang w:eastAsia="es-PE"/>
              </w:rPr>
              <w:t xml:space="preserve"> (de corresponder)</w:t>
            </w:r>
          </w:p>
          <w:p w14:paraId="51B873A5" w14:textId="77777777"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p w14:paraId="57C274F3" w14:textId="2AFC0ED1" w:rsidR="00477816" w:rsidRPr="00A51D2B" w:rsidRDefault="00477816" w:rsidP="00CC68AE">
            <w:pPr>
              <w:spacing w:after="0" w:line="240" w:lineRule="auto"/>
              <w:rPr>
                <w:rFonts w:ascii="Arial" w:eastAsia="Times New Roman" w:hAnsi="Arial" w:cs="Arial"/>
                <w:i/>
                <w:iCs/>
                <w:color w:val="1F4E79" w:themeColor="accent1" w:themeShade="80"/>
                <w:sz w:val="16"/>
                <w:szCs w:val="16"/>
                <w:lang w:eastAsia="es-PE"/>
              </w:rPr>
            </w:pPr>
          </w:p>
        </w:tc>
        <w:tc>
          <w:tcPr>
            <w:tcW w:w="1000" w:type="pct"/>
            <w:vAlign w:val="center"/>
          </w:tcPr>
          <w:p w14:paraId="19663433" w14:textId="14A68D5F"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2023</w:t>
            </w:r>
          </w:p>
          <w:p w14:paraId="2EAE6691" w14:textId="548A2278"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2024</w:t>
            </w:r>
          </w:p>
          <w:p w14:paraId="2439860F" w14:textId="52592ED5" w:rsidR="00E71401" w:rsidRPr="00A51D2B" w:rsidRDefault="00EE5BCC" w:rsidP="00CC68AE">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2025</w:t>
            </w:r>
          </w:p>
          <w:p w14:paraId="56C2B5ED" w14:textId="77777777" w:rsidR="00BE42C5" w:rsidRPr="00A51D2B" w:rsidRDefault="00BE42C5" w:rsidP="00CC68AE">
            <w:pPr>
              <w:spacing w:after="0" w:line="240" w:lineRule="auto"/>
              <w:rPr>
                <w:rFonts w:ascii="Arial" w:eastAsia="Times New Roman" w:hAnsi="Arial" w:cs="Arial"/>
                <w:color w:val="000000"/>
                <w:sz w:val="16"/>
                <w:szCs w:val="16"/>
                <w:lang w:eastAsia="es-PE"/>
              </w:rPr>
            </w:pPr>
          </w:p>
        </w:tc>
      </w:tr>
      <w:tr w:rsidR="00BE42C5" w:rsidRPr="00A51D2B" w14:paraId="56AA7843" w14:textId="06CA2EAD" w:rsidTr="009E0221">
        <w:trPr>
          <w:trHeight w:val="293"/>
          <w:jc w:val="center"/>
        </w:trPr>
        <w:tc>
          <w:tcPr>
            <w:tcW w:w="1000" w:type="pct"/>
            <w:shd w:val="clear" w:color="auto" w:fill="auto"/>
            <w:vAlign w:val="center"/>
          </w:tcPr>
          <w:p w14:paraId="4E7A22EA" w14:textId="17E861F0"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3E9A5B2D" w14:textId="0B243216"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42A8A3F7" w14:textId="06A23F6D"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shd w:val="clear" w:color="auto" w:fill="auto"/>
            <w:noWrap/>
            <w:vAlign w:val="center"/>
          </w:tcPr>
          <w:p w14:paraId="5AA713AB" w14:textId="1967EC60" w:rsidR="00BE42C5" w:rsidRPr="00A51D2B" w:rsidRDefault="00BE42C5"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c>
          <w:tcPr>
            <w:tcW w:w="1000" w:type="pct"/>
            <w:vAlign w:val="center"/>
          </w:tcPr>
          <w:p w14:paraId="156D53B4" w14:textId="4DF48865" w:rsidR="00BE42C5" w:rsidRPr="00A51D2B" w:rsidRDefault="00B60593"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w:t>
            </w:r>
          </w:p>
        </w:tc>
      </w:tr>
      <w:tr w:rsidR="00E71401" w:rsidRPr="00A51D2B" w14:paraId="538121B3" w14:textId="77777777" w:rsidTr="009E0221">
        <w:trPr>
          <w:trHeight w:val="293"/>
          <w:jc w:val="center"/>
        </w:trPr>
        <w:tc>
          <w:tcPr>
            <w:tcW w:w="1000" w:type="pct"/>
            <w:shd w:val="clear" w:color="auto" w:fill="auto"/>
            <w:vAlign w:val="center"/>
          </w:tcPr>
          <w:p w14:paraId="69D1BBF1"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2E240111"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3649ADF6"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shd w:val="clear" w:color="auto" w:fill="auto"/>
            <w:noWrap/>
            <w:vAlign w:val="center"/>
          </w:tcPr>
          <w:p w14:paraId="43A38677"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c>
          <w:tcPr>
            <w:tcW w:w="1000" w:type="pct"/>
            <w:vAlign w:val="center"/>
          </w:tcPr>
          <w:p w14:paraId="736A63BC" w14:textId="77777777" w:rsidR="00E71401" w:rsidRPr="00A51D2B" w:rsidRDefault="00E71401" w:rsidP="00CC68AE">
            <w:pPr>
              <w:spacing w:after="0" w:line="240" w:lineRule="auto"/>
              <w:rPr>
                <w:rFonts w:ascii="Arial" w:eastAsia="Times New Roman" w:hAnsi="Arial" w:cs="Arial"/>
                <w:color w:val="000000"/>
                <w:sz w:val="16"/>
                <w:szCs w:val="16"/>
                <w:lang w:eastAsia="es-PE"/>
              </w:rPr>
            </w:pPr>
          </w:p>
        </w:tc>
      </w:tr>
    </w:tbl>
    <w:p w14:paraId="18E1A22C" w14:textId="22093B18" w:rsidR="00A84453" w:rsidRPr="00A51D2B" w:rsidRDefault="00A84453" w:rsidP="00CC68AE">
      <w:pPr>
        <w:spacing w:after="0"/>
        <w:rPr>
          <w:rFonts w:ascii="Arial" w:hAnsi="Arial" w:cs="Arial"/>
          <w:sz w:val="18"/>
          <w:szCs w:val="18"/>
        </w:rPr>
        <w:sectPr w:rsidR="00A84453" w:rsidRPr="00A51D2B" w:rsidSect="00A84453">
          <w:pgSz w:w="16838" w:h="11906" w:orient="landscape"/>
          <w:pgMar w:top="1077" w:right="1440" w:bottom="1077" w:left="1440" w:header="709" w:footer="709" w:gutter="0"/>
          <w:cols w:space="708"/>
          <w:docGrid w:linePitch="360"/>
        </w:sectPr>
      </w:pPr>
    </w:p>
    <w:p w14:paraId="5D41889D" w14:textId="0727B1EE" w:rsidR="00111F5A" w:rsidRPr="00A51D2B" w:rsidRDefault="00C84519" w:rsidP="00CC68AE">
      <w:pPr>
        <w:pStyle w:val="Ttulo1"/>
        <w:spacing w:before="0"/>
        <w:rPr>
          <w:rFonts w:ascii="Arial" w:hAnsi="Arial" w:cs="Arial"/>
          <w:szCs w:val="24"/>
        </w:rPr>
      </w:pPr>
      <w:bookmarkStart w:id="4" w:name="_Toc105075891"/>
      <w:r w:rsidRPr="00A51D2B">
        <w:rPr>
          <w:rFonts w:ascii="Arial" w:hAnsi="Arial" w:cs="Arial"/>
          <w:szCs w:val="24"/>
        </w:rPr>
        <w:lastRenderedPageBreak/>
        <w:t>S</w:t>
      </w:r>
      <w:r w:rsidR="00DF2182" w:rsidRPr="00A51D2B">
        <w:rPr>
          <w:rFonts w:ascii="Arial" w:hAnsi="Arial" w:cs="Arial"/>
          <w:szCs w:val="24"/>
        </w:rPr>
        <w:t>ección</w:t>
      </w:r>
      <w:r w:rsidRPr="00A51D2B">
        <w:rPr>
          <w:rFonts w:ascii="Arial" w:hAnsi="Arial" w:cs="Arial"/>
          <w:szCs w:val="24"/>
        </w:rPr>
        <w:t xml:space="preserve"> </w:t>
      </w:r>
      <w:r w:rsidR="00702B4B" w:rsidRPr="00A51D2B">
        <w:rPr>
          <w:rFonts w:ascii="Arial" w:hAnsi="Arial" w:cs="Arial"/>
          <w:szCs w:val="24"/>
        </w:rPr>
        <w:t>2</w:t>
      </w:r>
      <w:r w:rsidR="00111F5A" w:rsidRPr="00A51D2B">
        <w:rPr>
          <w:rFonts w:ascii="Arial" w:hAnsi="Arial" w:cs="Arial"/>
          <w:szCs w:val="24"/>
        </w:rPr>
        <w:t xml:space="preserve">: </w:t>
      </w:r>
      <w:r w:rsidR="00DF2182" w:rsidRPr="00A51D2B">
        <w:rPr>
          <w:rFonts w:ascii="Arial" w:hAnsi="Arial" w:cs="Arial"/>
          <w:szCs w:val="24"/>
        </w:rPr>
        <w:t>Programación Multianual</w:t>
      </w:r>
      <w:bookmarkEnd w:id="4"/>
    </w:p>
    <w:p w14:paraId="3622D05E" w14:textId="77777777" w:rsidR="00111F5A" w:rsidRPr="00A51D2B" w:rsidRDefault="00431A55"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El objetivo de esta sección es presentar de manera sucinta la distribución de la Programación Multianual de la entidad por categoría </w:t>
      </w:r>
      <w:r w:rsidR="007C0BED" w:rsidRPr="00A51D2B">
        <w:rPr>
          <w:rFonts w:ascii="Arial" w:eastAsia="Times New Roman" w:hAnsi="Arial" w:cs="Arial"/>
          <w:i/>
          <w:iCs/>
          <w:color w:val="1F4E79" w:themeColor="accent1" w:themeShade="80"/>
          <w:sz w:val="18"/>
          <w:szCs w:val="18"/>
          <w:lang w:eastAsia="es-PE"/>
        </w:rPr>
        <w:t xml:space="preserve">presupuestal, </w:t>
      </w:r>
      <w:r w:rsidRPr="00A51D2B">
        <w:rPr>
          <w:rFonts w:ascii="Arial" w:eastAsia="Times New Roman" w:hAnsi="Arial" w:cs="Arial"/>
          <w:i/>
          <w:iCs/>
          <w:color w:val="1F4E79" w:themeColor="accent1" w:themeShade="80"/>
          <w:sz w:val="18"/>
          <w:szCs w:val="18"/>
          <w:lang w:eastAsia="es-PE"/>
        </w:rPr>
        <w:t>genérica de gasto y programa presupuestal.</w:t>
      </w:r>
    </w:p>
    <w:p w14:paraId="70A07E1D" w14:textId="77777777" w:rsidR="00814AB2" w:rsidRPr="00A51D2B" w:rsidRDefault="00814AB2"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p>
    <w:p w14:paraId="581301D0" w14:textId="77777777" w:rsidR="00814AB2" w:rsidRPr="00A51D2B" w:rsidRDefault="00814AB2"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Indicaciones específicas:</w:t>
      </w:r>
    </w:p>
    <w:p w14:paraId="284C9181" w14:textId="13B90799" w:rsidR="002C04F7" w:rsidRPr="00A51D2B" w:rsidRDefault="00D6670B"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E8380C" w:rsidRPr="00A51D2B">
        <w:rPr>
          <w:rFonts w:ascii="Arial" w:eastAsia="Times New Roman" w:hAnsi="Arial" w:cs="Arial"/>
          <w:b/>
          <w:bCs/>
          <w:i/>
          <w:iCs/>
          <w:color w:val="1F4E79" w:themeColor="accent1" w:themeShade="80"/>
          <w:sz w:val="18"/>
          <w:szCs w:val="18"/>
          <w:lang w:eastAsia="es-PE"/>
        </w:rPr>
        <w:t>3</w:t>
      </w:r>
      <w:r w:rsidR="00814AB2" w:rsidRPr="00A51D2B">
        <w:rPr>
          <w:rFonts w:ascii="Arial" w:eastAsia="Times New Roman" w:hAnsi="Arial" w:cs="Arial"/>
          <w:i/>
          <w:iCs/>
          <w:color w:val="1F4E79" w:themeColor="accent1" w:themeShade="80"/>
          <w:sz w:val="18"/>
          <w:szCs w:val="18"/>
          <w:lang w:eastAsia="es-PE"/>
        </w:rPr>
        <w:t>:</w:t>
      </w:r>
      <w:r w:rsidR="002C04F7" w:rsidRPr="00A51D2B">
        <w:rPr>
          <w:rFonts w:ascii="Arial" w:eastAsia="Times New Roman" w:hAnsi="Arial" w:cs="Arial"/>
          <w:i/>
          <w:iCs/>
          <w:color w:val="1F4E79" w:themeColor="accent1" w:themeShade="80"/>
          <w:sz w:val="18"/>
          <w:szCs w:val="18"/>
          <w:lang w:eastAsia="es-PE"/>
        </w:rPr>
        <w:t xml:space="preserve"> </w:t>
      </w:r>
      <w:r w:rsidR="00C74358" w:rsidRPr="00A51D2B">
        <w:rPr>
          <w:rFonts w:ascii="Arial" w:eastAsia="Times New Roman" w:hAnsi="Arial" w:cs="Arial"/>
          <w:i/>
          <w:iCs/>
          <w:color w:val="1F4E79" w:themeColor="accent1" w:themeShade="80"/>
          <w:sz w:val="18"/>
          <w:szCs w:val="18"/>
          <w:lang w:eastAsia="es-PE"/>
        </w:rPr>
        <w:t>Debe incluir todas las fuentes de financiamiento que han tenido asignación presupuestaria desde el 2021</w:t>
      </w:r>
      <w:r w:rsidR="00C74358" w:rsidRPr="00A51D2B">
        <w:rPr>
          <w:rFonts w:ascii="Arial" w:eastAsia="Times New Roman" w:hAnsi="Arial" w:cs="Arial"/>
          <w:i/>
          <w:iCs/>
          <w:color w:val="FF0000"/>
          <w:sz w:val="18"/>
          <w:szCs w:val="18"/>
          <w:lang w:eastAsia="es-PE"/>
        </w:rPr>
        <w:t>.</w:t>
      </w:r>
      <w:r w:rsidR="00C74358" w:rsidRPr="00A51D2B">
        <w:rPr>
          <w:rFonts w:ascii="Arial" w:eastAsia="Times New Roman" w:hAnsi="Arial" w:cs="Arial"/>
          <w:b/>
          <w:bCs/>
          <w:i/>
          <w:iCs/>
          <w:color w:val="FF0000"/>
          <w:sz w:val="18"/>
          <w:szCs w:val="18"/>
          <w:lang w:eastAsia="es-PE"/>
        </w:rPr>
        <w:t xml:space="preserve"> </w:t>
      </w:r>
    </w:p>
    <w:p w14:paraId="247E0D85" w14:textId="5E4B4B0D" w:rsidR="00153871" w:rsidRPr="00A51D2B" w:rsidRDefault="002C04F7"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4:</w:t>
      </w:r>
      <w:r w:rsidR="00814AB2" w:rsidRPr="00A51D2B">
        <w:rPr>
          <w:rFonts w:ascii="Arial" w:eastAsia="Times New Roman" w:hAnsi="Arial" w:cs="Arial"/>
          <w:i/>
          <w:iCs/>
          <w:color w:val="1F4E79" w:themeColor="accent1" w:themeShade="80"/>
          <w:sz w:val="18"/>
          <w:szCs w:val="18"/>
          <w:lang w:eastAsia="es-PE"/>
        </w:rPr>
        <w:t xml:space="preserve"> </w:t>
      </w:r>
      <w:r w:rsidR="00EE1989" w:rsidRPr="00A51D2B">
        <w:rPr>
          <w:rFonts w:ascii="Arial" w:eastAsia="Times New Roman" w:hAnsi="Arial" w:cs="Arial"/>
          <w:i/>
          <w:iCs/>
          <w:color w:val="1F4E79" w:themeColor="accent1" w:themeShade="80"/>
          <w:sz w:val="18"/>
          <w:szCs w:val="18"/>
          <w:lang w:eastAsia="es-PE"/>
        </w:rPr>
        <w:t>Debe incluir todos los programas presupuestales que han tenido asignación presupuestaria desde el 202</w:t>
      </w:r>
      <w:r w:rsidR="007F35E5" w:rsidRPr="00A51D2B">
        <w:rPr>
          <w:rFonts w:ascii="Arial" w:eastAsia="Times New Roman" w:hAnsi="Arial" w:cs="Arial"/>
          <w:i/>
          <w:iCs/>
          <w:color w:val="1F4E79" w:themeColor="accent1" w:themeShade="80"/>
          <w:sz w:val="18"/>
          <w:szCs w:val="18"/>
          <w:lang w:eastAsia="es-PE"/>
        </w:rPr>
        <w:t>1</w:t>
      </w:r>
      <w:r w:rsidR="00EE1989" w:rsidRPr="00A51D2B">
        <w:rPr>
          <w:rFonts w:ascii="Arial" w:eastAsia="Times New Roman" w:hAnsi="Arial" w:cs="Arial"/>
          <w:i/>
          <w:iCs/>
          <w:color w:val="1F4E79" w:themeColor="accent1" w:themeShade="80"/>
          <w:sz w:val="18"/>
          <w:szCs w:val="18"/>
          <w:lang w:eastAsia="es-PE"/>
        </w:rPr>
        <w:t>, por toda fuente de financiamiento y genérica de gasto.</w:t>
      </w:r>
    </w:p>
    <w:p w14:paraId="010AE36A" w14:textId="61DD25AA" w:rsidR="00153871" w:rsidRPr="00A51D2B" w:rsidRDefault="00153871"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2C04F7" w:rsidRPr="00A51D2B">
        <w:rPr>
          <w:rFonts w:ascii="Arial" w:eastAsia="Times New Roman" w:hAnsi="Arial" w:cs="Arial"/>
          <w:b/>
          <w:bCs/>
          <w:i/>
          <w:iCs/>
          <w:color w:val="1F4E79" w:themeColor="accent1" w:themeShade="80"/>
          <w:sz w:val="18"/>
          <w:szCs w:val="18"/>
          <w:lang w:eastAsia="es-PE"/>
        </w:rPr>
        <w:t>5</w:t>
      </w:r>
      <w:r w:rsidRPr="00A51D2B">
        <w:rPr>
          <w:rFonts w:ascii="Arial" w:eastAsia="Times New Roman" w:hAnsi="Arial" w:cs="Arial"/>
          <w:b/>
          <w:bCs/>
          <w:i/>
          <w:iCs/>
          <w:color w:val="1F4E79" w:themeColor="accent1" w:themeShade="80"/>
          <w:sz w:val="18"/>
          <w:szCs w:val="18"/>
          <w:lang w:eastAsia="es-PE"/>
        </w:rPr>
        <w:t xml:space="preserve">: </w:t>
      </w:r>
      <w:r w:rsidRPr="00A51D2B">
        <w:rPr>
          <w:rFonts w:ascii="Arial" w:eastAsia="Times New Roman" w:hAnsi="Arial" w:cs="Arial"/>
          <w:i/>
          <w:iCs/>
          <w:color w:val="1F4E79" w:themeColor="accent1" w:themeShade="80"/>
          <w:sz w:val="18"/>
          <w:szCs w:val="18"/>
          <w:lang w:eastAsia="es-PE"/>
        </w:rPr>
        <w:t>Debe incluir</w:t>
      </w:r>
      <w:r w:rsidR="005F0636" w:rsidRPr="00A51D2B">
        <w:rPr>
          <w:rFonts w:ascii="Arial" w:eastAsia="Times New Roman" w:hAnsi="Arial" w:cs="Arial"/>
          <w:i/>
          <w:iCs/>
          <w:color w:val="1F4E79" w:themeColor="accent1" w:themeShade="80"/>
          <w:sz w:val="18"/>
          <w:szCs w:val="18"/>
          <w:lang w:eastAsia="es-PE"/>
        </w:rPr>
        <w:t xml:space="preserve"> las intervenciones Priorizadas en APNOP </w:t>
      </w:r>
    </w:p>
    <w:p w14:paraId="193FE3C5" w14:textId="0FEA5185" w:rsidR="00F84D27" w:rsidRPr="00A51D2B" w:rsidRDefault="00F84D27" w:rsidP="00CC68AE">
      <w:pPr>
        <w:numPr>
          <w:ilvl w:val="0"/>
          <w:numId w:val="1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6:</w:t>
      </w:r>
      <w:r w:rsidR="005F0636" w:rsidRPr="00A51D2B">
        <w:rPr>
          <w:rFonts w:ascii="Arial" w:eastAsia="Times New Roman" w:hAnsi="Arial" w:cs="Arial"/>
          <w:i/>
          <w:iCs/>
          <w:color w:val="1F4E79" w:themeColor="accent1" w:themeShade="80"/>
          <w:sz w:val="18"/>
          <w:szCs w:val="18"/>
          <w:lang w:eastAsia="es-PE"/>
        </w:rPr>
        <w:t xml:space="preserve"> Debe incluir la categoría de gasto y la distribución por genéricas por toda fuente de financiamiento</w:t>
      </w:r>
    </w:p>
    <w:p w14:paraId="646304A2" w14:textId="77777777" w:rsidR="00462045" w:rsidRPr="00A51D2B" w:rsidRDefault="00462045" w:rsidP="00CC68AE">
      <w:pPr>
        <w:spacing w:after="0" w:line="240" w:lineRule="auto"/>
        <w:jc w:val="both"/>
        <w:rPr>
          <w:rFonts w:ascii="Arial" w:hAnsi="Arial" w:cs="Arial"/>
          <w:sz w:val="18"/>
          <w:szCs w:val="18"/>
        </w:rPr>
      </w:pPr>
    </w:p>
    <w:p w14:paraId="2504211F" w14:textId="4A071932" w:rsidR="00462045" w:rsidRPr="00A51D2B" w:rsidRDefault="00462045" w:rsidP="006B6E84">
      <w:pPr>
        <w:pStyle w:val="Ttulo2"/>
        <w:numPr>
          <w:ilvl w:val="1"/>
          <w:numId w:val="43"/>
        </w:numPr>
        <w:spacing w:before="0"/>
        <w:ind w:left="567" w:hanging="425"/>
        <w:rPr>
          <w:rFonts w:ascii="Arial" w:hAnsi="Arial" w:cs="Arial"/>
          <w:b/>
          <w:bCs/>
          <w:sz w:val="18"/>
          <w:szCs w:val="18"/>
        </w:rPr>
      </w:pPr>
      <w:bookmarkStart w:id="5" w:name="_Toc105075892"/>
      <w:r w:rsidRPr="00A51D2B">
        <w:rPr>
          <w:rFonts w:ascii="Arial" w:hAnsi="Arial" w:cs="Arial"/>
          <w:b/>
          <w:bCs/>
          <w:color w:val="auto"/>
          <w:sz w:val="18"/>
          <w:szCs w:val="18"/>
        </w:rPr>
        <w:t>Fuente de Financiamiento</w:t>
      </w:r>
      <w:bookmarkEnd w:id="5"/>
    </w:p>
    <w:p w14:paraId="5F4BBA73" w14:textId="7CD2F6A6" w:rsidR="00462045" w:rsidRPr="00A51D2B" w:rsidRDefault="00462045" w:rsidP="006C188B">
      <w:pPr>
        <w:pStyle w:val="Sinespaciado"/>
        <w:rPr>
          <w:sz w:val="18"/>
          <w:szCs w:val="18"/>
        </w:rPr>
      </w:pPr>
    </w:p>
    <w:p w14:paraId="6EF3F32D" w14:textId="39A69AEE" w:rsidR="00462045" w:rsidRPr="005E4C17" w:rsidRDefault="00462045" w:rsidP="003E4A21">
      <w:pPr>
        <w:spacing w:after="0"/>
        <w:jc w:val="center"/>
        <w:rPr>
          <w:rFonts w:ascii="Arial" w:hAnsi="Arial" w:cs="Arial"/>
          <w:b/>
          <w:sz w:val="18"/>
          <w:szCs w:val="18"/>
        </w:rPr>
      </w:pPr>
      <w:r w:rsidRPr="005E4C17">
        <w:rPr>
          <w:rFonts w:ascii="Arial" w:hAnsi="Arial" w:cs="Arial"/>
          <w:b/>
          <w:sz w:val="18"/>
          <w:szCs w:val="18"/>
        </w:rPr>
        <w:t>Tabla 3: Asignación Presupuestaria Multianual 2023-2025 </w:t>
      </w:r>
      <w:r w:rsidR="00BB4D12">
        <w:rPr>
          <w:rFonts w:ascii="Arial" w:hAnsi="Arial" w:cs="Arial"/>
          <w:b/>
          <w:sz w:val="18"/>
          <w:szCs w:val="18"/>
        </w:rPr>
        <w:t>p</w:t>
      </w:r>
      <w:r w:rsidRPr="005E4C17">
        <w:rPr>
          <w:rFonts w:ascii="Arial" w:hAnsi="Arial" w:cs="Arial"/>
          <w:b/>
          <w:sz w:val="18"/>
          <w:szCs w:val="18"/>
        </w:rPr>
        <w:t>or Fuente de Financiamiento</w:t>
      </w:r>
    </w:p>
    <w:p w14:paraId="114AEF84" w14:textId="70BE2A25" w:rsidR="005E4C17" w:rsidRPr="005E4C17" w:rsidRDefault="005E4C17"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263"/>
        <w:gridCol w:w="830"/>
        <w:gridCol w:w="830"/>
        <w:gridCol w:w="831"/>
        <w:gridCol w:w="830"/>
        <w:gridCol w:w="830"/>
        <w:gridCol w:w="831"/>
        <w:gridCol w:w="830"/>
        <w:gridCol w:w="830"/>
        <w:gridCol w:w="831"/>
      </w:tblGrid>
      <w:tr w:rsidR="006C188B" w:rsidRPr="00A51D2B" w14:paraId="07EF7DDB" w14:textId="77777777" w:rsidTr="009E0221">
        <w:trPr>
          <w:trHeight w:val="441"/>
          <w:jc w:val="center"/>
        </w:trPr>
        <w:tc>
          <w:tcPr>
            <w:tcW w:w="2263" w:type="dxa"/>
            <w:vMerge w:val="restart"/>
            <w:shd w:val="clear" w:color="auto" w:fill="1F3864"/>
            <w:tcMar>
              <w:top w:w="0" w:type="dxa"/>
              <w:left w:w="70" w:type="dxa"/>
              <w:bottom w:w="0" w:type="dxa"/>
              <w:right w:w="70" w:type="dxa"/>
            </w:tcMar>
            <w:vAlign w:val="center"/>
            <w:hideMark/>
          </w:tcPr>
          <w:p w14:paraId="64504585" w14:textId="13FC2AD7" w:rsidR="006C188B" w:rsidRPr="00A51D2B" w:rsidRDefault="004E3D15" w:rsidP="00CC68AE">
            <w:pPr>
              <w:pStyle w:val="NormalWeb"/>
              <w:spacing w:before="0" w:beforeAutospacing="0" w:after="0" w:afterAutospacing="0"/>
              <w:jc w:val="center"/>
              <w:rPr>
                <w:rFonts w:ascii="Arial" w:hAnsi="Arial" w:cs="Arial"/>
                <w:sz w:val="16"/>
                <w:szCs w:val="16"/>
                <w:lang w:val="es-PE"/>
              </w:rPr>
            </w:pPr>
            <w:r>
              <w:rPr>
                <w:rFonts w:ascii="Arial" w:hAnsi="Arial" w:cs="Arial"/>
                <w:b/>
                <w:bCs/>
                <w:color w:val="FFFFFF"/>
                <w:sz w:val="16"/>
                <w:szCs w:val="16"/>
                <w:lang w:val="es-PE"/>
              </w:rPr>
              <w:t>Fuente de Financiamiento</w:t>
            </w:r>
          </w:p>
        </w:tc>
        <w:tc>
          <w:tcPr>
            <w:tcW w:w="830" w:type="dxa"/>
            <w:vMerge w:val="restart"/>
            <w:shd w:val="clear" w:color="auto" w:fill="1F3864"/>
            <w:tcMar>
              <w:top w:w="0" w:type="dxa"/>
              <w:left w:w="70" w:type="dxa"/>
              <w:bottom w:w="0" w:type="dxa"/>
              <w:right w:w="70" w:type="dxa"/>
            </w:tcMar>
            <w:vAlign w:val="center"/>
            <w:hideMark/>
          </w:tcPr>
          <w:p w14:paraId="7687EAC3"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PIA </w:t>
            </w:r>
            <w:r w:rsidRPr="00A51D2B">
              <w:rPr>
                <w:rFonts w:ascii="Arial" w:hAnsi="Arial" w:cs="Arial"/>
                <w:b/>
                <w:bCs/>
                <w:color w:val="FFFFFF"/>
                <w:sz w:val="16"/>
                <w:szCs w:val="16"/>
                <w:lang w:val="es-PE"/>
              </w:rPr>
              <w:br/>
              <w:t>2021</w:t>
            </w:r>
          </w:p>
        </w:tc>
        <w:tc>
          <w:tcPr>
            <w:tcW w:w="830" w:type="dxa"/>
            <w:vMerge w:val="restart"/>
            <w:shd w:val="clear" w:color="auto" w:fill="1F3864"/>
            <w:tcMar>
              <w:top w:w="0" w:type="dxa"/>
              <w:left w:w="70" w:type="dxa"/>
              <w:bottom w:w="0" w:type="dxa"/>
              <w:right w:w="70" w:type="dxa"/>
            </w:tcMar>
            <w:vAlign w:val="center"/>
            <w:hideMark/>
          </w:tcPr>
          <w:p w14:paraId="574626CF"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PIM </w:t>
            </w:r>
            <w:r w:rsidRPr="00A51D2B">
              <w:rPr>
                <w:rFonts w:ascii="Arial" w:hAnsi="Arial" w:cs="Arial"/>
                <w:b/>
                <w:bCs/>
                <w:color w:val="FFFFFF"/>
                <w:sz w:val="16"/>
                <w:szCs w:val="16"/>
                <w:lang w:val="es-PE"/>
              </w:rPr>
              <w:br/>
              <w:t>2021</w:t>
            </w:r>
          </w:p>
        </w:tc>
        <w:tc>
          <w:tcPr>
            <w:tcW w:w="831" w:type="dxa"/>
            <w:vMerge w:val="restart"/>
            <w:shd w:val="clear" w:color="auto" w:fill="1F3864"/>
            <w:tcMar>
              <w:top w:w="0" w:type="dxa"/>
              <w:left w:w="70" w:type="dxa"/>
              <w:bottom w:w="0" w:type="dxa"/>
              <w:right w:w="70" w:type="dxa"/>
            </w:tcMar>
            <w:vAlign w:val="center"/>
            <w:hideMark/>
          </w:tcPr>
          <w:p w14:paraId="394BC9A9" w14:textId="73556EC4"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DEV 2021</w:t>
            </w:r>
          </w:p>
        </w:tc>
        <w:tc>
          <w:tcPr>
            <w:tcW w:w="830" w:type="dxa"/>
            <w:vMerge w:val="restart"/>
            <w:shd w:val="clear" w:color="auto" w:fill="1F3864"/>
            <w:tcMar>
              <w:top w:w="0" w:type="dxa"/>
              <w:left w:w="70" w:type="dxa"/>
              <w:bottom w:w="0" w:type="dxa"/>
              <w:right w:w="70" w:type="dxa"/>
            </w:tcMar>
            <w:vAlign w:val="center"/>
            <w:hideMark/>
          </w:tcPr>
          <w:p w14:paraId="2B8438E7" w14:textId="77777777"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 xml:space="preserve">PIA </w:t>
            </w:r>
            <w:r w:rsidRPr="00A51D2B">
              <w:rPr>
                <w:rFonts w:ascii="Arial" w:hAnsi="Arial" w:cs="Arial"/>
                <w:b/>
                <w:bCs/>
                <w:color w:val="FFFFFF"/>
                <w:sz w:val="16"/>
                <w:szCs w:val="16"/>
                <w:lang w:val="es-PE"/>
              </w:rPr>
              <w:br/>
              <w:t>2022</w:t>
            </w:r>
          </w:p>
        </w:tc>
        <w:tc>
          <w:tcPr>
            <w:tcW w:w="2491" w:type="dxa"/>
            <w:gridSpan w:val="3"/>
            <w:shd w:val="clear" w:color="auto" w:fill="1F3864"/>
            <w:tcMar>
              <w:top w:w="0" w:type="dxa"/>
              <w:left w:w="70" w:type="dxa"/>
              <w:bottom w:w="0" w:type="dxa"/>
              <w:right w:w="70" w:type="dxa"/>
            </w:tcMar>
            <w:vAlign w:val="center"/>
            <w:hideMark/>
          </w:tcPr>
          <w:p w14:paraId="0A87CDF6" w14:textId="1D91BBE9"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w:t>
            </w:r>
          </w:p>
        </w:tc>
        <w:tc>
          <w:tcPr>
            <w:tcW w:w="830" w:type="dxa"/>
            <w:vMerge w:val="restart"/>
            <w:shd w:val="clear" w:color="auto" w:fill="1F3864"/>
            <w:tcMar>
              <w:top w:w="0" w:type="dxa"/>
              <w:left w:w="70" w:type="dxa"/>
              <w:bottom w:w="0" w:type="dxa"/>
              <w:right w:w="70" w:type="dxa"/>
            </w:tcMar>
            <w:vAlign w:val="center"/>
            <w:hideMark/>
          </w:tcPr>
          <w:p w14:paraId="16F51A41" w14:textId="76E8C4A5"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VAR</w:t>
            </w:r>
          </w:p>
          <w:p w14:paraId="53FCF8D1" w14:textId="1EA6445D"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2023/ DEV 2021 (%)</w:t>
            </w:r>
          </w:p>
        </w:tc>
        <w:tc>
          <w:tcPr>
            <w:tcW w:w="831" w:type="dxa"/>
            <w:vMerge w:val="restart"/>
            <w:shd w:val="clear" w:color="auto" w:fill="1F3864"/>
            <w:tcMar>
              <w:top w:w="0" w:type="dxa"/>
              <w:left w:w="70" w:type="dxa"/>
              <w:bottom w:w="0" w:type="dxa"/>
              <w:right w:w="70" w:type="dxa"/>
            </w:tcMar>
            <w:hideMark/>
          </w:tcPr>
          <w:p w14:paraId="2AE25586" w14:textId="4B9D7E9F"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VAR</w:t>
            </w:r>
          </w:p>
          <w:p w14:paraId="47F7C939" w14:textId="014D858C" w:rsidR="006C188B" w:rsidRPr="00A51D2B" w:rsidRDefault="006C188B"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APM 2023/ PIA 2022</w:t>
            </w:r>
            <w:r w:rsidR="004E3D15">
              <w:rPr>
                <w:rFonts w:ascii="Arial" w:hAnsi="Arial" w:cs="Arial"/>
                <w:b/>
                <w:bCs/>
                <w:color w:val="FFFFFF"/>
                <w:sz w:val="16"/>
                <w:szCs w:val="16"/>
                <w:lang w:val="es-PE"/>
              </w:rPr>
              <w:t xml:space="preserve"> </w:t>
            </w:r>
            <w:r w:rsidRPr="00A51D2B">
              <w:rPr>
                <w:rFonts w:ascii="Arial" w:hAnsi="Arial" w:cs="Arial"/>
                <w:b/>
                <w:bCs/>
                <w:color w:val="FFFFFF"/>
                <w:sz w:val="16"/>
                <w:szCs w:val="16"/>
                <w:lang w:val="es-PE"/>
              </w:rPr>
              <w:t>(%)</w:t>
            </w:r>
          </w:p>
        </w:tc>
      </w:tr>
      <w:tr w:rsidR="006C188B" w:rsidRPr="00A51D2B" w14:paraId="6D368D90" w14:textId="77777777" w:rsidTr="009E0221">
        <w:trPr>
          <w:trHeight w:val="441"/>
          <w:jc w:val="center"/>
        </w:trPr>
        <w:tc>
          <w:tcPr>
            <w:tcW w:w="2263" w:type="dxa"/>
            <w:vMerge/>
            <w:vAlign w:val="center"/>
            <w:hideMark/>
          </w:tcPr>
          <w:p w14:paraId="09BBEE7D"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09B8E02B"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147C924A" w14:textId="77777777" w:rsidR="00462045" w:rsidRPr="00A51D2B" w:rsidRDefault="00462045" w:rsidP="00CC68AE">
            <w:pPr>
              <w:spacing w:after="0"/>
              <w:rPr>
                <w:rFonts w:ascii="Arial" w:hAnsi="Arial" w:cs="Arial"/>
                <w:sz w:val="16"/>
                <w:szCs w:val="16"/>
              </w:rPr>
            </w:pPr>
          </w:p>
        </w:tc>
        <w:tc>
          <w:tcPr>
            <w:tcW w:w="831" w:type="dxa"/>
            <w:vMerge/>
            <w:vAlign w:val="center"/>
            <w:hideMark/>
          </w:tcPr>
          <w:p w14:paraId="0A04CAFF" w14:textId="77777777" w:rsidR="00462045" w:rsidRPr="00A51D2B" w:rsidRDefault="00462045" w:rsidP="00CC68AE">
            <w:pPr>
              <w:spacing w:after="0"/>
              <w:rPr>
                <w:rFonts w:ascii="Arial" w:hAnsi="Arial" w:cs="Arial"/>
                <w:sz w:val="16"/>
                <w:szCs w:val="16"/>
              </w:rPr>
            </w:pPr>
          </w:p>
        </w:tc>
        <w:tc>
          <w:tcPr>
            <w:tcW w:w="830" w:type="dxa"/>
            <w:vMerge/>
            <w:vAlign w:val="center"/>
            <w:hideMark/>
          </w:tcPr>
          <w:p w14:paraId="74EC4F42" w14:textId="77777777" w:rsidR="00462045" w:rsidRPr="00A51D2B" w:rsidRDefault="00462045" w:rsidP="00CC68AE">
            <w:pPr>
              <w:spacing w:after="0"/>
              <w:rPr>
                <w:rFonts w:ascii="Arial" w:hAnsi="Arial" w:cs="Arial"/>
                <w:sz w:val="16"/>
                <w:szCs w:val="16"/>
              </w:rPr>
            </w:pPr>
          </w:p>
        </w:tc>
        <w:tc>
          <w:tcPr>
            <w:tcW w:w="830" w:type="dxa"/>
            <w:shd w:val="clear" w:color="auto" w:fill="203764"/>
            <w:tcMar>
              <w:top w:w="0" w:type="dxa"/>
              <w:left w:w="70" w:type="dxa"/>
              <w:bottom w:w="0" w:type="dxa"/>
              <w:right w:w="70" w:type="dxa"/>
            </w:tcMar>
            <w:vAlign w:val="center"/>
            <w:hideMark/>
          </w:tcPr>
          <w:p w14:paraId="28A980C7"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2023</w:t>
            </w:r>
          </w:p>
        </w:tc>
        <w:tc>
          <w:tcPr>
            <w:tcW w:w="831" w:type="dxa"/>
            <w:shd w:val="clear" w:color="auto" w:fill="203764"/>
            <w:tcMar>
              <w:top w:w="0" w:type="dxa"/>
              <w:left w:w="70" w:type="dxa"/>
              <w:bottom w:w="0" w:type="dxa"/>
              <w:right w:w="70" w:type="dxa"/>
            </w:tcMar>
            <w:vAlign w:val="center"/>
            <w:hideMark/>
          </w:tcPr>
          <w:p w14:paraId="09BE180E"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2024</w:t>
            </w:r>
          </w:p>
        </w:tc>
        <w:tc>
          <w:tcPr>
            <w:tcW w:w="830" w:type="dxa"/>
            <w:shd w:val="clear" w:color="auto" w:fill="203764"/>
            <w:tcMar>
              <w:top w:w="0" w:type="dxa"/>
              <w:left w:w="70" w:type="dxa"/>
              <w:bottom w:w="0" w:type="dxa"/>
              <w:right w:w="70" w:type="dxa"/>
            </w:tcMar>
            <w:vAlign w:val="center"/>
            <w:hideMark/>
          </w:tcPr>
          <w:p w14:paraId="5CAD88AE" w14:textId="77777777" w:rsidR="00462045" w:rsidRPr="00A51D2B" w:rsidRDefault="00462045" w:rsidP="00CC68AE">
            <w:pPr>
              <w:pStyle w:val="NormalWeb"/>
              <w:spacing w:before="0" w:beforeAutospacing="0" w:after="0" w:afterAutospacing="0"/>
              <w:jc w:val="center"/>
              <w:rPr>
                <w:rFonts w:ascii="Arial" w:hAnsi="Arial" w:cs="Arial"/>
                <w:sz w:val="16"/>
                <w:szCs w:val="16"/>
                <w:lang w:val="es-PE"/>
              </w:rPr>
            </w:pPr>
            <w:r w:rsidRPr="00A51D2B">
              <w:rPr>
                <w:rFonts w:ascii="Arial" w:hAnsi="Arial" w:cs="Arial"/>
                <w:b/>
                <w:bCs/>
                <w:color w:val="FFFFFF"/>
                <w:sz w:val="16"/>
                <w:szCs w:val="16"/>
                <w:lang w:val="es-PE"/>
              </w:rPr>
              <w:t>2025</w:t>
            </w:r>
          </w:p>
        </w:tc>
        <w:tc>
          <w:tcPr>
            <w:tcW w:w="830" w:type="dxa"/>
            <w:vMerge/>
            <w:vAlign w:val="center"/>
            <w:hideMark/>
          </w:tcPr>
          <w:p w14:paraId="086172E0" w14:textId="77777777" w:rsidR="00462045" w:rsidRPr="00A51D2B" w:rsidRDefault="00462045" w:rsidP="00CC68AE">
            <w:pPr>
              <w:spacing w:after="0"/>
              <w:rPr>
                <w:rFonts w:ascii="Arial" w:hAnsi="Arial" w:cs="Arial"/>
                <w:sz w:val="16"/>
                <w:szCs w:val="16"/>
              </w:rPr>
            </w:pPr>
          </w:p>
        </w:tc>
        <w:tc>
          <w:tcPr>
            <w:tcW w:w="831" w:type="dxa"/>
            <w:vMerge/>
            <w:vAlign w:val="center"/>
            <w:hideMark/>
          </w:tcPr>
          <w:p w14:paraId="1D80B1ED" w14:textId="77777777" w:rsidR="00462045" w:rsidRPr="00A51D2B" w:rsidRDefault="00462045" w:rsidP="00CC68AE">
            <w:pPr>
              <w:spacing w:after="0"/>
              <w:rPr>
                <w:rFonts w:ascii="Arial" w:hAnsi="Arial" w:cs="Arial"/>
                <w:sz w:val="16"/>
                <w:szCs w:val="16"/>
              </w:rPr>
            </w:pPr>
          </w:p>
        </w:tc>
      </w:tr>
      <w:tr w:rsidR="009E0221" w:rsidRPr="00A51D2B" w14:paraId="7BB36C9E" w14:textId="77777777" w:rsidTr="009E0221">
        <w:trPr>
          <w:trHeight w:val="368"/>
          <w:jc w:val="center"/>
        </w:trPr>
        <w:tc>
          <w:tcPr>
            <w:tcW w:w="2263" w:type="dxa"/>
            <w:tcMar>
              <w:top w:w="0" w:type="dxa"/>
              <w:left w:w="70" w:type="dxa"/>
              <w:bottom w:w="0" w:type="dxa"/>
              <w:right w:w="70" w:type="dxa"/>
            </w:tcMar>
            <w:vAlign w:val="center"/>
            <w:hideMark/>
          </w:tcPr>
          <w:p w14:paraId="60E1BD8E"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Ordinarios</w:t>
            </w:r>
          </w:p>
        </w:tc>
        <w:tc>
          <w:tcPr>
            <w:tcW w:w="830" w:type="dxa"/>
            <w:tcMar>
              <w:top w:w="0" w:type="dxa"/>
              <w:left w:w="70" w:type="dxa"/>
              <w:bottom w:w="0" w:type="dxa"/>
              <w:right w:w="70" w:type="dxa"/>
            </w:tcMar>
            <w:vAlign w:val="center"/>
            <w:hideMark/>
          </w:tcPr>
          <w:p w14:paraId="4F31CE5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4C5028B"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54FF77C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7A2A24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5382BD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6F7FF0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30064EC"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12C8B5A"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44EAB87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27DCFA6F" w14:textId="77777777" w:rsidTr="009E0221">
        <w:trPr>
          <w:trHeight w:val="368"/>
          <w:jc w:val="center"/>
        </w:trPr>
        <w:tc>
          <w:tcPr>
            <w:tcW w:w="2263" w:type="dxa"/>
            <w:tcMar>
              <w:top w:w="0" w:type="dxa"/>
              <w:left w:w="70" w:type="dxa"/>
              <w:bottom w:w="0" w:type="dxa"/>
              <w:right w:w="70" w:type="dxa"/>
            </w:tcMar>
            <w:vAlign w:val="center"/>
            <w:hideMark/>
          </w:tcPr>
          <w:p w14:paraId="2D5ADCDD"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directamente Recaudados</w:t>
            </w:r>
          </w:p>
        </w:tc>
        <w:tc>
          <w:tcPr>
            <w:tcW w:w="830" w:type="dxa"/>
            <w:tcMar>
              <w:top w:w="0" w:type="dxa"/>
              <w:left w:w="70" w:type="dxa"/>
              <w:bottom w:w="0" w:type="dxa"/>
              <w:right w:w="70" w:type="dxa"/>
            </w:tcMar>
            <w:vAlign w:val="center"/>
            <w:hideMark/>
          </w:tcPr>
          <w:p w14:paraId="11D7E0AE"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1D3373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EFB430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84746E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177B9D9"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921A0F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3A27C844"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33AB19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DBAF1DA"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3544BAB7" w14:textId="77777777" w:rsidTr="009E0221">
        <w:trPr>
          <w:trHeight w:val="368"/>
          <w:jc w:val="center"/>
        </w:trPr>
        <w:tc>
          <w:tcPr>
            <w:tcW w:w="2263" w:type="dxa"/>
            <w:tcMar>
              <w:top w:w="0" w:type="dxa"/>
              <w:left w:w="70" w:type="dxa"/>
              <w:bottom w:w="0" w:type="dxa"/>
              <w:right w:w="70" w:type="dxa"/>
            </w:tcMar>
            <w:vAlign w:val="center"/>
            <w:hideMark/>
          </w:tcPr>
          <w:p w14:paraId="63803DAD"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por Operaciones Oficiales de Crédito</w:t>
            </w:r>
          </w:p>
        </w:tc>
        <w:tc>
          <w:tcPr>
            <w:tcW w:w="830" w:type="dxa"/>
            <w:tcMar>
              <w:top w:w="0" w:type="dxa"/>
              <w:left w:w="70" w:type="dxa"/>
              <w:bottom w:w="0" w:type="dxa"/>
              <w:right w:w="70" w:type="dxa"/>
            </w:tcMar>
            <w:vAlign w:val="center"/>
            <w:hideMark/>
          </w:tcPr>
          <w:p w14:paraId="49CB0F6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0E19EDE8"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3C8A5D1"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38DEFD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4735AA78"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0D9A85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691CF1C4"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673E152"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697B69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7384190A" w14:textId="77777777" w:rsidTr="009E0221">
        <w:trPr>
          <w:trHeight w:val="368"/>
          <w:jc w:val="center"/>
        </w:trPr>
        <w:tc>
          <w:tcPr>
            <w:tcW w:w="2263" w:type="dxa"/>
            <w:tcMar>
              <w:top w:w="0" w:type="dxa"/>
              <w:left w:w="70" w:type="dxa"/>
              <w:bottom w:w="0" w:type="dxa"/>
              <w:right w:w="70" w:type="dxa"/>
            </w:tcMar>
            <w:vAlign w:val="center"/>
            <w:hideMark/>
          </w:tcPr>
          <w:p w14:paraId="28BBBBB3"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Donaciones y Transferencias</w:t>
            </w:r>
          </w:p>
        </w:tc>
        <w:tc>
          <w:tcPr>
            <w:tcW w:w="830" w:type="dxa"/>
            <w:tcMar>
              <w:top w:w="0" w:type="dxa"/>
              <w:left w:w="70" w:type="dxa"/>
              <w:bottom w:w="0" w:type="dxa"/>
              <w:right w:w="70" w:type="dxa"/>
            </w:tcMar>
            <w:vAlign w:val="center"/>
            <w:hideMark/>
          </w:tcPr>
          <w:p w14:paraId="451C84D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221ED0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1A8ED7B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4F788D5"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57495A6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341DE12F"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95491A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3C649BBE"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AB7AD6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9E0221" w:rsidRPr="00A51D2B" w14:paraId="0ECA0769" w14:textId="77777777" w:rsidTr="009E0221">
        <w:trPr>
          <w:trHeight w:val="368"/>
          <w:jc w:val="center"/>
        </w:trPr>
        <w:tc>
          <w:tcPr>
            <w:tcW w:w="2263" w:type="dxa"/>
            <w:tcMar>
              <w:top w:w="0" w:type="dxa"/>
              <w:left w:w="70" w:type="dxa"/>
              <w:bottom w:w="0" w:type="dxa"/>
              <w:right w:w="70" w:type="dxa"/>
            </w:tcMar>
            <w:vAlign w:val="center"/>
            <w:hideMark/>
          </w:tcPr>
          <w:p w14:paraId="2DC17F8F" w14:textId="77777777" w:rsidR="00462045" w:rsidRPr="00A51D2B" w:rsidRDefault="00462045" w:rsidP="00CC68AE">
            <w:pPr>
              <w:pStyle w:val="NormalWeb"/>
              <w:spacing w:before="0" w:beforeAutospacing="0" w:after="0" w:afterAutospacing="0"/>
              <w:rPr>
                <w:rFonts w:ascii="Arial" w:hAnsi="Arial" w:cs="Arial"/>
                <w:color w:val="000000"/>
                <w:sz w:val="16"/>
                <w:szCs w:val="16"/>
                <w:lang w:val="es-PE"/>
              </w:rPr>
            </w:pPr>
            <w:r w:rsidRPr="00A51D2B">
              <w:rPr>
                <w:rFonts w:ascii="Arial" w:hAnsi="Arial" w:cs="Arial"/>
                <w:color w:val="000000"/>
                <w:sz w:val="16"/>
                <w:szCs w:val="16"/>
                <w:lang w:val="es-PE"/>
              </w:rPr>
              <w:t>Recursos Determinados </w:t>
            </w:r>
          </w:p>
        </w:tc>
        <w:tc>
          <w:tcPr>
            <w:tcW w:w="830" w:type="dxa"/>
            <w:tcMar>
              <w:top w:w="0" w:type="dxa"/>
              <w:left w:w="70" w:type="dxa"/>
              <w:bottom w:w="0" w:type="dxa"/>
              <w:right w:w="70" w:type="dxa"/>
            </w:tcMar>
            <w:vAlign w:val="center"/>
            <w:hideMark/>
          </w:tcPr>
          <w:p w14:paraId="73474C3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143CDD3"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713BC43B"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1CE40E9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740F58FD"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0BD5E856"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283ED9A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0" w:type="dxa"/>
            <w:tcMar>
              <w:top w:w="0" w:type="dxa"/>
              <w:left w:w="70" w:type="dxa"/>
              <w:bottom w:w="0" w:type="dxa"/>
              <w:right w:w="70" w:type="dxa"/>
            </w:tcMar>
            <w:vAlign w:val="center"/>
            <w:hideMark/>
          </w:tcPr>
          <w:p w14:paraId="0E2F9350"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c>
          <w:tcPr>
            <w:tcW w:w="831" w:type="dxa"/>
            <w:tcMar>
              <w:top w:w="0" w:type="dxa"/>
              <w:left w:w="70" w:type="dxa"/>
              <w:bottom w:w="0" w:type="dxa"/>
              <w:right w:w="70" w:type="dxa"/>
            </w:tcMar>
            <w:vAlign w:val="center"/>
            <w:hideMark/>
          </w:tcPr>
          <w:p w14:paraId="523322C7" w14:textId="77777777" w:rsidR="00462045" w:rsidRPr="00A51D2B" w:rsidRDefault="00462045" w:rsidP="009E0221">
            <w:pPr>
              <w:pStyle w:val="NormalWeb"/>
              <w:spacing w:before="0" w:beforeAutospacing="0" w:after="0" w:afterAutospacing="0"/>
              <w:jc w:val="right"/>
              <w:rPr>
                <w:rFonts w:ascii="Arial" w:hAnsi="Arial" w:cs="Arial"/>
                <w:color w:val="000000"/>
                <w:sz w:val="16"/>
                <w:szCs w:val="16"/>
                <w:lang w:val="es-PE"/>
              </w:rPr>
            </w:pPr>
          </w:p>
        </w:tc>
      </w:tr>
      <w:tr w:rsidR="006C188B" w:rsidRPr="00A51D2B" w14:paraId="62813B0D" w14:textId="77777777" w:rsidTr="009E0221">
        <w:trPr>
          <w:trHeight w:val="368"/>
          <w:jc w:val="center"/>
        </w:trPr>
        <w:tc>
          <w:tcPr>
            <w:tcW w:w="2263" w:type="dxa"/>
            <w:shd w:val="clear" w:color="auto" w:fill="1F3864"/>
            <w:tcMar>
              <w:top w:w="0" w:type="dxa"/>
              <w:left w:w="70" w:type="dxa"/>
              <w:bottom w:w="0" w:type="dxa"/>
              <w:right w:w="70" w:type="dxa"/>
            </w:tcMar>
            <w:vAlign w:val="center"/>
            <w:hideMark/>
          </w:tcPr>
          <w:p w14:paraId="778AF5D2" w14:textId="77777777" w:rsidR="00462045" w:rsidRPr="00A51D2B" w:rsidRDefault="00462045" w:rsidP="00CC68AE">
            <w:pPr>
              <w:pStyle w:val="NormalWeb"/>
              <w:spacing w:before="0" w:beforeAutospacing="0" w:after="0" w:afterAutospacing="0"/>
              <w:jc w:val="center"/>
              <w:rPr>
                <w:rFonts w:ascii="Arial" w:hAnsi="Arial" w:cs="Arial"/>
                <w:b/>
                <w:bCs/>
                <w:color w:val="FFFFFF"/>
                <w:sz w:val="16"/>
                <w:szCs w:val="16"/>
                <w:lang w:val="es-PE"/>
              </w:rPr>
            </w:pPr>
            <w:proofErr w:type="gramStart"/>
            <w:r w:rsidRPr="00A51D2B">
              <w:rPr>
                <w:rFonts w:ascii="Arial" w:hAnsi="Arial" w:cs="Arial"/>
                <w:b/>
                <w:bCs/>
                <w:color w:val="FFFFFF"/>
                <w:sz w:val="16"/>
                <w:szCs w:val="16"/>
                <w:lang w:val="es-PE"/>
              </w:rPr>
              <w:t>TOTAL</w:t>
            </w:r>
            <w:proofErr w:type="gramEnd"/>
            <w:r w:rsidRPr="00A51D2B">
              <w:rPr>
                <w:rFonts w:ascii="Arial" w:hAnsi="Arial" w:cs="Arial"/>
                <w:b/>
                <w:bCs/>
                <w:color w:val="FFFFFF"/>
                <w:sz w:val="16"/>
                <w:szCs w:val="16"/>
                <w:lang w:val="es-PE"/>
              </w:rPr>
              <w:t xml:space="preserve"> GENERAL</w:t>
            </w:r>
          </w:p>
        </w:tc>
        <w:tc>
          <w:tcPr>
            <w:tcW w:w="830" w:type="dxa"/>
            <w:shd w:val="clear" w:color="auto" w:fill="1F3864"/>
            <w:tcMar>
              <w:top w:w="0" w:type="dxa"/>
              <w:left w:w="70" w:type="dxa"/>
              <w:bottom w:w="0" w:type="dxa"/>
              <w:right w:w="70" w:type="dxa"/>
            </w:tcMar>
            <w:vAlign w:val="center"/>
            <w:hideMark/>
          </w:tcPr>
          <w:p w14:paraId="29057FB6"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0" w:type="dxa"/>
            <w:shd w:val="clear" w:color="auto" w:fill="1F3864"/>
            <w:tcMar>
              <w:top w:w="0" w:type="dxa"/>
              <w:left w:w="70" w:type="dxa"/>
              <w:bottom w:w="0" w:type="dxa"/>
              <w:right w:w="70" w:type="dxa"/>
            </w:tcMar>
            <w:vAlign w:val="center"/>
            <w:hideMark/>
          </w:tcPr>
          <w:p w14:paraId="53013DD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1" w:type="dxa"/>
            <w:shd w:val="clear" w:color="auto" w:fill="1F3864"/>
            <w:tcMar>
              <w:top w:w="0" w:type="dxa"/>
              <w:left w:w="70" w:type="dxa"/>
              <w:bottom w:w="0" w:type="dxa"/>
              <w:right w:w="70" w:type="dxa"/>
            </w:tcMar>
            <w:vAlign w:val="center"/>
            <w:hideMark/>
          </w:tcPr>
          <w:p w14:paraId="71AF0B78"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c>
          <w:tcPr>
            <w:tcW w:w="830" w:type="dxa"/>
            <w:shd w:val="clear" w:color="auto" w:fill="1F3864"/>
            <w:tcMar>
              <w:top w:w="0" w:type="dxa"/>
              <w:left w:w="70" w:type="dxa"/>
              <w:bottom w:w="0" w:type="dxa"/>
              <w:right w:w="70" w:type="dxa"/>
            </w:tcMar>
            <w:vAlign w:val="center"/>
            <w:hideMark/>
          </w:tcPr>
          <w:p w14:paraId="6357DFA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3D2CA4AC"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1" w:type="dxa"/>
            <w:shd w:val="clear" w:color="auto" w:fill="1F3864"/>
            <w:tcMar>
              <w:top w:w="0" w:type="dxa"/>
              <w:left w:w="70" w:type="dxa"/>
              <w:bottom w:w="0" w:type="dxa"/>
              <w:right w:w="70" w:type="dxa"/>
            </w:tcMar>
            <w:vAlign w:val="center"/>
            <w:hideMark/>
          </w:tcPr>
          <w:p w14:paraId="74B6367E"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0D558214"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0" w:type="dxa"/>
            <w:shd w:val="clear" w:color="auto" w:fill="1F3864"/>
            <w:tcMar>
              <w:top w:w="0" w:type="dxa"/>
              <w:left w:w="70" w:type="dxa"/>
              <w:bottom w:w="0" w:type="dxa"/>
              <w:right w:w="70" w:type="dxa"/>
            </w:tcMar>
            <w:vAlign w:val="center"/>
            <w:hideMark/>
          </w:tcPr>
          <w:p w14:paraId="246BE7F3" w14:textId="77777777"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r w:rsidRPr="00A51D2B">
              <w:rPr>
                <w:rFonts w:ascii="Arial" w:hAnsi="Arial" w:cs="Arial"/>
                <w:b/>
                <w:bCs/>
                <w:color w:val="FFFFFF"/>
                <w:sz w:val="16"/>
                <w:szCs w:val="16"/>
                <w:lang w:val="es-PE"/>
              </w:rPr>
              <w:t> </w:t>
            </w:r>
          </w:p>
        </w:tc>
        <w:tc>
          <w:tcPr>
            <w:tcW w:w="831" w:type="dxa"/>
            <w:shd w:val="clear" w:color="auto" w:fill="1F3864"/>
            <w:tcMar>
              <w:top w:w="0" w:type="dxa"/>
              <w:left w:w="70" w:type="dxa"/>
              <w:bottom w:w="0" w:type="dxa"/>
              <w:right w:w="70" w:type="dxa"/>
            </w:tcMar>
            <w:vAlign w:val="center"/>
            <w:hideMark/>
          </w:tcPr>
          <w:p w14:paraId="5AAE0EF9" w14:textId="7FAD1884" w:rsidR="00462045" w:rsidRPr="00A51D2B" w:rsidRDefault="00462045" w:rsidP="009E0221">
            <w:pPr>
              <w:pStyle w:val="NormalWeb"/>
              <w:spacing w:before="0" w:beforeAutospacing="0" w:after="0" w:afterAutospacing="0"/>
              <w:jc w:val="right"/>
              <w:rPr>
                <w:rFonts w:ascii="Arial" w:hAnsi="Arial" w:cs="Arial"/>
                <w:b/>
                <w:bCs/>
                <w:color w:val="FFFFFF"/>
                <w:sz w:val="16"/>
                <w:szCs w:val="16"/>
                <w:lang w:val="es-PE"/>
              </w:rPr>
            </w:pPr>
          </w:p>
        </w:tc>
      </w:tr>
    </w:tbl>
    <w:p w14:paraId="64C23D31" w14:textId="77777777" w:rsidR="00462045" w:rsidRPr="00A51D2B" w:rsidRDefault="00462045" w:rsidP="00CC68AE">
      <w:pPr>
        <w:spacing w:after="0" w:line="240" w:lineRule="auto"/>
        <w:jc w:val="both"/>
        <w:rPr>
          <w:rFonts w:ascii="Arial" w:hAnsi="Arial" w:cs="Arial"/>
          <w:sz w:val="18"/>
          <w:szCs w:val="18"/>
        </w:rPr>
      </w:pPr>
    </w:p>
    <w:p w14:paraId="2F8B0B55" w14:textId="51145F25" w:rsidR="00C84519" w:rsidRPr="005E4C17" w:rsidRDefault="00DF2182" w:rsidP="006B6E84">
      <w:pPr>
        <w:pStyle w:val="Ttulo2"/>
        <w:numPr>
          <w:ilvl w:val="1"/>
          <w:numId w:val="43"/>
        </w:numPr>
        <w:spacing w:before="0"/>
        <w:ind w:left="567" w:hanging="425"/>
        <w:rPr>
          <w:rFonts w:ascii="Arial" w:hAnsi="Arial" w:cs="Arial"/>
          <w:b/>
          <w:bCs/>
          <w:color w:val="auto"/>
          <w:sz w:val="18"/>
          <w:szCs w:val="18"/>
        </w:rPr>
      </w:pPr>
      <w:bookmarkStart w:id="6" w:name="_Toc105075893"/>
      <w:r w:rsidRPr="00A51D2B">
        <w:rPr>
          <w:rFonts w:ascii="Arial" w:hAnsi="Arial" w:cs="Arial"/>
          <w:b/>
          <w:bCs/>
          <w:color w:val="auto"/>
          <w:sz w:val="18"/>
          <w:szCs w:val="18"/>
        </w:rPr>
        <w:t>Categoría Presupuestal</w:t>
      </w:r>
      <w:bookmarkEnd w:id="6"/>
    </w:p>
    <w:p w14:paraId="043E89E2" w14:textId="77777777" w:rsidR="00C84519" w:rsidRPr="00A51D2B" w:rsidRDefault="00C84519" w:rsidP="009E0221">
      <w:pPr>
        <w:spacing w:after="0" w:line="240" w:lineRule="auto"/>
        <w:jc w:val="both"/>
        <w:rPr>
          <w:rFonts w:ascii="Arial" w:hAnsi="Arial" w:cs="Arial"/>
          <w:sz w:val="18"/>
          <w:szCs w:val="18"/>
        </w:rPr>
      </w:pPr>
    </w:p>
    <w:p w14:paraId="1C53979F" w14:textId="0C3814A1" w:rsidR="00C84519" w:rsidRPr="00A51D2B" w:rsidRDefault="00814AB2" w:rsidP="003E4A21">
      <w:pPr>
        <w:spacing w:after="0"/>
        <w:jc w:val="center"/>
        <w:rPr>
          <w:rFonts w:ascii="Arial" w:hAnsi="Arial" w:cs="Arial"/>
          <w:b/>
          <w:iCs/>
          <w:sz w:val="18"/>
          <w:szCs w:val="18"/>
        </w:rPr>
      </w:pPr>
      <w:r w:rsidRPr="00A51D2B">
        <w:rPr>
          <w:rFonts w:ascii="Arial" w:hAnsi="Arial" w:cs="Arial"/>
          <w:b/>
          <w:sz w:val="18"/>
          <w:szCs w:val="18"/>
        </w:rPr>
        <w:t xml:space="preserve">Tabla </w:t>
      </w:r>
      <w:r w:rsidR="002C04F7" w:rsidRPr="00A51D2B">
        <w:rPr>
          <w:rFonts w:ascii="Arial" w:hAnsi="Arial" w:cs="Arial"/>
          <w:b/>
          <w:sz w:val="18"/>
          <w:szCs w:val="18"/>
        </w:rPr>
        <w:t>4</w:t>
      </w:r>
      <w:r w:rsidR="00C84519" w:rsidRPr="00A51D2B">
        <w:rPr>
          <w:rFonts w:ascii="Arial" w:hAnsi="Arial" w:cs="Arial"/>
          <w:b/>
          <w:sz w:val="18"/>
          <w:szCs w:val="18"/>
        </w:rPr>
        <w:t xml:space="preserve">: Asignación Presupuestaria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00C84519" w:rsidRPr="00A51D2B">
        <w:rPr>
          <w:rFonts w:ascii="Arial" w:hAnsi="Arial" w:cs="Arial"/>
          <w:b/>
          <w:sz w:val="18"/>
          <w:szCs w:val="18"/>
        </w:rPr>
        <w:t xml:space="preserve"> </w:t>
      </w:r>
      <w:r w:rsidR="00BB4D12">
        <w:rPr>
          <w:rFonts w:ascii="Arial" w:hAnsi="Arial" w:cs="Arial"/>
          <w:b/>
          <w:sz w:val="18"/>
          <w:szCs w:val="18"/>
        </w:rPr>
        <w:t>p</w:t>
      </w:r>
      <w:r w:rsidR="00C84519" w:rsidRPr="00A51D2B">
        <w:rPr>
          <w:rFonts w:ascii="Arial" w:hAnsi="Arial" w:cs="Arial"/>
          <w:b/>
          <w:sz w:val="18"/>
          <w:szCs w:val="18"/>
        </w:rPr>
        <w:t xml:space="preserve">or categoría presupuestal </w:t>
      </w:r>
      <w:r w:rsidR="007C0BED" w:rsidRPr="00A51D2B">
        <w:rPr>
          <w:rFonts w:ascii="Arial" w:hAnsi="Arial" w:cs="Arial"/>
          <w:b/>
          <w:sz w:val="18"/>
          <w:szCs w:val="18"/>
        </w:rPr>
        <w:t xml:space="preserve">por </w:t>
      </w:r>
      <w:r w:rsidR="00C84519" w:rsidRPr="00A51D2B">
        <w:rPr>
          <w:rFonts w:ascii="Arial" w:hAnsi="Arial" w:cs="Arial"/>
          <w:b/>
          <w:sz w:val="18"/>
          <w:szCs w:val="18"/>
        </w:rPr>
        <w:t xml:space="preserve">toda </w:t>
      </w:r>
      <w:r w:rsidR="00BB4D12">
        <w:rPr>
          <w:rFonts w:ascii="Arial" w:hAnsi="Arial" w:cs="Arial"/>
          <w:b/>
          <w:sz w:val="18"/>
          <w:szCs w:val="18"/>
        </w:rPr>
        <w:t>F</w:t>
      </w:r>
      <w:r w:rsidR="00C84519" w:rsidRPr="00A51D2B">
        <w:rPr>
          <w:rFonts w:ascii="Arial" w:hAnsi="Arial" w:cs="Arial"/>
          <w:b/>
          <w:sz w:val="18"/>
          <w:szCs w:val="18"/>
        </w:rPr>
        <w:t xml:space="preserve">uente de </w:t>
      </w:r>
      <w:r w:rsidR="00BB4D12">
        <w:rPr>
          <w:rFonts w:ascii="Arial" w:hAnsi="Arial" w:cs="Arial"/>
          <w:b/>
          <w:sz w:val="18"/>
          <w:szCs w:val="18"/>
        </w:rPr>
        <w:t>F</w:t>
      </w:r>
      <w:r w:rsidR="00C84519" w:rsidRPr="00A51D2B">
        <w:rPr>
          <w:rFonts w:ascii="Arial" w:hAnsi="Arial" w:cs="Arial"/>
          <w:b/>
          <w:sz w:val="18"/>
          <w:szCs w:val="18"/>
        </w:rPr>
        <w:t>inanciamiento</w:t>
      </w:r>
    </w:p>
    <w:p w14:paraId="4DEC683B" w14:textId="0D27C491" w:rsidR="00C84519" w:rsidRPr="00A51D2B" w:rsidRDefault="00C84519" w:rsidP="003E4A21">
      <w:pPr>
        <w:spacing w:after="0"/>
        <w:jc w:val="center"/>
        <w:rPr>
          <w:rFonts w:ascii="Arial" w:hAnsi="Arial" w:cs="Arial"/>
          <w:sz w:val="18"/>
          <w:szCs w:val="18"/>
        </w:rPr>
      </w:pPr>
      <w:r w:rsidRPr="00A51D2B">
        <w:rPr>
          <w:rFonts w:ascii="Arial" w:hAnsi="Arial" w:cs="Arial"/>
          <w:sz w:val="18"/>
          <w:szCs w:val="18"/>
        </w:rPr>
        <w:t>(</w:t>
      </w:r>
      <w:r w:rsidR="00734906" w:rsidRPr="00A51D2B">
        <w:rPr>
          <w:rFonts w:ascii="Arial" w:hAnsi="Arial" w:cs="Arial"/>
          <w:sz w:val="18"/>
          <w:szCs w:val="18"/>
        </w:rPr>
        <w:t>En s</w:t>
      </w:r>
      <w:r w:rsidRPr="00A51D2B">
        <w:rPr>
          <w:rFonts w:ascii="Arial" w:hAnsi="Arial" w:cs="Arial"/>
          <w:sz w:val="18"/>
          <w:szCs w:val="18"/>
        </w:rPr>
        <w:t>oles</w:t>
      </w:r>
      <w:r w:rsidR="00F72092" w:rsidRPr="00A51D2B">
        <w:rPr>
          <w:rFonts w:ascii="Arial" w:hAnsi="Arial" w:cs="Arial"/>
          <w:sz w:val="18"/>
          <w:szCs w:val="18"/>
        </w:rPr>
        <w:t xml:space="preserve"> o millones de soles, especificar</w:t>
      </w:r>
      <w:r w:rsidRPr="00A51D2B">
        <w:rPr>
          <w:rFonts w:ascii="Arial" w:hAnsi="Arial" w:cs="Arial"/>
          <w:sz w:val="18"/>
          <w:szCs w:val="18"/>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244"/>
        <w:gridCol w:w="830"/>
        <w:gridCol w:w="832"/>
        <w:gridCol w:w="830"/>
        <w:gridCol w:w="833"/>
        <w:gridCol w:w="831"/>
        <w:gridCol w:w="833"/>
        <w:gridCol w:w="831"/>
        <w:gridCol w:w="833"/>
        <w:gridCol w:w="829"/>
      </w:tblGrid>
      <w:tr w:rsidR="004E3D15" w:rsidRPr="00A51D2B" w14:paraId="57820413" w14:textId="77777777" w:rsidTr="004E3D15">
        <w:trPr>
          <w:trHeight w:val="422"/>
          <w:jc w:val="center"/>
        </w:trPr>
        <w:tc>
          <w:tcPr>
            <w:tcW w:w="1154" w:type="pct"/>
            <w:vMerge w:val="restart"/>
            <w:shd w:val="clear" w:color="auto" w:fill="1F3864" w:themeFill="accent5" w:themeFillShade="80"/>
            <w:vAlign w:val="center"/>
            <w:hideMark/>
          </w:tcPr>
          <w:p w14:paraId="0167857D" w14:textId="77777777"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Categoría Presupuestal</w:t>
            </w:r>
          </w:p>
        </w:tc>
        <w:tc>
          <w:tcPr>
            <w:tcW w:w="427" w:type="pct"/>
            <w:vMerge w:val="restart"/>
            <w:shd w:val="clear" w:color="auto" w:fill="1F3864" w:themeFill="accent5" w:themeFillShade="80"/>
            <w:vAlign w:val="center"/>
          </w:tcPr>
          <w:p w14:paraId="7B78CF05" w14:textId="6D17D8D9"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28" w:type="pct"/>
            <w:vMerge w:val="restart"/>
            <w:shd w:val="clear" w:color="auto" w:fill="1F3864" w:themeFill="accent5" w:themeFillShade="80"/>
            <w:vAlign w:val="center"/>
          </w:tcPr>
          <w:p w14:paraId="64AADF03" w14:textId="46E6EB20"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27" w:type="pct"/>
            <w:vMerge w:val="restart"/>
            <w:shd w:val="clear" w:color="auto" w:fill="1F3864" w:themeFill="accent5" w:themeFillShade="80"/>
            <w:vAlign w:val="center"/>
          </w:tcPr>
          <w:p w14:paraId="0A3A6690" w14:textId="6C25BA27"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428" w:type="pct"/>
            <w:vMerge w:val="restart"/>
            <w:shd w:val="clear" w:color="auto" w:fill="1F3864" w:themeFill="accent5" w:themeFillShade="80"/>
            <w:vAlign w:val="center"/>
            <w:hideMark/>
          </w:tcPr>
          <w:p w14:paraId="7D7D4813" w14:textId="0CFB0213"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2022</w:t>
            </w:r>
          </w:p>
        </w:tc>
        <w:tc>
          <w:tcPr>
            <w:tcW w:w="1282" w:type="pct"/>
            <w:gridSpan w:val="3"/>
            <w:shd w:val="clear" w:color="auto" w:fill="1F3864" w:themeFill="accent5" w:themeFillShade="80"/>
            <w:noWrap/>
            <w:vAlign w:val="center"/>
            <w:hideMark/>
          </w:tcPr>
          <w:p w14:paraId="4A42EFB9" w14:textId="160901E3"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28" w:type="pct"/>
            <w:vMerge w:val="restart"/>
            <w:shd w:val="clear" w:color="auto" w:fill="1F3864" w:themeFill="accent5" w:themeFillShade="80"/>
            <w:vAlign w:val="center"/>
            <w:hideMark/>
          </w:tcPr>
          <w:p w14:paraId="04F35890" w14:textId="6ACC1476"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p>
          <w:p w14:paraId="06994350" w14:textId="270F67C0"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 (%)</w:t>
            </w:r>
          </w:p>
        </w:tc>
        <w:tc>
          <w:tcPr>
            <w:tcW w:w="426" w:type="pct"/>
            <w:vMerge w:val="restart"/>
            <w:shd w:val="clear" w:color="auto" w:fill="1F3864" w:themeFill="accent5" w:themeFillShade="80"/>
            <w:vAlign w:val="center"/>
          </w:tcPr>
          <w:p w14:paraId="40B813FA" w14:textId="1614AD6A"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p>
          <w:p w14:paraId="70E33555" w14:textId="324D7CC6" w:rsidR="004E3D15" w:rsidRPr="00A51D2B" w:rsidRDefault="004E3D15"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PIA 2022</w:t>
            </w:r>
            <w:r>
              <w:rPr>
                <w:rFonts w:ascii="Arial" w:eastAsia="Times New Roman" w:hAnsi="Arial" w:cs="Arial"/>
                <w:b/>
                <w:bCs/>
                <w:color w:val="FFFFFF"/>
                <w:sz w:val="16"/>
                <w:szCs w:val="16"/>
                <w:lang w:eastAsia="es-PE"/>
              </w:rPr>
              <w:t xml:space="preserve"> </w:t>
            </w:r>
            <w:r w:rsidRPr="00A51D2B">
              <w:rPr>
                <w:rFonts w:ascii="Arial" w:eastAsia="Times New Roman" w:hAnsi="Arial" w:cs="Arial"/>
                <w:b/>
                <w:bCs/>
                <w:color w:val="FFFFFF"/>
                <w:sz w:val="16"/>
                <w:szCs w:val="16"/>
                <w:lang w:eastAsia="es-PE"/>
              </w:rPr>
              <w:t>(%)</w:t>
            </w:r>
          </w:p>
        </w:tc>
      </w:tr>
      <w:tr w:rsidR="004E3D15" w:rsidRPr="00A51D2B" w14:paraId="02FDAE82" w14:textId="77777777" w:rsidTr="004E3D15">
        <w:trPr>
          <w:trHeight w:val="422"/>
          <w:jc w:val="center"/>
        </w:trPr>
        <w:tc>
          <w:tcPr>
            <w:tcW w:w="1154" w:type="pct"/>
            <w:vMerge/>
            <w:vAlign w:val="center"/>
            <w:hideMark/>
          </w:tcPr>
          <w:p w14:paraId="31E33308"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vMerge/>
            <w:vAlign w:val="center"/>
          </w:tcPr>
          <w:p w14:paraId="7429837C"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8" w:type="pct"/>
            <w:vMerge/>
            <w:vAlign w:val="center"/>
          </w:tcPr>
          <w:p w14:paraId="77A6141F"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vMerge/>
            <w:vAlign w:val="center"/>
          </w:tcPr>
          <w:p w14:paraId="395ECEA4"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8" w:type="pct"/>
            <w:vMerge/>
            <w:vAlign w:val="center"/>
            <w:hideMark/>
          </w:tcPr>
          <w:p w14:paraId="052A3A48"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7" w:type="pct"/>
            <w:shd w:val="clear" w:color="000000" w:fill="203764"/>
            <w:noWrap/>
            <w:vAlign w:val="center"/>
            <w:hideMark/>
          </w:tcPr>
          <w:p w14:paraId="400A8152" w14:textId="6427B1D5"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28" w:type="pct"/>
            <w:shd w:val="clear" w:color="000000" w:fill="203764"/>
            <w:noWrap/>
            <w:vAlign w:val="center"/>
            <w:hideMark/>
          </w:tcPr>
          <w:p w14:paraId="6E100439" w14:textId="22F1778A"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27" w:type="pct"/>
            <w:shd w:val="clear" w:color="000000" w:fill="203764"/>
            <w:noWrap/>
            <w:vAlign w:val="center"/>
            <w:hideMark/>
          </w:tcPr>
          <w:p w14:paraId="777EEBF3" w14:textId="6A356628" w:rsidR="0058551E"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28" w:type="pct"/>
            <w:vMerge/>
            <w:shd w:val="clear" w:color="000000" w:fill="203764"/>
            <w:vAlign w:val="center"/>
            <w:hideMark/>
          </w:tcPr>
          <w:p w14:paraId="5B2EC32F"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c>
          <w:tcPr>
            <w:tcW w:w="426" w:type="pct"/>
            <w:vMerge/>
            <w:shd w:val="clear" w:color="000000" w:fill="203764"/>
            <w:vAlign w:val="center"/>
          </w:tcPr>
          <w:p w14:paraId="2C02D04C" w14:textId="77777777" w:rsidR="0058551E" w:rsidRPr="00A51D2B" w:rsidRDefault="0058551E" w:rsidP="004E3D15">
            <w:pPr>
              <w:spacing w:after="0" w:line="240" w:lineRule="auto"/>
              <w:jc w:val="center"/>
              <w:rPr>
                <w:rFonts w:ascii="Arial" w:eastAsia="Times New Roman" w:hAnsi="Arial" w:cs="Arial"/>
                <w:b/>
                <w:bCs/>
                <w:color w:val="FFFFFF"/>
                <w:sz w:val="16"/>
                <w:szCs w:val="16"/>
                <w:lang w:eastAsia="es-PE"/>
              </w:rPr>
            </w:pPr>
          </w:p>
        </w:tc>
      </w:tr>
      <w:tr w:rsidR="004E3D15" w:rsidRPr="009E0221" w14:paraId="0014A248" w14:textId="77777777" w:rsidTr="004E3D15">
        <w:trPr>
          <w:trHeight w:val="20"/>
          <w:jc w:val="center"/>
        </w:trPr>
        <w:tc>
          <w:tcPr>
            <w:tcW w:w="1154" w:type="pct"/>
            <w:shd w:val="clear" w:color="000000" w:fill="D9D9D9"/>
            <w:vAlign w:val="center"/>
            <w:hideMark/>
          </w:tcPr>
          <w:p w14:paraId="591C5BDC" w14:textId="05E17B32"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PROGRAMAS PRESUPUESTALES</w:t>
            </w:r>
          </w:p>
        </w:tc>
        <w:tc>
          <w:tcPr>
            <w:tcW w:w="427" w:type="pct"/>
            <w:shd w:val="clear" w:color="000000" w:fill="D9D9D9"/>
            <w:vAlign w:val="center"/>
          </w:tcPr>
          <w:p w14:paraId="2FFCEE54"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000000" w:fill="D9D9D9"/>
            <w:vAlign w:val="center"/>
          </w:tcPr>
          <w:p w14:paraId="154FCA1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shd w:val="clear" w:color="000000" w:fill="D9D9D9"/>
            <w:vAlign w:val="center"/>
          </w:tcPr>
          <w:p w14:paraId="3109537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000000" w:fill="D9D9D9"/>
            <w:noWrap/>
            <w:vAlign w:val="center"/>
            <w:hideMark/>
          </w:tcPr>
          <w:p w14:paraId="4DD4A88B"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000000" w:fill="D9D9D9"/>
            <w:noWrap/>
            <w:vAlign w:val="center"/>
            <w:hideMark/>
          </w:tcPr>
          <w:p w14:paraId="7252B6E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000000" w:fill="D9D9D9"/>
            <w:noWrap/>
            <w:vAlign w:val="center"/>
            <w:hideMark/>
          </w:tcPr>
          <w:p w14:paraId="6A40D1E1"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000000" w:fill="D9D9D9"/>
            <w:noWrap/>
            <w:vAlign w:val="center"/>
            <w:hideMark/>
          </w:tcPr>
          <w:p w14:paraId="53C083A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000000" w:fill="D9D9D9"/>
            <w:vAlign w:val="center"/>
            <w:hideMark/>
          </w:tcPr>
          <w:p w14:paraId="1B883CA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shd w:val="clear" w:color="000000" w:fill="D9D9D9"/>
            <w:vAlign w:val="center"/>
          </w:tcPr>
          <w:p w14:paraId="548B53A4"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06336304" w14:textId="77777777" w:rsidTr="004E3D15">
        <w:trPr>
          <w:trHeight w:val="20"/>
          <w:jc w:val="center"/>
        </w:trPr>
        <w:tc>
          <w:tcPr>
            <w:tcW w:w="1154" w:type="pct"/>
            <w:shd w:val="clear" w:color="auto" w:fill="auto"/>
            <w:vAlign w:val="center"/>
            <w:hideMark/>
          </w:tcPr>
          <w:p w14:paraId="32A2669E"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1]</w:t>
            </w:r>
          </w:p>
        </w:tc>
        <w:tc>
          <w:tcPr>
            <w:tcW w:w="427" w:type="pct"/>
            <w:vAlign w:val="center"/>
          </w:tcPr>
          <w:p w14:paraId="1B4799AA"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24DEBCD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0FFF52C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hideMark/>
          </w:tcPr>
          <w:p w14:paraId="511791DB"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1043582D"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noWrap/>
            <w:vAlign w:val="center"/>
            <w:hideMark/>
          </w:tcPr>
          <w:p w14:paraId="029A731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7A3F054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vAlign w:val="center"/>
            <w:hideMark/>
          </w:tcPr>
          <w:p w14:paraId="5EBAB4FC"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6" w:type="pct"/>
            <w:vAlign w:val="center"/>
          </w:tcPr>
          <w:p w14:paraId="3BBE14D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286DD1C" w14:textId="77777777" w:rsidTr="004E3D15">
        <w:trPr>
          <w:trHeight w:val="20"/>
          <w:jc w:val="center"/>
        </w:trPr>
        <w:tc>
          <w:tcPr>
            <w:tcW w:w="1154" w:type="pct"/>
            <w:shd w:val="clear" w:color="auto" w:fill="auto"/>
            <w:vAlign w:val="center"/>
          </w:tcPr>
          <w:p w14:paraId="7C6A462C"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w:t>
            </w:r>
          </w:p>
        </w:tc>
        <w:tc>
          <w:tcPr>
            <w:tcW w:w="427" w:type="pct"/>
            <w:vAlign w:val="center"/>
          </w:tcPr>
          <w:p w14:paraId="14130F42"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3A3D0176"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516DE555"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0003C314"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2B5F778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08798F20"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3A748373"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22E3932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0F9216F1"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5F48C55D" w14:textId="77777777" w:rsidTr="004E3D15">
        <w:trPr>
          <w:trHeight w:val="20"/>
          <w:jc w:val="center"/>
        </w:trPr>
        <w:tc>
          <w:tcPr>
            <w:tcW w:w="1154" w:type="pct"/>
            <w:shd w:val="clear" w:color="auto" w:fill="auto"/>
            <w:vAlign w:val="center"/>
            <w:hideMark/>
          </w:tcPr>
          <w:p w14:paraId="3ADD78E7" w14:textId="77777777" w:rsidR="0058551E" w:rsidRPr="00A51D2B" w:rsidRDefault="0058551E"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[Código y nombre de PPR (n)]</w:t>
            </w:r>
          </w:p>
        </w:tc>
        <w:tc>
          <w:tcPr>
            <w:tcW w:w="427" w:type="pct"/>
            <w:vAlign w:val="center"/>
          </w:tcPr>
          <w:p w14:paraId="5D7407F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47626499"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24BA2191"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hideMark/>
          </w:tcPr>
          <w:p w14:paraId="13A6854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7654BBB4"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noWrap/>
            <w:vAlign w:val="center"/>
            <w:hideMark/>
          </w:tcPr>
          <w:p w14:paraId="2BB1D55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7" w:type="pct"/>
            <w:shd w:val="clear" w:color="auto" w:fill="auto"/>
            <w:noWrap/>
            <w:vAlign w:val="center"/>
            <w:hideMark/>
          </w:tcPr>
          <w:p w14:paraId="60522247"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8" w:type="pct"/>
            <w:shd w:val="clear" w:color="auto" w:fill="auto"/>
            <w:vAlign w:val="center"/>
            <w:hideMark/>
          </w:tcPr>
          <w:p w14:paraId="49F9D60F"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w:t>
            </w:r>
          </w:p>
        </w:tc>
        <w:tc>
          <w:tcPr>
            <w:tcW w:w="426" w:type="pct"/>
            <w:vAlign w:val="center"/>
          </w:tcPr>
          <w:p w14:paraId="1095D63E" w14:textId="77777777" w:rsidR="0058551E" w:rsidRPr="009E0221" w:rsidRDefault="0058551E"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A71AC65" w14:textId="77777777" w:rsidTr="004E3D15">
        <w:trPr>
          <w:trHeight w:val="20"/>
          <w:jc w:val="center"/>
        </w:trPr>
        <w:tc>
          <w:tcPr>
            <w:tcW w:w="1154" w:type="pct"/>
            <w:shd w:val="clear" w:color="auto" w:fill="DBDBDB" w:themeFill="accent3" w:themeFillTint="66"/>
            <w:vAlign w:val="center"/>
          </w:tcPr>
          <w:p w14:paraId="05C86D83" w14:textId="70B74A0D"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A</w:t>
            </w:r>
            <w:r w:rsidR="002B51CB" w:rsidRPr="00A51D2B">
              <w:rPr>
                <w:rFonts w:ascii="Arial" w:eastAsia="Times New Roman" w:hAnsi="Arial" w:cs="Arial"/>
                <w:b/>
                <w:bCs/>
                <w:color w:val="000000"/>
                <w:sz w:val="16"/>
                <w:szCs w:val="16"/>
                <w:lang w:eastAsia="es-PE"/>
              </w:rPr>
              <w:t xml:space="preserve">CIONES </w:t>
            </w:r>
            <w:r w:rsidRPr="00A51D2B">
              <w:rPr>
                <w:rFonts w:ascii="Arial" w:eastAsia="Times New Roman" w:hAnsi="Arial" w:cs="Arial"/>
                <w:b/>
                <w:bCs/>
                <w:color w:val="000000"/>
                <w:sz w:val="16"/>
                <w:szCs w:val="16"/>
                <w:lang w:eastAsia="es-PE"/>
              </w:rPr>
              <w:t>C</w:t>
            </w:r>
            <w:r w:rsidR="002B51CB" w:rsidRPr="00A51D2B">
              <w:rPr>
                <w:rFonts w:ascii="Arial" w:eastAsia="Times New Roman" w:hAnsi="Arial" w:cs="Arial"/>
                <w:b/>
                <w:bCs/>
                <w:color w:val="000000"/>
                <w:sz w:val="16"/>
                <w:szCs w:val="16"/>
                <w:lang w:eastAsia="es-PE"/>
              </w:rPr>
              <w:t>ENTRALES</w:t>
            </w:r>
            <w:r w:rsidRPr="00A51D2B">
              <w:rPr>
                <w:rFonts w:ascii="Arial" w:eastAsia="Times New Roman" w:hAnsi="Arial" w:cs="Arial"/>
                <w:b/>
                <w:bCs/>
                <w:color w:val="000000"/>
                <w:sz w:val="16"/>
                <w:szCs w:val="16"/>
                <w:lang w:eastAsia="es-PE"/>
              </w:rPr>
              <w:t xml:space="preserve"> Y APNOP</w:t>
            </w:r>
          </w:p>
        </w:tc>
        <w:tc>
          <w:tcPr>
            <w:tcW w:w="427" w:type="pct"/>
            <w:shd w:val="clear" w:color="auto" w:fill="DBDBDB" w:themeFill="accent3" w:themeFillTint="66"/>
            <w:vAlign w:val="center"/>
          </w:tcPr>
          <w:p w14:paraId="751DDD34" w14:textId="2955A9C6"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DBDBDB" w:themeFill="accent3" w:themeFillTint="66"/>
            <w:vAlign w:val="center"/>
          </w:tcPr>
          <w:p w14:paraId="15BC10F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shd w:val="clear" w:color="auto" w:fill="DBDBDB" w:themeFill="accent3" w:themeFillTint="66"/>
            <w:vAlign w:val="center"/>
          </w:tcPr>
          <w:p w14:paraId="6AE2F3E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DBDBDB" w:themeFill="accent3" w:themeFillTint="66"/>
            <w:noWrap/>
            <w:vAlign w:val="center"/>
          </w:tcPr>
          <w:p w14:paraId="1FB38C2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DBDBDB" w:themeFill="accent3" w:themeFillTint="66"/>
            <w:noWrap/>
            <w:vAlign w:val="center"/>
          </w:tcPr>
          <w:p w14:paraId="4615A171"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DBDBDB" w:themeFill="accent3" w:themeFillTint="66"/>
            <w:noWrap/>
            <w:vAlign w:val="center"/>
          </w:tcPr>
          <w:p w14:paraId="46DF58FF"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DBDBDB" w:themeFill="accent3" w:themeFillTint="66"/>
            <w:noWrap/>
            <w:vAlign w:val="center"/>
          </w:tcPr>
          <w:p w14:paraId="01660C87"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DBDBDB" w:themeFill="accent3" w:themeFillTint="66"/>
            <w:vAlign w:val="center"/>
          </w:tcPr>
          <w:p w14:paraId="42FB3B02"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shd w:val="clear" w:color="auto" w:fill="DBDBDB" w:themeFill="accent3" w:themeFillTint="66"/>
            <w:vAlign w:val="center"/>
          </w:tcPr>
          <w:p w14:paraId="3B139CC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631118D5" w14:textId="77777777" w:rsidTr="004E3D15">
        <w:trPr>
          <w:trHeight w:val="20"/>
          <w:jc w:val="center"/>
        </w:trPr>
        <w:tc>
          <w:tcPr>
            <w:tcW w:w="1154" w:type="pct"/>
            <w:shd w:val="clear" w:color="auto" w:fill="auto"/>
            <w:vAlign w:val="center"/>
          </w:tcPr>
          <w:p w14:paraId="75EF8A6F" w14:textId="77777777"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9001: ACCIONES CENTRALES</w:t>
            </w:r>
          </w:p>
        </w:tc>
        <w:tc>
          <w:tcPr>
            <w:tcW w:w="427" w:type="pct"/>
            <w:vAlign w:val="center"/>
          </w:tcPr>
          <w:p w14:paraId="019ECC53" w14:textId="565EC7DA"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vAlign w:val="center"/>
          </w:tcPr>
          <w:p w14:paraId="44113357"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vAlign w:val="center"/>
          </w:tcPr>
          <w:p w14:paraId="62EB6A5E"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auto"/>
            <w:noWrap/>
            <w:vAlign w:val="center"/>
          </w:tcPr>
          <w:p w14:paraId="7C5C94A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06C0ACB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noWrap/>
            <w:vAlign w:val="center"/>
          </w:tcPr>
          <w:p w14:paraId="28AE58F9"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43980B4B"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vAlign w:val="center"/>
          </w:tcPr>
          <w:p w14:paraId="3AF616F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vAlign w:val="center"/>
          </w:tcPr>
          <w:p w14:paraId="0DDC9A1E"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47F8244A" w14:textId="77777777" w:rsidTr="004E3D15">
        <w:trPr>
          <w:trHeight w:val="20"/>
          <w:jc w:val="center"/>
        </w:trPr>
        <w:tc>
          <w:tcPr>
            <w:tcW w:w="1154" w:type="pct"/>
            <w:shd w:val="clear" w:color="auto" w:fill="auto"/>
            <w:vAlign w:val="center"/>
          </w:tcPr>
          <w:p w14:paraId="21F29C77" w14:textId="3CD9DBC9" w:rsidR="0058551E" w:rsidRPr="009E0221" w:rsidRDefault="0058551E" w:rsidP="00CC68AE">
            <w:pPr>
              <w:spacing w:after="0" w:line="240" w:lineRule="auto"/>
              <w:rPr>
                <w:rFonts w:ascii="Arial" w:eastAsia="Times New Roman" w:hAnsi="Arial" w:cs="Arial"/>
                <w:b/>
                <w:bCs/>
                <w:color w:val="000000"/>
                <w:sz w:val="16"/>
                <w:szCs w:val="16"/>
                <w:lang w:eastAsia="es-PE"/>
              </w:rPr>
            </w:pPr>
            <w:r w:rsidRPr="00A51D2B">
              <w:rPr>
                <w:rFonts w:ascii="Arial" w:eastAsia="Times New Roman" w:hAnsi="Arial" w:cs="Arial"/>
                <w:b/>
                <w:bCs/>
                <w:color w:val="000000"/>
                <w:sz w:val="16"/>
                <w:szCs w:val="16"/>
                <w:lang w:eastAsia="es-PE"/>
              </w:rPr>
              <w:t xml:space="preserve">9002: </w:t>
            </w:r>
            <w:proofErr w:type="gramStart"/>
            <w:r w:rsidRPr="00A51D2B">
              <w:rPr>
                <w:rFonts w:ascii="Arial" w:eastAsia="Times New Roman" w:hAnsi="Arial" w:cs="Arial"/>
                <w:b/>
                <w:bCs/>
                <w:color w:val="000000"/>
                <w:sz w:val="16"/>
                <w:szCs w:val="16"/>
                <w:lang w:eastAsia="es-PE"/>
              </w:rPr>
              <w:t>APNOP</w:t>
            </w:r>
            <w:r w:rsidR="001E253C" w:rsidRPr="00A51D2B">
              <w:rPr>
                <w:rFonts w:ascii="Arial" w:eastAsia="Times New Roman" w:hAnsi="Arial" w:cs="Arial"/>
                <w:b/>
                <w:bCs/>
                <w:color w:val="000000"/>
                <w:sz w:val="16"/>
                <w:szCs w:val="16"/>
                <w:lang w:eastAsia="es-PE"/>
              </w:rPr>
              <w:t>(</w:t>
            </w:r>
            <w:proofErr w:type="gramEnd"/>
            <w:r w:rsidR="001E253C" w:rsidRPr="00A51D2B">
              <w:rPr>
                <w:rFonts w:ascii="Arial" w:eastAsia="Times New Roman" w:hAnsi="Arial" w:cs="Arial"/>
                <w:b/>
                <w:bCs/>
                <w:color w:val="000000"/>
                <w:sz w:val="16"/>
                <w:szCs w:val="16"/>
                <w:lang w:eastAsia="es-PE"/>
              </w:rPr>
              <w:t>*)</w:t>
            </w:r>
          </w:p>
        </w:tc>
        <w:tc>
          <w:tcPr>
            <w:tcW w:w="427" w:type="pct"/>
            <w:vAlign w:val="center"/>
          </w:tcPr>
          <w:p w14:paraId="73694915"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vAlign w:val="center"/>
          </w:tcPr>
          <w:p w14:paraId="2925B240"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7" w:type="pct"/>
            <w:vAlign w:val="center"/>
          </w:tcPr>
          <w:p w14:paraId="26341266"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c>
          <w:tcPr>
            <w:tcW w:w="428" w:type="pct"/>
            <w:shd w:val="clear" w:color="auto" w:fill="auto"/>
            <w:noWrap/>
            <w:vAlign w:val="center"/>
          </w:tcPr>
          <w:p w14:paraId="36B2A208"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7DFED19D"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noWrap/>
            <w:vAlign w:val="center"/>
          </w:tcPr>
          <w:p w14:paraId="33BC6388"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7" w:type="pct"/>
            <w:shd w:val="clear" w:color="auto" w:fill="auto"/>
            <w:noWrap/>
            <w:vAlign w:val="center"/>
          </w:tcPr>
          <w:p w14:paraId="5D4316AC"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8" w:type="pct"/>
            <w:shd w:val="clear" w:color="auto" w:fill="auto"/>
            <w:vAlign w:val="center"/>
          </w:tcPr>
          <w:p w14:paraId="71C99C26"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r w:rsidRPr="009E0221">
              <w:rPr>
                <w:rFonts w:ascii="Arial" w:eastAsia="Times New Roman" w:hAnsi="Arial" w:cs="Arial"/>
                <w:b/>
                <w:bCs/>
                <w:color w:val="000000"/>
                <w:sz w:val="16"/>
                <w:szCs w:val="16"/>
                <w:lang w:eastAsia="es-PE"/>
              </w:rPr>
              <w:t> </w:t>
            </w:r>
          </w:p>
        </w:tc>
        <w:tc>
          <w:tcPr>
            <w:tcW w:w="426" w:type="pct"/>
            <w:vAlign w:val="center"/>
          </w:tcPr>
          <w:p w14:paraId="5E784B93" w14:textId="77777777" w:rsidR="0058551E" w:rsidRPr="009E0221" w:rsidRDefault="0058551E" w:rsidP="009E0221">
            <w:pPr>
              <w:spacing w:after="0" w:line="240" w:lineRule="auto"/>
              <w:jc w:val="right"/>
              <w:rPr>
                <w:rFonts w:ascii="Arial" w:eastAsia="Times New Roman" w:hAnsi="Arial" w:cs="Arial"/>
                <w:b/>
                <w:bCs/>
                <w:color w:val="000000"/>
                <w:sz w:val="16"/>
                <w:szCs w:val="16"/>
                <w:lang w:eastAsia="es-PE"/>
              </w:rPr>
            </w:pPr>
          </w:p>
        </w:tc>
      </w:tr>
      <w:tr w:rsidR="004E3D15" w:rsidRPr="009E0221" w14:paraId="3F79B75D" w14:textId="77777777" w:rsidTr="004E3D15">
        <w:trPr>
          <w:trHeight w:val="20"/>
          <w:jc w:val="center"/>
        </w:trPr>
        <w:tc>
          <w:tcPr>
            <w:tcW w:w="1154" w:type="pct"/>
            <w:shd w:val="clear" w:color="auto" w:fill="auto"/>
            <w:vAlign w:val="center"/>
          </w:tcPr>
          <w:p w14:paraId="0AFD40BF" w14:textId="08789EEE" w:rsidR="00B8769F" w:rsidRPr="009E0221" w:rsidRDefault="00B8769F"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D10900">
              <w:rPr>
                <w:rFonts w:ascii="Arial" w:eastAsia="Times New Roman" w:hAnsi="Arial" w:cs="Arial"/>
                <w:i/>
                <w:iCs/>
                <w:color w:val="1F4E79" w:themeColor="accent1" w:themeShade="80"/>
                <w:sz w:val="16"/>
                <w:szCs w:val="16"/>
                <w:lang w:eastAsia="es-PE"/>
              </w:rPr>
              <w:t>Intervención estratégica 1</w:t>
            </w:r>
            <w:r w:rsidRPr="00A51D2B">
              <w:rPr>
                <w:rFonts w:ascii="Arial" w:eastAsia="Times New Roman" w:hAnsi="Arial" w:cs="Arial"/>
                <w:i/>
                <w:iCs/>
                <w:color w:val="1F4E79" w:themeColor="accent1" w:themeShade="80"/>
                <w:sz w:val="16"/>
                <w:szCs w:val="16"/>
                <w:lang w:eastAsia="es-PE"/>
              </w:rPr>
              <w:t>]</w:t>
            </w:r>
          </w:p>
        </w:tc>
        <w:tc>
          <w:tcPr>
            <w:tcW w:w="427" w:type="pct"/>
            <w:vAlign w:val="center"/>
          </w:tcPr>
          <w:p w14:paraId="30A99D47"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760387FA"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0084843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76D04E19"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3051106B"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30EF972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7285F161"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178A0403"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24C89E9D"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0F3EEDDD" w14:textId="77777777" w:rsidTr="004E3D15">
        <w:trPr>
          <w:trHeight w:val="20"/>
          <w:jc w:val="center"/>
        </w:trPr>
        <w:tc>
          <w:tcPr>
            <w:tcW w:w="1154" w:type="pct"/>
            <w:shd w:val="clear" w:color="auto" w:fill="auto"/>
            <w:vAlign w:val="center"/>
          </w:tcPr>
          <w:p w14:paraId="1EF79475" w14:textId="63D0BE96" w:rsidR="00B8769F" w:rsidRPr="009E0221" w:rsidRDefault="00B8769F"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w:t>
            </w:r>
            <w:r w:rsidR="00D10900">
              <w:rPr>
                <w:rFonts w:ascii="Arial" w:eastAsia="Times New Roman" w:hAnsi="Arial" w:cs="Arial"/>
                <w:i/>
                <w:iCs/>
                <w:color w:val="1F4E79" w:themeColor="accent1" w:themeShade="80"/>
                <w:sz w:val="16"/>
                <w:szCs w:val="16"/>
                <w:lang w:eastAsia="es-PE"/>
              </w:rPr>
              <w:t>Intervención estratégica 2</w:t>
            </w:r>
            <w:r w:rsidRPr="00A51D2B">
              <w:rPr>
                <w:rFonts w:ascii="Arial" w:eastAsia="Times New Roman" w:hAnsi="Arial" w:cs="Arial"/>
                <w:i/>
                <w:iCs/>
                <w:color w:val="1F4E79" w:themeColor="accent1" w:themeShade="80"/>
                <w:sz w:val="16"/>
                <w:szCs w:val="16"/>
                <w:lang w:eastAsia="es-PE"/>
              </w:rPr>
              <w:t xml:space="preserve"> </w:t>
            </w:r>
            <w:r w:rsidR="001E253C" w:rsidRPr="00A51D2B">
              <w:rPr>
                <w:rFonts w:ascii="Arial" w:eastAsia="Times New Roman" w:hAnsi="Arial" w:cs="Arial"/>
                <w:i/>
                <w:iCs/>
                <w:color w:val="1F4E79" w:themeColor="accent1" w:themeShade="80"/>
                <w:sz w:val="16"/>
                <w:szCs w:val="16"/>
                <w:lang w:eastAsia="es-PE"/>
              </w:rPr>
              <w:t>(…)</w:t>
            </w:r>
            <w:r w:rsidRPr="00A51D2B">
              <w:rPr>
                <w:rFonts w:ascii="Arial" w:eastAsia="Times New Roman" w:hAnsi="Arial" w:cs="Arial"/>
                <w:i/>
                <w:iCs/>
                <w:color w:val="1F4E79" w:themeColor="accent1" w:themeShade="80"/>
                <w:sz w:val="16"/>
                <w:szCs w:val="16"/>
                <w:lang w:eastAsia="es-PE"/>
              </w:rPr>
              <w:t>]</w:t>
            </w:r>
          </w:p>
        </w:tc>
        <w:tc>
          <w:tcPr>
            <w:tcW w:w="427" w:type="pct"/>
            <w:vAlign w:val="center"/>
          </w:tcPr>
          <w:p w14:paraId="1B071B2E"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7AAA82E8"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7A6CFE41"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42630D1B"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6CFAAAA2"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67710348"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7597D9DD"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5D8DE506"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27980D32" w14:textId="77777777" w:rsidR="00B8769F" w:rsidRPr="009E0221" w:rsidRDefault="00B8769F"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73A5CC06" w14:textId="77777777" w:rsidTr="004E3D15">
        <w:trPr>
          <w:trHeight w:val="20"/>
          <w:jc w:val="center"/>
        </w:trPr>
        <w:tc>
          <w:tcPr>
            <w:tcW w:w="1154" w:type="pct"/>
            <w:shd w:val="clear" w:color="auto" w:fill="auto"/>
            <w:vAlign w:val="center"/>
          </w:tcPr>
          <w:p w14:paraId="0DB9A940" w14:textId="33382B50" w:rsidR="001E253C" w:rsidRPr="00A51D2B" w:rsidRDefault="001E253C" w:rsidP="00CC68AE">
            <w:pPr>
              <w:spacing w:after="0" w:line="240" w:lineRule="auto"/>
              <w:rPr>
                <w:rFonts w:ascii="Arial" w:eastAsia="Times New Roman" w:hAnsi="Arial" w:cs="Arial"/>
                <w:i/>
                <w:iCs/>
                <w:color w:val="1F4E79" w:themeColor="accent1" w:themeShade="80"/>
                <w:sz w:val="16"/>
                <w:szCs w:val="16"/>
                <w:lang w:eastAsia="es-PE"/>
              </w:rPr>
            </w:pPr>
            <w:r w:rsidRPr="00A51D2B">
              <w:rPr>
                <w:rFonts w:ascii="Arial" w:eastAsia="Times New Roman" w:hAnsi="Arial" w:cs="Arial"/>
                <w:i/>
                <w:iCs/>
                <w:color w:val="1F4E79" w:themeColor="accent1" w:themeShade="80"/>
                <w:sz w:val="16"/>
                <w:szCs w:val="16"/>
                <w:lang w:eastAsia="es-PE"/>
              </w:rPr>
              <w:t>Otros</w:t>
            </w:r>
          </w:p>
        </w:tc>
        <w:tc>
          <w:tcPr>
            <w:tcW w:w="427" w:type="pct"/>
            <w:vAlign w:val="center"/>
          </w:tcPr>
          <w:p w14:paraId="269EB379"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vAlign w:val="center"/>
          </w:tcPr>
          <w:p w14:paraId="3157FDC7"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vAlign w:val="center"/>
          </w:tcPr>
          <w:p w14:paraId="17AF8673"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43C5A45F"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103FAC01"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noWrap/>
            <w:vAlign w:val="center"/>
          </w:tcPr>
          <w:p w14:paraId="75B64D85"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7" w:type="pct"/>
            <w:shd w:val="clear" w:color="auto" w:fill="auto"/>
            <w:noWrap/>
            <w:vAlign w:val="center"/>
          </w:tcPr>
          <w:p w14:paraId="6DC8D921"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8" w:type="pct"/>
            <w:shd w:val="clear" w:color="auto" w:fill="auto"/>
            <w:vAlign w:val="center"/>
          </w:tcPr>
          <w:p w14:paraId="4D3EC3E5"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c>
          <w:tcPr>
            <w:tcW w:w="426" w:type="pct"/>
            <w:vAlign w:val="center"/>
          </w:tcPr>
          <w:p w14:paraId="7BEDFA3C" w14:textId="77777777" w:rsidR="001E253C" w:rsidRPr="009E0221" w:rsidRDefault="001E253C" w:rsidP="009E0221">
            <w:pPr>
              <w:spacing w:after="0" w:line="240" w:lineRule="auto"/>
              <w:jc w:val="right"/>
              <w:rPr>
                <w:rFonts w:ascii="Arial" w:eastAsia="Times New Roman" w:hAnsi="Arial" w:cs="Arial"/>
                <w:i/>
                <w:iCs/>
                <w:color w:val="1F4E79" w:themeColor="accent1" w:themeShade="80"/>
                <w:sz w:val="16"/>
                <w:szCs w:val="16"/>
                <w:lang w:eastAsia="es-PE"/>
              </w:rPr>
            </w:pPr>
          </w:p>
        </w:tc>
      </w:tr>
      <w:tr w:rsidR="004E3D15" w:rsidRPr="009E0221" w14:paraId="0B297DDA" w14:textId="77777777" w:rsidTr="004E3D15">
        <w:trPr>
          <w:trHeight w:val="20"/>
          <w:jc w:val="center"/>
        </w:trPr>
        <w:tc>
          <w:tcPr>
            <w:tcW w:w="1154" w:type="pct"/>
            <w:shd w:val="clear" w:color="auto" w:fill="1F3864" w:themeFill="accent5" w:themeFillShade="80"/>
            <w:vAlign w:val="center"/>
            <w:hideMark/>
          </w:tcPr>
          <w:p w14:paraId="1594F537" w14:textId="77777777" w:rsidR="0058551E" w:rsidRPr="00A51D2B" w:rsidRDefault="0058551E"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427" w:type="pct"/>
            <w:shd w:val="clear" w:color="auto" w:fill="1F3864" w:themeFill="accent5" w:themeFillShade="80"/>
            <w:vAlign w:val="center"/>
          </w:tcPr>
          <w:p w14:paraId="0E8FF9A7"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8" w:type="pct"/>
            <w:shd w:val="clear" w:color="auto" w:fill="1F3864" w:themeFill="accent5" w:themeFillShade="80"/>
            <w:vAlign w:val="center"/>
          </w:tcPr>
          <w:p w14:paraId="446937C3"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7" w:type="pct"/>
            <w:shd w:val="clear" w:color="auto" w:fill="1F3864" w:themeFill="accent5" w:themeFillShade="80"/>
            <w:vAlign w:val="center"/>
          </w:tcPr>
          <w:p w14:paraId="138D013E"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c>
          <w:tcPr>
            <w:tcW w:w="428" w:type="pct"/>
            <w:shd w:val="clear" w:color="auto" w:fill="1F3864" w:themeFill="accent5" w:themeFillShade="80"/>
            <w:noWrap/>
            <w:vAlign w:val="center"/>
            <w:hideMark/>
          </w:tcPr>
          <w:p w14:paraId="2375735A"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7" w:type="pct"/>
            <w:shd w:val="clear" w:color="auto" w:fill="1F3864" w:themeFill="accent5" w:themeFillShade="80"/>
            <w:noWrap/>
            <w:vAlign w:val="center"/>
            <w:hideMark/>
          </w:tcPr>
          <w:p w14:paraId="6BD716A3"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8" w:type="pct"/>
            <w:shd w:val="clear" w:color="auto" w:fill="1F3864" w:themeFill="accent5" w:themeFillShade="80"/>
            <w:noWrap/>
            <w:vAlign w:val="center"/>
            <w:hideMark/>
          </w:tcPr>
          <w:p w14:paraId="358C6E57"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7" w:type="pct"/>
            <w:shd w:val="clear" w:color="auto" w:fill="1F3864" w:themeFill="accent5" w:themeFillShade="80"/>
            <w:noWrap/>
            <w:vAlign w:val="center"/>
            <w:hideMark/>
          </w:tcPr>
          <w:p w14:paraId="6771D4A6"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8" w:type="pct"/>
            <w:shd w:val="clear" w:color="auto" w:fill="1F3864" w:themeFill="accent5" w:themeFillShade="80"/>
            <w:vAlign w:val="center"/>
            <w:hideMark/>
          </w:tcPr>
          <w:p w14:paraId="14F7C45E"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6" w:type="pct"/>
            <w:shd w:val="clear" w:color="auto" w:fill="1F3864" w:themeFill="accent5" w:themeFillShade="80"/>
            <w:vAlign w:val="center"/>
          </w:tcPr>
          <w:p w14:paraId="0034F862" w14:textId="77777777" w:rsidR="0058551E" w:rsidRPr="00A51D2B" w:rsidRDefault="0058551E" w:rsidP="009E0221">
            <w:pPr>
              <w:spacing w:after="0" w:line="240" w:lineRule="auto"/>
              <w:jc w:val="right"/>
              <w:rPr>
                <w:rFonts w:ascii="Arial" w:eastAsia="Times New Roman" w:hAnsi="Arial" w:cs="Arial"/>
                <w:b/>
                <w:bCs/>
                <w:color w:val="FFFFFF" w:themeColor="background1"/>
                <w:sz w:val="16"/>
                <w:szCs w:val="16"/>
                <w:lang w:eastAsia="es-PE"/>
              </w:rPr>
            </w:pPr>
          </w:p>
        </w:tc>
      </w:tr>
    </w:tbl>
    <w:p w14:paraId="51CDDB27" w14:textId="5FC2B28F" w:rsidR="002C740B" w:rsidRPr="00D10900" w:rsidRDefault="001E253C" w:rsidP="00CC68AE">
      <w:pPr>
        <w:spacing w:after="0"/>
        <w:rPr>
          <w:rFonts w:ascii="Arial" w:hAnsi="Arial" w:cs="Arial"/>
          <w:sz w:val="12"/>
          <w:szCs w:val="12"/>
        </w:rPr>
      </w:pPr>
      <w:r w:rsidRPr="00D10900">
        <w:rPr>
          <w:rFonts w:ascii="Arial" w:hAnsi="Arial" w:cs="Arial"/>
          <w:sz w:val="12"/>
          <w:szCs w:val="12"/>
        </w:rPr>
        <w:t xml:space="preserve">(*) </w:t>
      </w:r>
      <w:r w:rsidR="00D10900">
        <w:rPr>
          <w:rFonts w:ascii="Arial" w:hAnsi="Arial" w:cs="Arial"/>
          <w:sz w:val="12"/>
          <w:szCs w:val="12"/>
        </w:rPr>
        <w:t>De corresponder, c</w:t>
      </w:r>
      <w:r w:rsidRPr="00D10900">
        <w:rPr>
          <w:rFonts w:ascii="Arial" w:hAnsi="Arial" w:cs="Arial"/>
          <w:sz w:val="12"/>
          <w:szCs w:val="12"/>
        </w:rPr>
        <w:t xml:space="preserve">onsiderar las </w:t>
      </w:r>
      <w:r w:rsidR="00D10900" w:rsidRPr="00D10900">
        <w:rPr>
          <w:rFonts w:ascii="Arial" w:hAnsi="Arial" w:cs="Arial"/>
          <w:sz w:val="12"/>
          <w:szCs w:val="12"/>
        </w:rPr>
        <w:t>intervenciones estratégicas</w:t>
      </w:r>
      <w:r w:rsidR="00D10900" w:rsidRPr="00D10900">
        <w:rPr>
          <w:rStyle w:val="Refdenotaalpie"/>
          <w:rFonts w:ascii="Arial" w:hAnsi="Arial" w:cs="Arial"/>
          <w:sz w:val="12"/>
          <w:szCs w:val="12"/>
        </w:rPr>
        <w:footnoteReference w:id="2"/>
      </w:r>
      <w:r w:rsidRPr="00D10900">
        <w:rPr>
          <w:rFonts w:ascii="Arial" w:hAnsi="Arial" w:cs="Arial"/>
          <w:sz w:val="12"/>
          <w:szCs w:val="12"/>
        </w:rPr>
        <w:t xml:space="preserve"> en el presupuesto de la </w:t>
      </w:r>
      <w:r w:rsidR="00D10900">
        <w:rPr>
          <w:rFonts w:ascii="Arial" w:hAnsi="Arial" w:cs="Arial"/>
          <w:sz w:val="12"/>
          <w:szCs w:val="12"/>
        </w:rPr>
        <w:t>c</w:t>
      </w:r>
      <w:r w:rsidRPr="00D10900">
        <w:rPr>
          <w:rFonts w:ascii="Arial" w:hAnsi="Arial" w:cs="Arial"/>
          <w:sz w:val="12"/>
          <w:szCs w:val="12"/>
        </w:rPr>
        <w:t>ategoría APNOP.</w:t>
      </w:r>
    </w:p>
    <w:p w14:paraId="5A2B3910" w14:textId="77777777" w:rsidR="001E253C" w:rsidRPr="00A51D2B" w:rsidRDefault="001E253C" w:rsidP="00CC68AE">
      <w:pPr>
        <w:spacing w:after="0" w:line="240" w:lineRule="auto"/>
        <w:jc w:val="both"/>
        <w:rPr>
          <w:rFonts w:ascii="Arial" w:hAnsi="Arial" w:cs="Arial"/>
          <w:b/>
          <w:sz w:val="18"/>
          <w:szCs w:val="18"/>
        </w:rPr>
      </w:pPr>
    </w:p>
    <w:p w14:paraId="53CF65A6" w14:textId="6CAD4611" w:rsidR="004A3ED9" w:rsidRPr="00A51D2B" w:rsidRDefault="00C84519" w:rsidP="00CC68AE">
      <w:pPr>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483112" w:rsidRPr="00A51D2B">
        <w:rPr>
          <w:rFonts w:ascii="Arial" w:eastAsia="Times New Roman" w:hAnsi="Arial" w:cs="Arial"/>
          <w:i/>
          <w:iCs/>
          <w:color w:val="1F4E79" w:themeColor="accent1" w:themeShade="80"/>
          <w:sz w:val="18"/>
          <w:szCs w:val="18"/>
          <w:lang w:eastAsia="es-PE"/>
        </w:rPr>
        <w:t>J</w:t>
      </w:r>
      <w:r w:rsidRPr="00A51D2B">
        <w:rPr>
          <w:rFonts w:ascii="Arial" w:eastAsia="Times New Roman" w:hAnsi="Arial" w:cs="Arial"/>
          <w:i/>
          <w:iCs/>
          <w:color w:val="1F4E79" w:themeColor="accent1" w:themeShade="80"/>
          <w:sz w:val="18"/>
          <w:szCs w:val="18"/>
          <w:lang w:eastAsia="es-PE"/>
        </w:rPr>
        <w:t>ustifi</w:t>
      </w:r>
      <w:r w:rsidR="00483112" w:rsidRPr="00A51D2B">
        <w:rPr>
          <w:rFonts w:ascii="Arial" w:eastAsia="Times New Roman" w:hAnsi="Arial" w:cs="Arial"/>
          <w:i/>
          <w:iCs/>
          <w:color w:val="1F4E79" w:themeColor="accent1" w:themeShade="80"/>
          <w:sz w:val="18"/>
          <w:szCs w:val="18"/>
          <w:lang w:eastAsia="es-PE"/>
        </w:rPr>
        <w:t>que</w:t>
      </w:r>
      <w:r w:rsidRPr="00A51D2B">
        <w:rPr>
          <w:rFonts w:ascii="Arial" w:eastAsia="Times New Roman" w:hAnsi="Arial" w:cs="Arial"/>
          <w:i/>
          <w:iCs/>
          <w:color w:val="1F4E79" w:themeColor="accent1" w:themeShade="80"/>
          <w:sz w:val="18"/>
          <w:szCs w:val="18"/>
          <w:lang w:eastAsia="es-PE"/>
        </w:rPr>
        <w:t xml:space="preserve"> las variaciones significativas (+/- 2%) de la Asignación Presupuestal</w:t>
      </w:r>
      <w:r w:rsidR="00D62B32" w:rsidRPr="00A51D2B">
        <w:rPr>
          <w:rFonts w:ascii="Arial" w:eastAsia="Times New Roman" w:hAnsi="Arial" w:cs="Arial"/>
          <w:i/>
          <w:iCs/>
          <w:color w:val="1F4E79" w:themeColor="accent1" w:themeShade="80"/>
          <w:sz w:val="18"/>
          <w:szCs w:val="18"/>
          <w:lang w:eastAsia="es-PE"/>
        </w:rPr>
        <w:t xml:space="preserve"> Multianual</w:t>
      </w:r>
      <w:r w:rsidRPr="00A51D2B">
        <w:rPr>
          <w:rFonts w:ascii="Arial" w:eastAsia="Times New Roman" w:hAnsi="Arial" w:cs="Arial"/>
          <w:i/>
          <w:iCs/>
          <w:color w:val="1F4E79" w:themeColor="accent1" w:themeShade="80"/>
          <w:sz w:val="18"/>
          <w:szCs w:val="18"/>
          <w:lang w:eastAsia="es-PE"/>
        </w:rPr>
        <w:t xml:space="preserve"> respecto </w:t>
      </w:r>
      <w:r w:rsidR="00806B0E" w:rsidRPr="00A51D2B">
        <w:rPr>
          <w:rFonts w:ascii="Arial" w:eastAsia="Times New Roman" w:hAnsi="Arial" w:cs="Arial"/>
          <w:i/>
          <w:iCs/>
          <w:color w:val="1F4E79" w:themeColor="accent1" w:themeShade="80"/>
          <w:sz w:val="18"/>
          <w:szCs w:val="18"/>
          <w:lang w:eastAsia="es-PE"/>
        </w:rPr>
        <w:t xml:space="preserve">al </w:t>
      </w:r>
      <w:r w:rsidR="00EE27D4" w:rsidRPr="00A51D2B">
        <w:rPr>
          <w:rFonts w:ascii="Arial" w:eastAsia="Times New Roman" w:hAnsi="Arial" w:cs="Arial"/>
          <w:i/>
          <w:iCs/>
          <w:color w:val="1F4E79" w:themeColor="accent1" w:themeShade="80"/>
          <w:sz w:val="18"/>
          <w:szCs w:val="18"/>
          <w:lang w:eastAsia="es-PE"/>
        </w:rPr>
        <w:t xml:space="preserve">Presupuesto Institucional de Apertura </w:t>
      </w:r>
      <w:r w:rsidR="00EE5BCC" w:rsidRPr="00A51D2B">
        <w:rPr>
          <w:rFonts w:ascii="Arial" w:eastAsia="Times New Roman" w:hAnsi="Arial" w:cs="Arial"/>
          <w:i/>
          <w:iCs/>
          <w:color w:val="1F4E79" w:themeColor="accent1" w:themeShade="80"/>
          <w:sz w:val="18"/>
          <w:szCs w:val="18"/>
          <w:lang w:eastAsia="es-PE"/>
        </w:rPr>
        <w:t>202</w:t>
      </w:r>
      <w:r w:rsidR="00D842EB" w:rsidRPr="00A51D2B">
        <w:rPr>
          <w:rFonts w:ascii="Arial" w:eastAsia="Times New Roman" w:hAnsi="Arial" w:cs="Arial"/>
          <w:i/>
          <w:iCs/>
          <w:color w:val="1F4E79" w:themeColor="accent1" w:themeShade="80"/>
          <w:sz w:val="18"/>
          <w:szCs w:val="18"/>
          <w:lang w:eastAsia="es-PE"/>
        </w:rPr>
        <w:t>2</w:t>
      </w:r>
      <w:r w:rsidR="00EE27D4" w:rsidRPr="00A51D2B">
        <w:rPr>
          <w:rFonts w:ascii="Arial" w:eastAsia="Times New Roman" w:hAnsi="Arial" w:cs="Arial"/>
          <w:i/>
          <w:iCs/>
          <w:color w:val="1F4E79" w:themeColor="accent1" w:themeShade="80"/>
          <w:sz w:val="18"/>
          <w:szCs w:val="18"/>
          <w:lang w:eastAsia="es-PE"/>
        </w:rPr>
        <w:t xml:space="preserve"> </w:t>
      </w:r>
      <w:r w:rsidR="00AA6017" w:rsidRPr="00A51D2B">
        <w:rPr>
          <w:rFonts w:ascii="Arial" w:eastAsia="Times New Roman" w:hAnsi="Arial" w:cs="Arial"/>
          <w:i/>
          <w:iCs/>
          <w:color w:val="1F4E79" w:themeColor="accent1" w:themeShade="80"/>
          <w:sz w:val="18"/>
          <w:szCs w:val="18"/>
          <w:lang w:eastAsia="es-PE"/>
        </w:rPr>
        <w:t>y la ejecución histórica</w:t>
      </w:r>
      <w:r w:rsidRPr="00A51D2B">
        <w:rPr>
          <w:rFonts w:ascii="Arial" w:eastAsia="Times New Roman" w:hAnsi="Arial" w:cs="Arial"/>
          <w:i/>
          <w:iCs/>
          <w:color w:val="1F4E79" w:themeColor="accent1" w:themeShade="80"/>
          <w:sz w:val="18"/>
          <w:szCs w:val="18"/>
          <w:lang w:eastAsia="es-PE"/>
        </w:rPr>
        <w:t xml:space="preserve">. </w:t>
      </w:r>
      <w:r w:rsidR="004A3ED9" w:rsidRPr="00A51D2B">
        <w:rPr>
          <w:rFonts w:ascii="Arial" w:eastAsia="Times New Roman" w:hAnsi="Arial" w:cs="Arial"/>
          <w:i/>
          <w:iCs/>
          <w:color w:val="1F4E79" w:themeColor="accent1" w:themeShade="80"/>
          <w:sz w:val="18"/>
          <w:szCs w:val="18"/>
          <w:lang w:eastAsia="es-PE"/>
        </w:rPr>
        <w:t>Por ejemplo: Cambios institucionales</w:t>
      </w:r>
      <w:r w:rsidR="007F5B16" w:rsidRPr="00A51D2B">
        <w:rPr>
          <w:rFonts w:ascii="Arial" w:eastAsia="Times New Roman" w:hAnsi="Arial" w:cs="Arial"/>
          <w:i/>
          <w:iCs/>
          <w:color w:val="1F4E79" w:themeColor="accent1" w:themeShade="80"/>
          <w:sz w:val="18"/>
          <w:szCs w:val="18"/>
          <w:lang w:eastAsia="es-PE"/>
        </w:rPr>
        <w:t xml:space="preserve"> (nuevas funciones)</w:t>
      </w:r>
      <w:r w:rsidR="00640F17" w:rsidRPr="00A51D2B">
        <w:rPr>
          <w:rFonts w:ascii="Arial" w:eastAsia="Times New Roman" w:hAnsi="Arial" w:cs="Arial"/>
          <w:i/>
          <w:iCs/>
          <w:color w:val="1F4E79" w:themeColor="accent1" w:themeShade="80"/>
          <w:sz w:val="18"/>
          <w:szCs w:val="18"/>
          <w:lang w:eastAsia="es-PE"/>
        </w:rPr>
        <w:t xml:space="preserve">, adaptación de servicios a la presencialidad o </w:t>
      </w:r>
      <w:proofErr w:type="spellStart"/>
      <w:r w:rsidR="00640F17" w:rsidRPr="00A51D2B">
        <w:rPr>
          <w:rFonts w:ascii="Arial" w:eastAsia="Times New Roman" w:hAnsi="Arial" w:cs="Arial"/>
          <w:i/>
          <w:iCs/>
          <w:color w:val="1F4E79" w:themeColor="accent1" w:themeShade="80"/>
          <w:sz w:val="18"/>
          <w:szCs w:val="18"/>
          <w:lang w:eastAsia="es-PE"/>
        </w:rPr>
        <w:t>semipresencialidad</w:t>
      </w:r>
      <w:proofErr w:type="spellEnd"/>
      <w:r w:rsidR="00640F17" w:rsidRPr="00A51D2B">
        <w:rPr>
          <w:rFonts w:ascii="Arial" w:eastAsia="Times New Roman" w:hAnsi="Arial" w:cs="Arial"/>
          <w:i/>
          <w:iCs/>
          <w:color w:val="1F4E79" w:themeColor="accent1" w:themeShade="80"/>
          <w:sz w:val="18"/>
          <w:szCs w:val="18"/>
          <w:lang w:eastAsia="es-PE"/>
        </w:rPr>
        <w:t xml:space="preserve"> o a</w:t>
      </w:r>
      <w:r w:rsidR="004A3ED9" w:rsidRPr="00A51D2B">
        <w:rPr>
          <w:rFonts w:ascii="Arial" w:eastAsia="Times New Roman" w:hAnsi="Arial" w:cs="Arial"/>
          <w:i/>
          <w:iCs/>
          <w:color w:val="1F4E79" w:themeColor="accent1" w:themeShade="80"/>
          <w:sz w:val="18"/>
          <w:szCs w:val="18"/>
          <w:lang w:eastAsia="es-PE"/>
        </w:rPr>
        <w:t xml:space="preserve">mpliación de servicios, los cuales deben sustentarse sobre el marco </w:t>
      </w:r>
      <w:r w:rsidR="001E2107" w:rsidRPr="00A51D2B">
        <w:rPr>
          <w:rFonts w:ascii="Arial" w:eastAsia="Times New Roman" w:hAnsi="Arial" w:cs="Arial"/>
          <w:i/>
          <w:iCs/>
          <w:color w:val="1F4E79" w:themeColor="accent1" w:themeShade="80"/>
          <w:sz w:val="18"/>
          <w:szCs w:val="18"/>
          <w:lang w:eastAsia="es-PE"/>
        </w:rPr>
        <w:t>legal</w:t>
      </w:r>
      <w:r w:rsidR="004A3ED9" w:rsidRPr="00A51D2B">
        <w:rPr>
          <w:rFonts w:ascii="Arial" w:eastAsia="Times New Roman" w:hAnsi="Arial" w:cs="Arial"/>
          <w:i/>
          <w:iCs/>
          <w:color w:val="1F4E79" w:themeColor="accent1" w:themeShade="80"/>
          <w:sz w:val="18"/>
          <w:szCs w:val="18"/>
          <w:lang w:eastAsia="es-PE"/>
        </w:rPr>
        <w:t xml:space="preserve"> vigente.</w:t>
      </w:r>
    </w:p>
    <w:p w14:paraId="567B807F" w14:textId="00A51F7F" w:rsidR="00C84519" w:rsidRPr="00A51D2B" w:rsidRDefault="00C84519" w:rsidP="00CC68AE">
      <w:pPr>
        <w:spacing w:after="0" w:line="240" w:lineRule="auto"/>
        <w:jc w:val="both"/>
        <w:rPr>
          <w:rFonts w:ascii="Arial" w:hAnsi="Arial" w:cs="Arial"/>
          <w:sz w:val="18"/>
          <w:szCs w:val="18"/>
        </w:rPr>
      </w:pPr>
    </w:p>
    <w:p w14:paraId="358863A0" w14:textId="77777777" w:rsidR="002F54F3" w:rsidRPr="00A51D2B" w:rsidRDefault="002F54F3"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59B5FBC4" w14:textId="77777777" w:rsidR="002F54F3" w:rsidRPr="00A51D2B" w:rsidRDefault="002F54F3" w:rsidP="00CC68AE">
      <w:pPr>
        <w:spacing w:after="0" w:line="240" w:lineRule="auto"/>
        <w:jc w:val="both"/>
        <w:rPr>
          <w:rFonts w:ascii="Arial" w:hAnsi="Arial" w:cs="Arial"/>
          <w:sz w:val="18"/>
          <w:szCs w:val="18"/>
        </w:rPr>
      </w:pPr>
    </w:p>
    <w:p w14:paraId="5AFD7741" w14:textId="1F55DD3B" w:rsidR="00C84519"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Programas presupuestales</w:t>
      </w:r>
    </w:p>
    <w:p w14:paraId="4B36F99F" w14:textId="77777777" w:rsidR="009E0221" w:rsidRPr="009E0221" w:rsidRDefault="009E0221" w:rsidP="009E0221">
      <w:pPr>
        <w:spacing w:after="0" w:line="240" w:lineRule="auto"/>
        <w:ind w:left="709"/>
        <w:jc w:val="both"/>
        <w:rPr>
          <w:rFonts w:ascii="Arial" w:eastAsia="Times New Roman" w:hAnsi="Arial" w:cs="Arial"/>
          <w:i/>
          <w:iCs/>
          <w:color w:val="1F4E79" w:themeColor="accent1" w:themeShade="80"/>
          <w:sz w:val="18"/>
          <w:szCs w:val="18"/>
          <w:lang w:eastAsia="es-PE"/>
        </w:rPr>
      </w:pPr>
    </w:p>
    <w:p w14:paraId="34E0A166" w14:textId="43666B81" w:rsidR="001844F4" w:rsidRPr="00A51D2B" w:rsidRDefault="001844F4"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PP “XX” </w:t>
      </w:r>
    </w:p>
    <w:p w14:paraId="28586CAD" w14:textId="458206BC" w:rsidR="007507DC" w:rsidRPr="00A51D2B" w:rsidRDefault="007507DC"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624BCE98" w14:textId="77777777" w:rsidR="00C84519" w:rsidRPr="00A51D2B" w:rsidRDefault="00C84519" w:rsidP="00CC68AE">
      <w:pPr>
        <w:spacing w:after="0" w:line="240" w:lineRule="auto"/>
        <w:jc w:val="both"/>
        <w:rPr>
          <w:rFonts w:ascii="Arial" w:hAnsi="Arial" w:cs="Arial"/>
          <w:b/>
          <w:bCs/>
          <w:sz w:val="18"/>
          <w:szCs w:val="18"/>
        </w:rPr>
      </w:pPr>
    </w:p>
    <w:p w14:paraId="11417AE2" w14:textId="77777777" w:rsidR="00C84519"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Acciones Centrales:</w:t>
      </w:r>
    </w:p>
    <w:p w14:paraId="7354C203" w14:textId="77777777" w:rsidR="009E0221" w:rsidRPr="009E0221" w:rsidRDefault="009E0221" w:rsidP="009E0221">
      <w:pPr>
        <w:spacing w:after="0" w:line="240" w:lineRule="auto"/>
        <w:ind w:left="709"/>
        <w:jc w:val="both"/>
        <w:rPr>
          <w:rFonts w:ascii="Arial" w:eastAsia="Times New Roman" w:hAnsi="Arial" w:cs="Arial"/>
          <w:i/>
          <w:iCs/>
          <w:color w:val="1F4E79" w:themeColor="accent1" w:themeShade="80"/>
          <w:sz w:val="18"/>
          <w:szCs w:val="18"/>
          <w:lang w:eastAsia="es-PE"/>
        </w:rPr>
      </w:pPr>
    </w:p>
    <w:p w14:paraId="75CBE19D" w14:textId="10D5C0DE" w:rsidR="00D10900" w:rsidRPr="00A51D2B" w:rsidRDefault="00D10900"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311872C4" w14:textId="77777777" w:rsidR="00C84519" w:rsidRPr="00A51D2B" w:rsidRDefault="00C84519" w:rsidP="00CC68AE">
      <w:pPr>
        <w:spacing w:after="0" w:line="259" w:lineRule="auto"/>
        <w:rPr>
          <w:rFonts w:ascii="Arial" w:hAnsi="Arial" w:cs="Arial"/>
          <w:b/>
          <w:bCs/>
          <w:sz w:val="18"/>
          <w:szCs w:val="18"/>
        </w:rPr>
      </w:pPr>
    </w:p>
    <w:p w14:paraId="6D83BA96" w14:textId="77777777" w:rsidR="002C1DDD" w:rsidRPr="00D10900" w:rsidRDefault="00C84519" w:rsidP="00812279">
      <w:pPr>
        <w:pStyle w:val="Ttulo2"/>
        <w:numPr>
          <w:ilvl w:val="2"/>
          <w:numId w:val="43"/>
        </w:numPr>
        <w:spacing w:before="0"/>
        <w:ind w:left="851" w:hanging="567"/>
        <w:rPr>
          <w:rFonts w:ascii="Arial" w:hAnsi="Arial" w:cs="Arial"/>
          <w:b/>
          <w:bCs/>
          <w:color w:val="auto"/>
          <w:sz w:val="18"/>
          <w:szCs w:val="18"/>
        </w:rPr>
      </w:pPr>
      <w:r w:rsidRPr="00D10900">
        <w:rPr>
          <w:rFonts w:ascii="Arial" w:hAnsi="Arial" w:cs="Arial"/>
          <w:b/>
          <w:bCs/>
          <w:color w:val="auto"/>
          <w:sz w:val="18"/>
          <w:szCs w:val="18"/>
        </w:rPr>
        <w:t>Asignaciones Presupuestarias que no resultan en productos</w:t>
      </w:r>
      <w:r w:rsidR="00F93C12" w:rsidRPr="00D10900">
        <w:rPr>
          <w:rFonts w:ascii="Arial" w:hAnsi="Arial" w:cs="Arial"/>
          <w:b/>
          <w:bCs/>
          <w:color w:val="auto"/>
          <w:sz w:val="18"/>
          <w:szCs w:val="18"/>
        </w:rPr>
        <w:t xml:space="preserve"> </w:t>
      </w:r>
    </w:p>
    <w:p w14:paraId="11F7861F" w14:textId="60B65FEB" w:rsidR="00C84519" w:rsidRPr="00A51D2B" w:rsidRDefault="00F93C12" w:rsidP="00812279">
      <w:pPr>
        <w:spacing w:after="0" w:line="240" w:lineRule="auto"/>
        <w:ind w:left="851"/>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926BDA" w:rsidRPr="00A51D2B">
        <w:rPr>
          <w:rFonts w:ascii="Arial" w:eastAsia="Times New Roman" w:hAnsi="Arial" w:cs="Arial"/>
          <w:i/>
          <w:iCs/>
          <w:color w:val="1F4E79" w:themeColor="accent1" w:themeShade="80"/>
          <w:sz w:val="18"/>
          <w:szCs w:val="18"/>
          <w:lang w:eastAsia="es-PE"/>
        </w:rPr>
        <w:t>Detallar en la siguiente tabla el sustento de hasta 5 intervenciones priorizadas y/o con mayor asignación presupuestaria en APNOP durante el periodo 2023-2025</w:t>
      </w:r>
      <w:r w:rsidRPr="00A51D2B">
        <w:rPr>
          <w:rFonts w:ascii="Arial" w:eastAsia="Times New Roman" w:hAnsi="Arial" w:cs="Arial"/>
          <w:i/>
          <w:iCs/>
          <w:color w:val="1F4E79" w:themeColor="accent1" w:themeShade="80"/>
          <w:sz w:val="18"/>
          <w:szCs w:val="18"/>
          <w:lang w:eastAsia="es-PE"/>
        </w:rPr>
        <w:t>)</w:t>
      </w:r>
      <w:r w:rsidR="00D10900">
        <w:rPr>
          <w:rFonts w:ascii="Arial" w:eastAsia="Times New Roman" w:hAnsi="Arial" w:cs="Arial"/>
          <w:i/>
          <w:iCs/>
          <w:color w:val="1F4E79" w:themeColor="accent1" w:themeShade="80"/>
          <w:sz w:val="18"/>
          <w:szCs w:val="18"/>
          <w:lang w:eastAsia="es-PE"/>
        </w:rPr>
        <w:t>.</w:t>
      </w:r>
    </w:p>
    <w:p w14:paraId="6996D7C4" w14:textId="77777777" w:rsidR="009E0221" w:rsidRPr="009E0221" w:rsidRDefault="009E0221" w:rsidP="009E0221">
      <w:pPr>
        <w:spacing w:after="0" w:line="240" w:lineRule="auto"/>
        <w:jc w:val="both"/>
        <w:rPr>
          <w:rFonts w:ascii="Arial" w:eastAsia="Times New Roman" w:hAnsi="Arial" w:cs="Arial"/>
          <w:i/>
          <w:iCs/>
          <w:color w:val="1F4E79" w:themeColor="accent1" w:themeShade="80"/>
          <w:sz w:val="18"/>
          <w:szCs w:val="18"/>
          <w:lang w:eastAsia="es-PE"/>
        </w:rPr>
      </w:pPr>
    </w:p>
    <w:p w14:paraId="004EC6F1" w14:textId="7147C67F" w:rsidR="007E19D1" w:rsidRPr="00A51D2B" w:rsidRDefault="009E0221"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Pr>
          <w:rFonts w:ascii="Arial" w:eastAsia="Times New Roman" w:hAnsi="Arial" w:cs="Arial"/>
          <w:i/>
          <w:iCs/>
          <w:color w:val="1F4E79" w:themeColor="accent1" w:themeShade="80"/>
          <w:sz w:val="18"/>
          <w:szCs w:val="18"/>
          <w:lang w:eastAsia="es-PE"/>
        </w:rPr>
        <w:t>Intervención priorizada</w:t>
      </w:r>
      <w:r w:rsidR="007E19D1" w:rsidRPr="00A51D2B">
        <w:rPr>
          <w:rFonts w:ascii="Arial" w:eastAsia="Times New Roman" w:hAnsi="Arial" w:cs="Arial"/>
          <w:i/>
          <w:iCs/>
          <w:color w:val="1F4E79" w:themeColor="accent1" w:themeShade="80"/>
          <w:sz w:val="18"/>
          <w:szCs w:val="18"/>
          <w:lang w:eastAsia="es-PE"/>
        </w:rPr>
        <w:t xml:space="preserve"> “XX” </w:t>
      </w:r>
    </w:p>
    <w:p w14:paraId="6932BBCD" w14:textId="77777777" w:rsidR="007E19D1" w:rsidRPr="00A51D2B" w:rsidRDefault="007E19D1" w:rsidP="00812279">
      <w:pPr>
        <w:pStyle w:val="Prrafodelista"/>
        <w:numPr>
          <w:ilvl w:val="3"/>
          <w:numId w:val="43"/>
        </w:numPr>
        <w:spacing w:after="0" w:line="240" w:lineRule="auto"/>
        <w:ind w:left="1134"/>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p>
    <w:p w14:paraId="4DA3184D" w14:textId="77777777" w:rsidR="00367AC1" w:rsidRPr="00A51D2B" w:rsidRDefault="00367AC1" w:rsidP="00CC68AE">
      <w:pPr>
        <w:spacing w:after="0" w:line="259" w:lineRule="auto"/>
        <w:rPr>
          <w:rFonts w:ascii="Arial" w:hAnsi="Arial" w:cs="Arial"/>
          <w:sz w:val="18"/>
          <w:szCs w:val="18"/>
        </w:rPr>
      </w:pPr>
    </w:p>
    <w:p w14:paraId="04E828B4" w14:textId="3EE81867" w:rsidR="00AA6017" w:rsidRPr="009E0221" w:rsidRDefault="00D74CBA" w:rsidP="009E0221">
      <w:pPr>
        <w:spacing w:after="0"/>
        <w:jc w:val="center"/>
        <w:rPr>
          <w:rFonts w:ascii="Arial" w:hAnsi="Arial" w:cs="Arial"/>
          <w:b/>
          <w:iCs/>
          <w:sz w:val="18"/>
          <w:szCs w:val="18"/>
        </w:rPr>
      </w:pPr>
      <w:r w:rsidRPr="00A51D2B">
        <w:rPr>
          <w:rFonts w:ascii="Arial" w:hAnsi="Arial" w:cs="Arial"/>
          <w:b/>
          <w:sz w:val="18"/>
          <w:szCs w:val="18"/>
        </w:rPr>
        <w:t xml:space="preserve">Tabla </w:t>
      </w:r>
      <w:r w:rsidR="002C04F7" w:rsidRPr="00A51D2B">
        <w:rPr>
          <w:rFonts w:ascii="Arial" w:hAnsi="Arial" w:cs="Arial"/>
          <w:b/>
          <w:sz w:val="18"/>
          <w:szCs w:val="18"/>
        </w:rPr>
        <w:t>5</w:t>
      </w:r>
      <w:r w:rsidRPr="00A51D2B">
        <w:rPr>
          <w:rFonts w:ascii="Arial" w:hAnsi="Arial" w:cs="Arial"/>
          <w:b/>
          <w:sz w:val="18"/>
          <w:szCs w:val="18"/>
        </w:rPr>
        <w:t xml:space="preserve">: Intervenciones </w:t>
      </w:r>
      <w:r w:rsidR="00BB4D12">
        <w:rPr>
          <w:rFonts w:ascii="Arial" w:hAnsi="Arial" w:cs="Arial"/>
          <w:b/>
          <w:sz w:val="18"/>
          <w:szCs w:val="18"/>
        </w:rPr>
        <w:t>p</w:t>
      </w:r>
      <w:r w:rsidRPr="00A51D2B">
        <w:rPr>
          <w:rFonts w:ascii="Arial" w:hAnsi="Arial" w:cs="Arial"/>
          <w:b/>
          <w:sz w:val="18"/>
          <w:szCs w:val="18"/>
        </w:rPr>
        <w:t>riorizadas en APNOP</w:t>
      </w:r>
    </w:p>
    <w:tbl>
      <w:tblPr>
        <w:tblW w:w="508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413"/>
        <w:gridCol w:w="1415"/>
        <w:gridCol w:w="1413"/>
        <w:gridCol w:w="1416"/>
        <w:gridCol w:w="1414"/>
        <w:gridCol w:w="1416"/>
        <w:gridCol w:w="1412"/>
      </w:tblGrid>
      <w:tr w:rsidR="00D74CBA" w:rsidRPr="009E0221" w14:paraId="3CFAD01E" w14:textId="77777777" w:rsidTr="004E3D15">
        <w:trPr>
          <w:trHeight w:val="293"/>
          <w:tblHeader/>
          <w:jc w:val="center"/>
        </w:trPr>
        <w:tc>
          <w:tcPr>
            <w:tcW w:w="714" w:type="pct"/>
            <w:shd w:val="clear" w:color="auto" w:fill="1F3864" w:themeFill="accent5" w:themeFillShade="80"/>
            <w:vAlign w:val="center"/>
          </w:tcPr>
          <w:p w14:paraId="26940AEB"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 xml:space="preserve">Nombre de la intervención </w:t>
            </w:r>
            <w:proofErr w:type="spellStart"/>
            <w:r w:rsidRPr="009E0221">
              <w:rPr>
                <w:rFonts w:ascii="Arial" w:eastAsia="Times New Roman" w:hAnsi="Arial" w:cs="Arial"/>
                <w:b/>
                <w:bCs/>
                <w:color w:val="FFFFFF" w:themeColor="background1"/>
                <w:sz w:val="16"/>
                <w:szCs w:val="16"/>
                <w:lang w:eastAsia="es-PE"/>
              </w:rPr>
              <w:t>prioriada</w:t>
            </w:r>
            <w:proofErr w:type="spellEnd"/>
          </w:p>
        </w:tc>
        <w:tc>
          <w:tcPr>
            <w:tcW w:w="715" w:type="pct"/>
            <w:shd w:val="clear" w:color="auto" w:fill="1F3864" w:themeFill="accent5" w:themeFillShade="80"/>
            <w:noWrap/>
            <w:vAlign w:val="center"/>
            <w:hideMark/>
          </w:tcPr>
          <w:p w14:paraId="1873A760"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Descripción de la medida</w:t>
            </w:r>
          </w:p>
        </w:tc>
        <w:tc>
          <w:tcPr>
            <w:tcW w:w="714" w:type="pct"/>
            <w:shd w:val="clear" w:color="auto" w:fill="1F3864" w:themeFill="accent5" w:themeFillShade="80"/>
            <w:noWrap/>
            <w:vAlign w:val="center"/>
            <w:hideMark/>
          </w:tcPr>
          <w:p w14:paraId="27E8C4B9" w14:textId="77777777" w:rsidR="00D74CBA" w:rsidRPr="009E0221" w:rsidRDefault="00D74CBA" w:rsidP="00CC68AE">
            <w:pPr>
              <w:spacing w:after="0" w:line="240" w:lineRule="auto"/>
              <w:jc w:val="center"/>
              <w:rPr>
                <w:rFonts w:ascii="Arial" w:eastAsia="Times New Roman" w:hAnsi="Arial" w:cs="Arial"/>
                <w:b/>
                <w:bCs/>
                <w:i/>
                <w:i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Marco Normativo</w:t>
            </w:r>
          </w:p>
        </w:tc>
        <w:tc>
          <w:tcPr>
            <w:tcW w:w="715" w:type="pct"/>
            <w:shd w:val="clear" w:color="auto" w:fill="1F3864" w:themeFill="accent5" w:themeFillShade="80"/>
            <w:vAlign w:val="center"/>
          </w:tcPr>
          <w:p w14:paraId="27CFC58D"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Antecedentes presupuestales</w:t>
            </w:r>
          </w:p>
        </w:tc>
        <w:tc>
          <w:tcPr>
            <w:tcW w:w="714" w:type="pct"/>
            <w:shd w:val="clear" w:color="auto" w:fill="1F3864" w:themeFill="accent5" w:themeFillShade="80"/>
            <w:vAlign w:val="center"/>
          </w:tcPr>
          <w:p w14:paraId="68DA6B9E"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Específicas de Gasto</w:t>
            </w:r>
          </w:p>
        </w:tc>
        <w:tc>
          <w:tcPr>
            <w:tcW w:w="715" w:type="pct"/>
            <w:shd w:val="clear" w:color="auto" w:fill="1F3864" w:themeFill="accent5" w:themeFillShade="80"/>
            <w:vAlign w:val="center"/>
          </w:tcPr>
          <w:p w14:paraId="1E5F6B7C"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OEI y Compromisos de Gobierno</w:t>
            </w:r>
          </w:p>
        </w:tc>
        <w:tc>
          <w:tcPr>
            <w:tcW w:w="715" w:type="pct"/>
            <w:shd w:val="clear" w:color="auto" w:fill="1F3864" w:themeFill="accent5" w:themeFillShade="80"/>
            <w:vAlign w:val="center"/>
          </w:tcPr>
          <w:p w14:paraId="4DAB3AC7" w14:textId="77777777" w:rsidR="00D74CBA" w:rsidRPr="009E0221" w:rsidRDefault="00D74CBA" w:rsidP="00CC68AE">
            <w:pPr>
              <w:spacing w:after="0" w:line="240" w:lineRule="auto"/>
              <w:jc w:val="center"/>
              <w:rPr>
                <w:rFonts w:ascii="Arial" w:eastAsia="Times New Roman" w:hAnsi="Arial" w:cs="Arial"/>
                <w:b/>
                <w:bCs/>
                <w:color w:val="FFFFFF" w:themeColor="background1"/>
                <w:sz w:val="16"/>
                <w:szCs w:val="16"/>
                <w:lang w:eastAsia="es-PE"/>
              </w:rPr>
            </w:pPr>
            <w:r w:rsidRPr="009E0221">
              <w:rPr>
                <w:rFonts w:ascii="Arial" w:eastAsia="Times New Roman" w:hAnsi="Arial" w:cs="Arial"/>
                <w:b/>
                <w:bCs/>
                <w:color w:val="FFFFFF" w:themeColor="background1"/>
                <w:sz w:val="16"/>
                <w:szCs w:val="16"/>
                <w:lang w:eastAsia="es-PE"/>
              </w:rPr>
              <w:t xml:space="preserve">Costo total (S/ en soles) </w:t>
            </w:r>
          </w:p>
        </w:tc>
      </w:tr>
      <w:tr w:rsidR="00D74CBA" w:rsidRPr="009E0221" w14:paraId="07EDABE2" w14:textId="77777777" w:rsidTr="004E3D15">
        <w:trPr>
          <w:trHeight w:val="293"/>
          <w:jc w:val="center"/>
        </w:trPr>
        <w:tc>
          <w:tcPr>
            <w:tcW w:w="714" w:type="pct"/>
            <w:shd w:val="clear" w:color="auto" w:fill="auto"/>
            <w:vAlign w:val="center"/>
          </w:tcPr>
          <w:p w14:paraId="7D0ED0F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[Listar las intervenciones priorizadas]</w:t>
            </w:r>
          </w:p>
        </w:tc>
        <w:tc>
          <w:tcPr>
            <w:tcW w:w="715" w:type="pct"/>
            <w:shd w:val="clear" w:color="auto" w:fill="auto"/>
            <w:noWrap/>
            <w:vAlign w:val="center"/>
            <w:hideMark/>
          </w:tcPr>
          <w:p w14:paraId="3C743554"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Sector(es) involucrados:</w:t>
            </w:r>
          </w:p>
          <w:p w14:paraId="512EB301" w14:textId="77777777" w:rsidR="00D74CBA" w:rsidRPr="009E0221" w:rsidRDefault="00D74CBA" w:rsidP="009E0221">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xml:space="preserve">Población objetivo y meta de beneficiarios: </w:t>
            </w:r>
          </w:p>
          <w:p w14:paraId="0795FEE4" w14:textId="77777777" w:rsidR="00D74CBA" w:rsidRPr="009E0221" w:rsidRDefault="00D74CBA" w:rsidP="009E0221">
            <w:pPr>
              <w:numPr>
                <w:ilvl w:val="0"/>
                <w:numId w:val="35"/>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 considerar, podrán incluir más información.</w:t>
            </w:r>
          </w:p>
        </w:tc>
        <w:tc>
          <w:tcPr>
            <w:tcW w:w="714" w:type="pct"/>
            <w:shd w:val="clear" w:color="auto" w:fill="auto"/>
            <w:noWrap/>
            <w:vAlign w:val="center"/>
            <w:hideMark/>
          </w:tcPr>
          <w:p w14:paraId="206015E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 xml:space="preserve">Describir el marco normativo asociado, es decir, el sustento legal de la creación de la estrategia. Por ejemplo: </w:t>
            </w:r>
          </w:p>
          <w:p w14:paraId="2135AED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r w:rsidRPr="009E0221">
              <w:rPr>
                <w:rFonts w:ascii="Arial" w:eastAsia="Times New Roman" w:hAnsi="Arial" w:cs="Arial"/>
                <w:i/>
                <w:iCs/>
                <w:color w:val="1F4E79" w:themeColor="accent1" w:themeShade="80"/>
                <w:sz w:val="16"/>
                <w:szCs w:val="16"/>
                <w:lang w:eastAsia="es-PE"/>
              </w:rPr>
              <w:tab/>
              <w:t>Ley N° XYZ, que crea la estrategia/intervención/acción…</w:t>
            </w:r>
          </w:p>
          <w:p w14:paraId="2381391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r w:rsidRPr="009E0221">
              <w:rPr>
                <w:rFonts w:ascii="Arial" w:eastAsia="Times New Roman" w:hAnsi="Arial" w:cs="Arial"/>
                <w:i/>
                <w:iCs/>
                <w:color w:val="1F4E79" w:themeColor="accent1" w:themeShade="80"/>
                <w:sz w:val="16"/>
                <w:szCs w:val="16"/>
                <w:lang w:eastAsia="es-PE"/>
              </w:rPr>
              <w:tab/>
              <w:t xml:space="preserve">R.M. N° XYZ-XZ establece los criterios adicionales para el </w:t>
            </w:r>
            <w:proofErr w:type="spellStart"/>
            <w:r w:rsidRPr="009E0221">
              <w:rPr>
                <w:rFonts w:ascii="Arial" w:eastAsia="Times New Roman" w:hAnsi="Arial" w:cs="Arial"/>
                <w:i/>
                <w:iCs/>
                <w:color w:val="1F4E79" w:themeColor="accent1" w:themeShade="80"/>
                <w:sz w:val="16"/>
                <w:szCs w:val="16"/>
                <w:lang w:eastAsia="es-PE"/>
              </w:rPr>
              <w:t>costeo</w:t>
            </w:r>
            <w:proofErr w:type="spellEnd"/>
            <w:r w:rsidRPr="009E0221">
              <w:rPr>
                <w:rFonts w:ascii="Arial" w:eastAsia="Times New Roman" w:hAnsi="Arial" w:cs="Arial"/>
                <w:i/>
                <w:iCs/>
                <w:color w:val="1F4E79" w:themeColor="accent1" w:themeShade="80"/>
                <w:sz w:val="16"/>
                <w:szCs w:val="16"/>
                <w:lang w:eastAsia="es-PE"/>
              </w:rPr>
              <w:t xml:space="preserve"> de la estrategia/intervención/acción… </w:t>
            </w:r>
          </w:p>
        </w:tc>
        <w:tc>
          <w:tcPr>
            <w:tcW w:w="715" w:type="pct"/>
            <w:vAlign w:val="center"/>
          </w:tcPr>
          <w:p w14:paraId="2F78BA3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 corresponder, señalar las medidas que se vienen ejecutando desde años anteriores, el avance físico y financiero de tales compromisos asumidos.</w:t>
            </w:r>
          </w:p>
          <w:p w14:paraId="458BCD88"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p w14:paraId="1F58AB2E"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PIA, PIM, Devengado 2019, 2020, 2021 (de corresponder)</w:t>
            </w:r>
          </w:p>
        </w:tc>
        <w:tc>
          <w:tcPr>
            <w:tcW w:w="714" w:type="pct"/>
            <w:vAlign w:val="center"/>
          </w:tcPr>
          <w:p w14:paraId="27ABD63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Detallar las específicas de gasto relacionadas; y, de ser el caso, señalar aquella donde se concentra la mayor cantidad de gasto histórico y sus porcentajes</w:t>
            </w:r>
          </w:p>
        </w:tc>
        <w:tc>
          <w:tcPr>
            <w:tcW w:w="715" w:type="pct"/>
            <w:vAlign w:val="center"/>
          </w:tcPr>
          <w:p w14:paraId="0645889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Objetivos Estratégicos Institucionales (OEI) a los cuales está vinculado</w:t>
            </w:r>
          </w:p>
          <w:p w14:paraId="3495104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Compromisos de gobierno asumidos a los cuales está vinculado</w:t>
            </w:r>
          </w:p>
        </w:tc>
        <w:tc>
          <w:tcPr>
            <w:tcW w:w="715" w:type="pct"/>
            <w:vAlign w:val="center"/>
          </w:tcPr>
          <w:p w14:paraId="559F037B"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2022</w:t>
            </w:r>
          </w:p>
          <w:p w14:paraId="505577A6"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2023</w:t>
            </w:r>
          </w:p>
          <w:p w14:paraId="79DBFFB5" w14:textId="77777777" w:rsidR="00D74CBA" w:rsidRPr="009E0221" w:rsidRDefault="00D74CBA" w:rsidP="009E0221">
            <w:pPr>
              <w:numPr>
                <w:ilvl w:val="1"/>
                <w:numId w:val="11"/>
              </w:numPr>
              <w:spacing w:after="0" w:line="240" w:lineRule="auto"/>
              <w:ind w:left="355"/>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2024</w:t>
            </w:r>
          </w:p>
        </w:tc>
      </w:tr>
      <w:tr w:rsidR="00D74CBA" w:rsidRPr="009E0221" w14:paraId="748F0B70" w14:textId="77777777" w:rsidTr="004E3D15">
        <w:trPr>
          <w:trHeight w:val="293"/>
          <w:jc w:val="center"/>
        </w:trPr>
        <w:tc>
          <w:tcPr>
            <w:tcW w:w="714" w:type="pct"/>
            <w:shd w:val="clear" w:color="auto" w:fill="auto"/>
            <w:vAlign w:val="center"/>
          </w:tcPr>
          <w:p w14:paraId="43E7AA9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shd w:val="clear" w:color="auto" w:fill="auto"/>
            <w:noWrap/>
            <w:vAlign w:val="center"/>
          </w:tcPr>
          <w:p w14:paraId="2987F9C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4" w:type="pct"/>
            <w:shd w:val="clear" w:color="auto" w:fill="auto"/>
            <w:noWrap/>
            <w:vAlign w:val="center"/>
          </w:tcPr>
          <w:p w14:paraId="60865DD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1DCA3E4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4" w:type="pct"/>
            <w:vAlign w:val="center"/>
          </w:tcPr>
          <w:p w14:paraId="72C3B601"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592A3581"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c>
          <w:tcPr>
            <w:tcW w:w="715" w:type="pct"/>
            <w:vAlign w:val="center"/>
          </w:tcPr>
          <w:p w14:paraId="43537A7E"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r w:rsidRPr="009E0221">
              <w:rPr>
                <w:rFonts w:ascii="Arial" w:eastAsia="Times New Roman" w:hAnsi="Arial" w:cs="Arial"/>
                <w:i/>
                <w:iCs/>
                <w:color w:val="1F4E79" w:themeColor="accent1" w:themeShade="80"/>
                <w:sz w:val="16"/>
                <w:szCs w:val="16"/>
                <w:lang w:eastAsia="es-PE"/>
              </w:rPr>
              <w:t>(…)</w:t>
            </w:r>
          </w:p>
        </w:tc>
      </w:tr>
      <w:tr w:rsidR="00D74CBA" w:rsidRPr="009E0221" w14:paraId="66A2842E" w14:textId="77777777" w:rsidTr="004E3D15">
        <w:trPr>
          <w:trHeight w:val="293"/>
          <w:jc w:val="center"/>
        </w:trPr>
        <w:tc>
          <w:tcPr>
            <w:tcW w:w="714" w:type="pct"/>
            <w:shd w:val="clear" w:color="auto" w:fill="auto"/>
            <w:vAlign w:val="center"/>
          </w:tcPr>
          <w:p w14:paraId="2EB6B57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325C276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145FF1A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3FC69B10"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137974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CB2FF7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49FF6A6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04D4ADFA" w14:textId="77777777" w:rsidTr="004E3D15">
        <w:trPr>
          <w:trHeight w:val="293"/>
          <w:jc w:val="center"/>
        </w:trPr>
        <w:tc>
          <w:tcPr>
            <w:tcW w:w="714" w:type="pct"/>
            <w:shd w:val="clear" w:color="auto" w:fill="auto"/>
            <w:vAlign w:val="center"/>
          </w:tcPr>
          <w:p w14:paraId="03B5B57A"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6CFFB7D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293CF852"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30F184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15229E3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6C1BFEE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90E4E0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7510868B" w14:textId="77777777" w:rsidTr="004E3D15">
        <w:trPr>
          <w:trHeight w:val="293"/>
          <w:jc w:val="center"/>
        </w:trPr>
        <w:tc>
          <w:tcPr>
            <w:tcW w:w="714" w:type="pct"/>
            <w:shd w:val="clear" w:color="auto" w:fill="auto"/>
            <w:vAlign w:val="center"/>
          </w:tcPr>
          <w:p w14:paraId="6E23093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51256210"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222FECF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3A34BFA"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AA673C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6EB4C82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28703E3E"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1D244DB4" w14:textId="77777777" w:rsidTr="004E3D15">
        <w:trPr>
          <w:trHeight w:val="293"/>
          <w:jc w:val="center"/>
        </w:trPr>
        <w:tc>
          <w:tcPr>
            <w:tcW w:w="714" w:type="pct"/>
            <w:shd w:val="clear" w:color="auto" w:fill="auto"/>
            <w:vAlign w:val="center"/>
          </w:tcPr>
          <w:p w14:paraId="16068147"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129A4129"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42C2767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3948AD3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342B0BD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7271717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051BF8CC"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r w:rsidR="00D74CBA" w:rsidRPr="009E0221" w14:paraId="7717E29E" w14:textId="77777777" w:rsidTr="004E3D15">
        <w:trPr>
          <w:trHeight w:val="293"/>
          <w:jc w:val="center"/>
        </w:trPr>
        <w:tc>
          <w:tcPr>
            <w:tcW w:w="714" w:type="pct"/>
            <w:shd w:val="clear" w:color="auto" w:fill="auto"/>
            <w:vAlign w:val="center"/>
          </w:tcPr>
          <w:p w14:paraId="14C5B09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shd w:val="clear" w:color="auto" w:fill="auto"/>
            <w:noWrap/>
            <w:vAlign w:val="center"/>
          </w:tcPr>
          <w:p w14:paraId="7F1414D3"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shd w:val="clear" w:color="auto" w:fill="auto"/>
            <w:noWrap/>
            <w:vAlign w:val="center"/>
          </w:tcPr>
          <w:p w14:paraId="406FD48B"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1D39B5EF"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4" w:type="pct"/>
            <w:vAlign w:val="center"/>
          </w:tcPr>
          <w:p w14:paraId="4A0558B5"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4A28EB26"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c>
          <w:tcPr>
            <w:tcW w:w="715" w:type="pct"/>
            <w:vAlign w:val="center"/>
          </w:tcPr>
          <w:p w14:paraId="1ED1F104" w14:textId="77777777" w:rsidR="00D74CBA" w:rsidRPr="009E0221" w:rsidRDefault="00D74CBA" w:rsidP="009E0221">
            <w:pPr>
              <w:spacing w:after="0" w:line="240" w:lineRule="auto"/>
              <w:rPr>
                <w:rFonts w:ascii="Arial" w:eastAsia="Times New Roman" w:hAnsi="Arial" w:cs="Arial"/>
                <w:i/>
                <w:iCs/>
                <w:color w:val="1F4E79" w:themeColor="accent1" w:themeShade="80"/>
                <w:sz w:val="16"/>
                <w:szCs w:val="16"/>
                <w:lang w:eastAsia="es-PE"/>
              </w:rPr>
            </w:pPr>
          </w:p>
        </w:tc>
      </w:tr>
    </w:tbl>
    <w:p w14:paraId="214D1E67" w14:textId="77777777" w:rsidR="00D74CBA" w:rsidRPr="00A51D2B" w:rsidRDefault="00D74CBA" w:rsidP="00CC68AE">
      <w:pPr>
        <w:spacing w:after="0" w:line="259" w:lineRule="auto"/>
        <w:rPr>
          <w:rFonts w:ascii="Arial" w:hAnsi="Arial" w:cs="Arial"/>
          <w:b/>
          <w:sz w:val="18"/>
          <w:szCs w:val="18"/>
        </w:rPr>
      </w:pPr>
    </w:p>
    <w:p w14:paraId="596E35FD" w14:textId="2C6BC091" w:rsidR="00111F5A" w:rsidRPr="00BB4D12" w:rsidRDefault="00DF2182" w:rsidP="00BB4D12">
      <w:pPr>
        <w:pStyle w:val="Ttulo2"/>
        <w:numPr>
          <w:ilvl w:val="1"/>
          <w:numId w:val="43"/>
        </w:numPr>
        <w:spacing w:before="0"/>
        <w:ind w:left="709"/>
        <w:rPr>
          <w:rFonts w:ascii="Arial" w:hAnsi="Arial" w:cs="Arial"/>
          <w:b/>
          <w:bCs/>
          <w:color w:val="auto"/>
          <w:sz w:val="18"/>
          <w:szCs w:val="18"/>
        </w:rPr>
      </w:pPr>
      <w:bookmarkStart w:id="7" w:name="_Toc105075894"/>
      <w:r w:rsidRPr="00A51D2B">
        <w:rPr>
          <w:rFonts w:ascii="Arial" w:hAnsi="Arial" w:cs="Arial"/>
          <w:b/>
          <w:bCs/>
          <w:color w:val="auto"/>
          <w:sz w:val="18"/>
          <w:szCs w:val="18"/>
        </w:rPr>
        <w:t>Categoría y Genérica de Gasto</w:t>
      </w:r>
      <w:bookmarkEnd w:id="7"/>
    </w:p>
    <w:p w14:paraId="741A1861" w14:textId="77777777" w:rsidR="00111F5A" w:rsidRPr="00A51D2B" w:rsidRDefault="00111F5A" w:rsidP="00CC68AE">
      <w:pPr>
        <w:spacing w:after="0"/>
        <w:jc w:val="center"/>
        <w:rPr>
          <w:rFonts w:ascii="Arial" w:hAnsi="Arial" w:cs="Arial"/>
          <w:b/>
          <w:i/>
          <w:iCs/>
          <w:sz w:val="18"/>
          <w:szCs w:val="18"/>
        </w:rPr>
      </w:pPr>
    </w:p>
    <w:p w14:paraId="5B1466FA" w14:textId="69D2247D" w:rsidR="00111F5A" w:rsidRPr="00A51D2B" w:rsidRDefault="00431A55" w:rsidP="003E4A21">
      <w:pPr>
        <w:spacing w:after="0"/>
        <w:jc w:val="center"/>
        <w:rPr>
          <w:rFonts w:ascii="Arial" w:hAnsi="Arial" w:cs="Arial"/>
          <w:b/>
          <w:iCs/>
          <w:sz w:val="18"/>
          <w:szCs w:val="18"/>
        </w:rPr>
      </w:pPr>
      <w:r w:rsidRPr="00A51D2B">
        <w:rPr>
          <w:rFonts w:ascii="Arial" w:hAnsi="Arial" w:cs="Arial"/>
          <w:b/>
          <w:sz w:val="18"/>
          <w:szCs w:val="18"/>
        </w:rPr>
        <w:t xml:space="preserve">Tabla </w:t>
      </w:r>
      <w:r w:rsidR="00F84D27" w:rsidRPr="00A51D2B">
        <w:rPr>
          <w:rFonts w:ascii="Arial" w:hAnsi="Arial" w:cs="Arial"/>
          <w:b/>
          <w:sz w:val="18"/>
          <w:szCs w:val="18"/>
        </w:rPr>
        <w:t>6</w:t>
      </w:r>
      <w:r w:rsidR="00DF238D" w:rsidRPr="00A51D2B">
        <w:rPr>
          <w:rFonts w:ascii="Arial" w:hAnsi="Arial" w:cs="Arial"/>
          <w:b/>
          <w:sz w:val="18"/>
          <w:szCs w:val="18"/>
        </w:rPr>
        <w:t xml:space="preserve">: </w:t>
      </w:r>
      <w:r w:rsidR="00111F5A" w:rsidRPr="00A51D2B">
        <w:rPr>
          <w:rFonts w:ascii="Arial" w:hAnsi="Arial" w:cs="Arial"/>
          <w:b/>
          <w:sz w:val="18"/>
          <w:szCs w:val="18"/>
        </w:rPr>
        <w:t>Asignación Presupuestari</w:t>
      </w:r>
      <w:r w:rsidR="00F703A1" w:rsidRPr="00A51D2B">
        <w:rPr>
          <w:rFonts w:ascii="Arial" w:hAnsi="Arial" w:cs="Arial"/>
          <w:b/>
          <w:sz w:val="18"/>
          <w:szCs w:val="18"/>
        </w:rPr>
        <w:t xml:space="preserve">a Multianual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r w:rsidR="008500A1" w:rsidRPr="00A51D2B">
        <w:rPr>
          <w:rFonts w:ascii="Arial" w:hAnsi="Arial" w:cs="Arial"/>
          <w:b/>
          <w:sz w:val="18"/>
          <w:szCs w:val="18"/>
        </w:rPr>
        <w:t xml:space="preserve"> por</w:t>
      </w:r>
      <w:r w:rsidR="00111F5A" w:rsidRPr="00A51D2B">
        <w:rPr>
          <w:rFonts w:ascii="Arial" w:hAnsi="Arial" w:cs="Arial"/>
          <w:b/>
          <w:sz w:val="18"/>
          <w:szCs w:val="18"/>
        </w:rPr>
        <w:t xml:space="preserve"> genéricas</w:t>
      </w:r>
      <w:r w:rsidR="00AA6017" w:rsidRPr="00A51D2B">
        <w:rPr>
          <w:rFonts w:ascii="Arial" w:hAnsi="Arial" w:cs="Arial"/>
          <w:b/>
          <w:sz w:val="18"/>
          <w:szCs w:val="18"/>
        </w:rPr>
        <w:t xml:space="preserve"> de gasto</w:t>
      </w:r>
      <w:r w:rsidR="00111F5A" w:rsidRPr="00A51D2B">
        <w:rPr>
          <w:rFonts w:ascii="Arial" w:hAnsi="Arial" w:cs="Arial"/>
          <w:b/>
          <w:sz w:val="18"/>
          <w:szCs w:val="18"/>
        </w:rPr>
        <w:t xml:space="preserve"> </w:t>
      </w:r>
      <w:r w:rsidR="00734906" w:rsidRPr="00A51D2B">
        <w:rPr>
          <w:rFonts w:ascii="Arial" w:hAnsi="Arial" w:cs="Arial"/>
          <w:b/>
          <w:sz w:val="18"/>
          <w:szCs w:val="18"/>
        </w:rPr>
        <w:t>p</w:t>
      </w:r>
      <w:r w:rsidR="00D62B32" w:rsidRPr="00A51D2B">
        <w:rPr>
          <w:rFonts w:ascii="Arial" w:hAnsi="Arial" w:cs="Arial"/>
          <w:b/>
          <w:sz w:val="18"/>
          <w:szCs w:val="18"/>
        </w:rPr>
        <w:t xml:space="preserve">or </w:t>
      </w:r>
      <w:r w:rsidR="00DF238D" w:rsidRPr="00A51D2B">
        <w:rPr>
          <w:rFonts w:ascii="Arial" w:hAnsi="Arial" w:cs="Arial"/>
          <w:b/>
          <w:sz w:val="18"/>
          <w:szCs w:val="18"/>
        </w:rPr>
        <w:t xml:space="preserve">toda </w:t>
      </w:r>
      <w:r w:rsidR="00BB4D12">
        <w:rPr>
          <w:rFonts w:ascii="Arial" w:hAnsi="Arial" w:cs="Arial"/>
          <w:b/>
          <w:sz w:val="18"/>
          <w:szCs w:val="18"/>
        </w:rPr>
        <w:t>F</w:t>
      </w:r>
      <w:r w:rsidR="00DF238D" w:rsidRPr="00A51D2B">
        <w:rPr>
          <w:rFonts w:ascii="Arial" w:hAnsi="Arial" w:cs="Arial"/>
          <w:b/>
          <w:sz w:val="18"/>
          <w:szCs w:val="18"/>
        </w:rPr>
        <w:t>uente</w:t>
      </w:r>
      <w:r w:rsidR="00D62B32" w:rsidRPr="00A51D2B">
        <w:rPr>
          <w:rFonts w:ascii="Arial" w:hAnsi="Arial" w:cs="Arial"/>
          <w:b/>
          <w:sz w:val="18"/>
          <w:szCs w:val="18"/>
        </w:rPr>
        <w:t xml:space="preserve"> de </w:t>
      </w:r>
      <w:r w:rsidR="00BB4D12">
        <w:rPr>
          <w:rFonts w:ascii="Arial" w:hAnsi="Arial" w:cs="Arial"/>
          <w:b/>
          <w:sz w:val="18"/>
          <w:szCs w:val="18"/>
        </w:rPr>
        <w:t>F</w:t>
      </w:r>
      <w:r w:rsidR="00D62B32" w:rsidRPr="00A51D2B">
        <w:rPr>
          <w:rFonts w:ascii="Arial" w:hAnsi="Arial" w:cs="Arial"/>
          <w:b/>
          <w:sz w:val="18"/>
          <w:szCs w:val="18"/>
        </w:rPr>
        <w:t>inanciamiento</w:t>
      </w:r>
    </w:p>
    <w:p w14:paraId="2217DA20" w14:textId="1C80FC2D" w:rsidR="00DF238D" w:rsidRPr="00A51D2B" w:rsidRDefault="00111F5A" w:rsidP="003E4A21">
      <w:pPr>
        <w:spacing w:after="0"/>
        <w:jc w:val="center"/>
        <w:rPr>
          <w:rFonts w:ascii="Arial" w:hAnsi="Arial" w:cs="Arial"/>
          <w:sz w:val="18"/>
          <w:szCs w:val="18"/>
        </w:rPr>
      </w:pPr>
      <w:r w:rsidRPr="00A51D2B">
        <w:rPr>
          <w:rFonts w:ascii="Arial" w:hAnsi="Arial" w:cs="Arial"/>
          <w:sz w:val="18"/>
          <w:szCs w:val="18"/>
        </w:rPr>
        <w:t>(</w:t>
      </w:r>
      <w:r w:rsidR="00D62B32" w:rsidRPr="00A51D2B">
        <w:rPr>
          <w:rFonts w:ascii="Arial" w:hAnsi="Arial" w:cs="Arial"/>
          <w:sz w:val="18"/>
          <w:szCs w:val="18"/>
        </w:rPr>
        <w:t xml:space="preserve">En </w:t>
      </w:r>
      <w:r w:rsidR="00EE20D4" w:rsidRPr="00A51D2B">
        <w:rPr>
          <w:rFonts w:ascii="Arial" w:hAnsi="Arial" w:cs="Arial"/>
          <w:sz w:val="18"/>
          <w:szCs w:val="18"/>
        </w:rPr>
        <w:t>s</w:t>
      </w:r>
      <w:r w:rsidRPr="00A51D2B">
        <w:rPr>
          <w:rFonts w:ascii="Arial" w:hAnsi="Arial" w:cs="Arial"/>
          <w:sz w:val="18"/>
          <w:szCs w:val="18"/>
        </w:rPr>
        <w:t>oles</w:t>
      </w:r>
      <w:r w:rsidR="00EE20D4" w:rsidRPr="00A51D2B">
        <w:rPr>
          <w:rFonts w:ascii="Arial" w:hAnsi="Arial" w:cs="Arial"/>
          <w:sz w:val="18"/>
          <w:szCs w:val="18"/>
        </w:rPr>
        <w:t xml:space="preserve"> o millones de soles, especificar</w:t>
      </w:r>
      <w:r w:rsidRPr="00A51D2B">
        <w:rPr>
          <w:rFonts w:ascii="Arial" w:hAnsi="Arial" w:cs="Arial"/>
          <w:sz w:val="18"/>
          <w:szCs w:val="18"/>
        </w:rPr>
        <w:t>)</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347"/>
        <w:gridCol w:w="819"/>
        <w:gridCol w:w="821"/>
        <w:gridCol w:w="821"/>
        <w:gridCol w:w="821"/>
        <w:gridCol w:w="821"/>
        <w:gridCol w:w="821"/>
        <w:gridCol w:w="821"/>
        <w:gridCol w:w="821"/>
        <w:gridCol w:w="813"/>
      </w:tblGrid>
      <w:tr w:rsidR="00BB4D12" w:rsidRPr="00A51D2B" w14:paraId="7DAFC75A" w14:textId="77777777" w:rsidTr="006B6E84">
        <w:trPr>
          <w:trHeight w:val="450"/>
          <w:tblHeader/>
          <w:jc w:val="center"/>
        </w:trPr>
        <w:tc>
          <w:tcPr>
            <w:tcW w:w="1207" w:type="pct"/>
            <w:vMerge w:val="restart"/>
            <w:shd w:val="clear" w:color="auto" w:fill="1F3864" w:themeFill="accent5" w:themeFillShade="80"/>
            <w:vAlign w:val="center"/>
            <w:hideMark/>
          </w:tcPr>
          <w:p w14:paraId="0817D43F" w14:textId="213759B0" w:rsidR="00BB4D12" w:rsidRPr="00A51D2B" w:rsidRDefault="004E3D15"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lastRenderedPageBreak/>
              <w:t xml:space="preserve">Categoría de Gasto/ </w:t>
            </w:r>
            <w:r w:rsidR="00BB4D12" w:rsidRPr="00A51D2B">
              <w:rPr>
                <w:rFonts w:ascii="Arial" w:eastAsia="Times New Roman" w:hAnsi="Arial" w:cs="Arial"/>
                <w:b/>
                <w:bCs/>
                <w:color w:val="FFFFFF"/>
                <w:sz w:val="16"/>
                <w:szCs w:val="16"/>
                <w:lang w:eastAsia="es-PE"/>
              </w:rPr>
              <w:t>Genérica de Gasto</w:t>
            </w:r>
          </w:p>
        </w:tc>
        <w:tc>
          <w:tcPr>
            <w:tcW w:w="421" w:type="pct"/>
            <w:vMerge w:val="restart"/>
            <w:shd w:val="clear" w:color="auto" w:fill="1F3864" w:themeFill="accent5" w:themeFillShade="80"/>
            <w:vAlign w:val="center"/>
            <w:hideMark/>
          </w:tcPr>
          <w:p w14:paraId="15362777" w14:textId="4120705D"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22" w:type="pct"/>
            <w:vMerge w:val="restart"/>
            <w:shd w:val="clear" w:color="auto" w:fill="1F3864" w:themeFill="accent5" w:themeFillShade="80"/>
            <w:vAlign w:val="center"/>
            <w:hideMark/>
          </w:tcPr>
          <w:p w14:paraId="5994CB02" w14:textId="14837AD3"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22" w:type="pct"/>
            <w:vMerge w:val="restart"/>
            <w:shd w:val="clear" w:color="auto" w:fill="1F3864" w:themeFill="accent5" w:themeFillShade="80"/>
            <w:vAlign w:val="center"/>
            <w:hideMark/>
          </w:tcPr>
          <w:p w14:paraId="7BFE3D79" w14:textId="77777777" w:rsidR="00BB4D12"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p>
          <w:p w14:paraId="3C3CF035" w14:textId="69E7C85B"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2021</w:t>
            </w:r>
          </w:p>
        </w:tc>
        <w:tc>
          <w:tcPr>
            <w:tcW w:w="422" w:type="pct"/>
            <w:vMerge w:val="restart"/>
            <w:shd w:val="clear" w:color="auto" w:fill="1F3864" w:themeFill="accent5" w:themeFillShade="80"/>
            <w:vAlign w:val="center"/>
            <w:hideMark/>
          </w:tcPr>
          <w:p w14:paraId="08D7EAFD" w14:textId="44A0C9C0"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2022</w:t>
            </w:r>
          </w:p>
        </w:tc>
        <w:tc>
          <w:tcPr>
            <w:tcW w:w="1266" w:type="pct"/>
            <w:gridSpan w:val="3"/>
            <w:shd w:val="clear" w:color="auto" w:fill="1F3864" w:themeFill="accent5" w:themeFillShade="80"/>
            <w:noWrap/>
            <w:vAlign w:val="center"/>
            <w:hideMark/>
          </w:tcPr>
          <w:p w14:paraId="5E5E9532" w14:textId="729A1384"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22" w:type="pct"/>
            <w:vMerge w:val="restart"/>
            <w:shd w:val="clear" w:color="auto" w:fill="1F3864" w:themeFill="accent5" w:themeFillShade="80"/>
            <w:vAlign w:val="center"/>
            <w:hideMark/>
          </w:tcPr>
          <w:p w14:paraId="193A5CBA" w14:textId="1BEBA12F"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5C9A1508" w14:textId="33A7703A"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DEV 2021 (%)</w:t>
            </w:r>
          </w:p>
        </w:tc>
        <w:tc>
          <w:tcPr>
            <w:tcW w:w="418" w:type="pct"/>
            <w:vMerge w:val="restart"/>
            <w:shd w:val="clear" w:color="auto" w:fill="1F3864" w:themeFill="accent5" w:themeFillShade="80"/>
            <w:vAlign w:val="center"/>
          </w:tcPr>
          <w:p w14:paraId="457556AE" w14:textId="3327F738"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1746441D" w14:textId="60E7EB57" w:rsidR="00BB4D12" w:rsidRPr="00A51D2B" w:rsidRDefault="00BB4D12"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PIA 2022 (%)</w:t>
            </w:r>
          </w:p>
        </w:tc>
      </w:tr>
      <w:tr w:rsidR="00BB4D12" w:rsidRPr="00A51D2B" w14:paraId="1941BC19" w14:textId="77777777" w:rsidTr="006B6E84">
        <w:trPr>
          <w:trHeight w:val="450"/>
          <w:tblHeader/>
          <w:jc w:val="center"/>
        </w:trPr>
        <w:tc>
          <w:tcPr>
            <w:tcW w:w="1207" w:type="pct"/>
            <w:vMerge/>
            <w:vAlign w:val="center"/>
            <w:hideMark/>
          </w:tcPr>
          <w:p w14:paraId="5B7FB816"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1" w:type="pct"/>
            <w:vMerge/>
            <w:vAlign w:val="center"/>
            <w:hideMark/>
          </w:tcPr>
          <w:p w14:paraId="4DC60F84"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24E0788"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683B84F"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vMerge/>
            <w:vAlign w:val="center"/>
            <w:hideMark/>
          </w:tcPr>
          <w:p w14:paraId="4642889D"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22" w:type="pct"/>
            <w:shd w:val="clear" w:color="000000" w:fill="203764"/>
            <w:noWrap/>
            <w:vAlign w:val="center"/>
            <w:hideMark/>
          </w:tcPr>
          <w:p w14:paraId="017FC7AE" w14:textId="3C3C564D"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22" w:type="pct"/>
            <w:shd w:val="clear" w:color="000000" w:fill="203764"/>
            <w:noWrap/>
            <w:vAlign w:val="center"/>
            <w:hideMark/>
          </w:tcPr>
          <w:p w14:paraId="1E1C0D1E" w14:textId="71C79ED0"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22" w:type="pct"/>
            <w:shd w:val="clear" w:color="000000" w:fill="203764"/>
            <w:noWrap/>
            <w:vAlign w:val="center"/>
            <w:hideMark/>
          </w:tcPr>
          <w:p w14:paraId="35300680" w14:textId="12247F69" w:rsidR="00EE20D4" w:rsidRPr="00A51D2B" w:rsidRDefault="00EE5BCC" w:rsidP="004E3D15">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22" w:type="pct"/>
            <w:vMerge/>
            <w:shd w:val="clear" w:color="000000" w:fill="203764"/>
            <w:vAlign w:val="center"/>
            <w:hideMark/>
          </w:tcPr>
          <w:p w14:paraId="0E76303C"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c>
          <w:tcPr>
            <w:tcW w:w="418" w:type="pct"/>
            <w:vMerge/>
            <w:shd w:val="clear" w:color="000000" w:fill="203764"/>
            <w:vAlign w:val="center"/>
          </w:tcPr>
          <w:p w14:paraId="672533D1" w14:textId="77777777" w:rsidR="00EE20D4" w:rsidRPr="00A51D2B" w:rsidRDefault="00EE20D4" w:rsidP="004E3D15">
            <w:pPr>
              <w:spacing w:after="0" w:line="240" w:lineRule="auto"/>
              <w:jc w:val="center"/>
              <w:rPr>
                <w:rFonts w:ascii="Arial" w:eastAsia="Times New Roman" w:hAnsi="Arial" w:cs="Arial"/>
                <w:b/>
                <w:bCs/>
                <w:color w:val="FFFFFF"/>
                <w:sz w:val="16"/>
                <w:szCs w:val="16"/>
                <w:lang w:eastAsia="es-PE"/>
              </w:rPr>
            </w:pPr>
          </w:p>
        </w:tc>
      </w:tr>
      <w:tr w:rsidR="00BB4D12" w:rsidRPr="00A51D2B" w14:paraId="34E84CCF" w14:textId="77777777" w:rsidTr="006B6E84">
        <w:trPr>
          <w:trHeight w:val="368"/>
          <w:jc w:val="center"/>
        </w:trPr>
        <w:tc>
          <w:tcPr>
            <w:tcW w:w="1207" w:type="pct"/>
            <w:shd w:val="clear" w:color="000000" w:fill="D9D9D9"/>
            <w:vAlign w:val="center"/>
            <w:hideMark/>
          </w:tcPr>
          <w:p w14:paraId="09D9BABD" w14:textId="129BFA8E" w:rsidR="00CD0569" w:rsidRPr="00A51D2B" w:rsidRDefault="00CD0569" w:rsidP="00CC68AE">
            <w:pPr>
              <w:spacing w:after="0" w:line="240" w:lineRule="auto"/>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GASTOS CORRIENTES</w:t>
            </w:r>
          </w:p>
        </w:tc>
        <w:tc>
          <w:tcPr>
            <w:tcW w:w="421" w:type="pct"/>
            <w:shd w:val="clear" w:color="000000" w:fill="D9D9D9"/>
            <w:noWrap/>
            <w:vAlign w:val="center"/>
            <w:hideMark/>
          </w:tcPr>
          <w:p w14:paraId="00DDAC39"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5324A5B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FF6B20E"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76198E1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4D6CDB60"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6428D59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0D976C1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vAlign w:val="center"/>
            <w:hideMark/>
          </w:tcPr>
          <w:p w14:paraId="051A3421"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18" w:type="pct"/>
            <w:shd w:val="clear" w:color="000000" w:fill="D9D9D9"/>
            <w:vAlign w:val="center"/>
          </w:tcPr>
          <w:p w14:paraId="594E88F0"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p>
        </w:tc>
      </w:tr>
      <w:tr w:rsidR="00BB4D12" w:rsidRPr="00A51D2B" w14:paraId="1317C1DE" w14:textId="77777777" w:rsidTr="006B6E84">
        <w:trPr>
          <w:trHeight w:val="368"/>
          <w:jc w:val="center"/>
        </w:trPr>
        <w:tc>
          <w:tcPr>
            <w:tcW w:w="1207" w:type="pct"/>
            <w:shd w:val="clear" w:color="auto" w:fill="auto"/>
            <w:vAlign w:val="center"/>
            <w:hideMark/>
          </w:tcPr>
          <w:p w14:paraId="4ED77112"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1. PERSONAL Y OBLIGACIONES SOCIALES</w:t>
            </w:r>
          </w:p>
        </w:tc>
        <w:tc>
          <w:tcPr>
            <w:tcW w:w="421" w:type="pct"/>
            <w:shd w:val="clear" w:color="auto" w:fill="auto"/>
            <w:noWrap/>
            <w:vAlign w:val="center"/>
            <w:hideMark/>
          </w:tcPr>
          <w:p w14:paraId="3A19B18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6BB864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31AC7D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570E3C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6DF72B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54057A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070847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2796329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48201D7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4BA90A69" w14:textId="77777777" w:rsidTr="006B6E84">
        <w:trPr>
          <w:trHeight w:val="368"/>
          <w:jc w:val="center"/>
        </w:trPr>
        <w:tc>
          <w:tcPr>
            <w:tcW w:w="1207" w:type="pct"/>
            <w:shd w:val="clear" w:color="auto" w:fill="auto"/>
            <w:vAlign w:val="center"/>
            <w:hideMark/>
          </w:tcPr>
          <w:p w14:paraId="11750E62"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 PENSIONES Y OTRAS PRESTACIONES SOCIALES</w:t>
            </w:r>
          </w:p>
        </w:tc>
        <w:tc>
          <w:tcPr>
            <w:tcW w:w="421" w:type="pct"/>
            <w:shd w:val="clear" w:color="auto" w:fill="auto"/>
            <w:noWrap/>
            <w:vAlign w:val="center"/>
            <w:hideMark/>
          </w:tcPr>
          <w:p w14:paraId="52B589E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97988D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68372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BDEB69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A107E0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5C08A7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68CFDF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59F743B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7DEEC28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2B0E8ED4" w14:textId="77777777" w:rsidTr="006B6E84">
        <w:trPr>
          <w:trHeight w:val="368"/>
          <w:jc w:val="center"/>
        </w:trPr>
        <w:tc>
          <w:tcPr>
            <w:tcW w:w="1207" w:type="pct"/>
            <w:shd w:val="clear" w:color="auto" w:fill="auto"/>
            <w:vAlign w:val="center"/>
            <w:hideMark/>
          </w:tcPr>
          <w:p w14:paraId="2F012A7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3. BIENES Y SERVICIOS</w:t>
            </w:r>
          </w:p>
        </w:tc>
        <w:tc>
          <w:tcPr>
            <w:tcW w:w="421" w:type="pct"/>
            <w:shd w:val="clear" w:color="auto" w:fill="auto"/>
            <w:noWrap/>
            <w:vAlign w:val="center"/>
            <w:hideMark/>
          </w:tcPr>
          <w:p w14:paraId="5AC8277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4BA0196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7FBCF0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241F90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7FACE2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BC3243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850B2A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3AE2DA1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BD5258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26D26EC5" w14:textId="77777777" w:rsidTr="006B6E84">
        <w:trPr>
          <w:trHeight w:val="368"/>
          <w:jc w:val="center"/>
        </w:trPr>
        <w:tc>
          <w:tcPr>
            <w:tcW w:w="1207" w:type="pct"/>
            <w:shd w:val="clear" w:color="auto" w:fill="auto"/>
            <w:vAlign w:val="center"/>
            <w:hideMark/>
          </w:tcPr>
          <w:p w14:paraId="688A377A"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4. DONACIONES Y TRANSFERENCIAS</w:t>
            </w:r>
          </w:p>
        </w:tc>
        <w:tc>
          <w:tcPr>
            <w:tcW w:w="421" w:type="pct"/>
            <w:shd w:val="clear" w:color="auto" w:fill="auto"/>
            <w:noWrap/>
            <w:vAlign w:val="center"/>
            <w:hideMark/>
          </w:tcPr>
          <w:p w14:paraId="197F22B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D6335F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21B52F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D4B046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1F4DD7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9E1670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73ABCA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03653528"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5CB5001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5673F6F2" w14:textId="77777777" w:rsidTr="006B6E84">
        <w:trPr>
          <w:trHeight w:val="368"/>
          <w:jc w:val="center"/>
        </w:trPr>
        <w:tc>
          <w:tcPr>
            <w:tcW w:w="1207" w:type="pct"/>
            <w:shd w:val="clear" w:color="auto" w:fill="auto"/>
            <w:vAlign w:val="center"/>
            <w:hideMark/>
          </w:tcPr>
          <w:p w14:paraId="71F0364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5. OTROS GASTOS</w:t>
            </w:r>
          </w:p>
        </w:tc>
        <w:tc>
          <w:tcPr>
            <w:tcW w:w="421" w:type="pct"/>
            <w:shd w:val="clear" w:color="auto" w:fill="auto"/>
            <w:noWrap/>
            <w:vAlign w:val="center"/>
            <w:hideMark/>
          </w:tcPr>
          <w:p w14:paraId="27605E2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707BAF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E9D025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870285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1C9405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0B536AC"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2FF36D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23E754C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7CAB65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7801DF67" w14:textId="77777777" w:rsidTr="006B6E84">
        <w:trPr>
          <w:trHeight w:val="368"/>
          <w:jc w:val="center"/>
        </w:trPr>
        <w:tc>
          <w:tcPr>
            <w:tcW w:w="1207" w:type="pct"/>
            <w:shd w:val="clear" w:color="000000" w:fill="D9D9D9"/>
            <w:vAlign w:val="center"/>
            <w:hideMark/>
          </w:tcPr>
          <w:p w14:paraId="39D57490" w14:textId="04E7DC81" w:rsidR="00CD0569" w:rsidRPr="00A51D2B" w:rsidRDefault="00CD0569" w:rsidP="00CC68AE">
            <w:pPr>
              <w:spacing w:after="0" w:line="240" w:lineRule="auto"/>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GASTOS DE CAPITAL</w:t>
            </w:r>
          </w:p>
        </w:tc>
        <w:tc>
          <w:tcPr>
            <w:tcW w:w="421" w:type="pct"/>
            <w:shd w:val="clear" w:color="000000" w:fill="D9D9D9"/>
            <w:noWrap/>
            <w:vAlign w:val="center"/>
            <w:hideMark/>
          </w:tcPr>
          <w:p w14:paraId="4CE57933"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1A677EE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0F7C5AE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0B83AD8"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26B62BAA"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35B5DF44"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noWrap/>
            <w:vAlign w:val="center"/>
            <w:hideMark/>
          </w:tcPr>
          <w:p w14:paraId="1D430A9F"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22" w:type="pct"/>
            <w:shd w:val="clear" w:color="000000" w:fill="D9D9D9"/>
            <w:vAlign w:val="center"/>
            <w:hideMark/>
          </w:tcPr>
          <w:p w14:paraId="2FFB4437"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r w:rsidRPr="00A51D2B">
              <w:rPr>
                <w:rFonts w:ascii="Arial" w:eastAsia="Times New Roman" w:hAnsi="Arial" w:cs="Arial"/>
                <w:b/>
                <w:bCs/>
                <w:i/>
                <w:iCs/>
                <w:color w:val="000000"/>
                <w:sz w:val="16"/>
                <w:szCs w:val="16"/>
                <w:lang w:eastAsia="es-PE"/>
              </w:rPr>
              <w:t> </w:t>
            </w:r>
          </w:p>
        </w:tc>
        <w:tc>
          <w:tcPr>
            <w:tcW w:w="418" w:type="pct"/>
            <w:shd w:val="clear" w:color="000000" w:fill="D9D9D9"/>
            <w:vAlign w:val="center"/>
          </w:tcPr>
          <w:p w14:paraId="5574AC46" w14:textId="77777777" w:rsidR="00CD0569" w:rsidRPr="00A51D2B" w:rsidRDefault="00CD0569" w:rsidP="00BB4D12">
            <w:pPr>
              <w:spacing w:after="0" w:line="240" w:lineRule="auto"/>
              <w:jc w:val="right"/>
              <w:rPr>
                <w:rFonts w:ascii="Arial" w:eastAsia="Times New Roman" w:hAnsi="Arial" w:cs="Arial"/>
                <w:b/>
                <w:bCs/>
                <w:i/>
                <w:iCs/>
                <w:color w:val="000000"/>
                <w:sz w:val="16"/>
                <w:szCs w:val="16"/>
                <w:lang w:eastAsia="es-PE"/>
              </w:rPr>
            </w:pPr>
          </w:p>
        </w:tc>
      </w:tr>
      <w:tr w:rsidR="00BB4D12" w:rsidRPr="00A51D2B" w14:paraId="7A54BA3E" w14:textId="77777777" w:rsidTr="006B6E84">
        <w:trPr>
          <w:trHeight w:val="368"/>
          <w:jc w:val="center"/>
        </w:trPr>
        <w:tc>
          <w:tcPr>
            <w:tcW w:w="1207" w:type="pct"/>
            <w:shd w:val="clear" w:color="auto" w:fill="auto"/>
            <w:vAlign w:val="center"/>
            <w:hideMark/>
          </w:tcPr>
          <w:p w14:paraId="7AE47AC9"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4. DONACIONES Y TRANSFERENCIAS</w:t>
            </w:r>
          </w:p>
        </w:tc>
        <w:tc>
          <w:tcPr>
            <w:tcW w:w="421" w:type="pct"/>
            <w:shd w:val="clear" w:color="auto" w:fill="auto"/>
            <w:noWrap/>
            <w:vAlign w:val="center"/>
            <w:hideMark/>
          </w:tcPr>
          <w:p w14:paraId="2A476157"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F6E04E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ABDB6A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B15F89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4EFA33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85511F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729F88F9"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6D569AB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E7930E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3417B3E5" w14:textId="77777777" w:rsidTr="006B6E84">
        <w:trPr>
          <w:trHeight w:val="368"/>
          <w:jc w:val="center"/>
        </w:trPr>
        <w:tc>
          <w:tcPr>
            <w:tcW w:w="1207" w:type="pct"/>
            <w:shd w:val="clear" w:color="auto" w:fill="auto"/>
            <w:vAlign w:val="center"/>
          </w:tcPr>
          <w:p w14:paraId="1F79D78F"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5. OTROS GASTOS</w:t>
            </w:r>
          </w:p>
        </w:tc>
        <w:tc>
          <w:tcPr>
            <w:tcW w:w="421" w:type="pct"/>
            <w:shd w:val="clear" w:color="auto" w:fill="auto"/>
            <w:noWrap/>
            <w:vAlign w:val="center"/>
          </w:tcPr>
          <w:p w14:paraId="204F465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1C49623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4649110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7C1EEC7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49638B6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0AE771A5"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noWrap/>
            <w:vAlign w:val="center"/>
          </w:tcPr>
          <w:p w14:paraId="6BFF732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22" w:type="pct"/>
            <w:shd w:val="clear" w:color="auto" w:fill="auto"/>
            <w:vAlign w:val="center"/>
          </w:tcPr>
          <w:p w14:paraId="41F1591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c>
          <w:tcPr>
            <w:tcW w:w="418" w:type="pct"/>
            <w:vAlign w:val="center"/>
          </w:tcPr>
          <w:p w14:paraId="62F38A9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66988F3F" w14:textId="77777777" w:rsidTr="006B6E84">
        <w:trPr>
          <w:trHeight w:val="368"/>
          <w:jc w:val="center"/>
        </w:trPr>
        <w:tc>
          <w:tcPr>
            <w:tcW w:w="1207" w:type="pct"/>
            <w:shd w:val="clear" w:color="auto" w:fill="auto"/>
            <w:vAlign w:val="center"/>
            <w:hideMark/>
          </w:tcPr>
          <w:p w14:paraId="0C5D1C28"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6. ADQUISICION DE ACTIVOS NO FINANCIEROS</w:t>
            </w:r>
          </w:p>
        </w:tc>
        <w:tc>
          <w:tcPr>
            <w:tcW w:w="421" w:type="pct"/>
            <w:shd w:val="clear" w:color="auto" w:fill="auto"/>
            <w:noWrap/>
            <w:vAlign w:val="center"/>
            <w:hideMark/>
          </w:tcPr>
          <w:p w14:paraId="6B0DD457"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C97F51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CA1FAA0"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D18975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23733F9F"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75C8E2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54C559E2"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32162166"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160C07EB"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734F8CCC" w14:textId="77777777" w:rsidTr="006B6E84">
        <w:trPr>
          <w:trHeight w:val="368"/>
          <w:jc w:val="center"/>
        </w:trPr>
        <w:tc>
          <w:tcPr>
            <w:tcW w:w="1207" w:type="pct"/>
            <w:shd w:val="clear" w:color="auto" w:fill="auto"/>
            <w:vAlign w:val="center"/>
            <w:hideMark/>
          </w:tcPr>
          <w:p w14:paraId="05BC4BAB" w14:textId="77777777" w:rsidR="00CD0569" w:rsidRPr="00A51D2B" w:rsidRDefault="00CD0569"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7. ADQUISICION DE ACTIVOS FINANCIEROS</w:t>
            </w:r>
          </w:p>
        </w:tc>
        <w:tc>
          <w:tcPr>
            <w:tcW w:w="421" w:type="pct"/>
            <w:shd w:val="clear" w:color="auto" w:fill="auto"/>
            <w:noWrap/>
            <w:vAlign w:val="center"/>
            <w:hideMark/>
          </w:tcPr>
          <w:p w14:paraId="23AF823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F22459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00D405F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0F5042E"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32AE4ECD"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6411D79A"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noWrap/>
            <w:vAlign w:val="center"/>
            <w:hideMark/>
          </w:tcPr>
          <w:p w14:paraId="1B891394"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22" w:type="pct"/>
            <w:shd w:val="clear" w:color="auto" w:fill="auto"/>
            <w:vAlign w:val="center"/>
            <w:hideMark/>
          </w:tcPr>
          <w:p w14:paraId="74C0C611"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18" w:type="pct"/>
            <w:vAlign w:val="center"/>
          </w:tcPr>
          <w:p w14:paraId="227B67F3" w14:textId="77777777" w:rsidR="00CD0569" w:rsidRPr="00A51D2B" w:rsidRDefault="00CD0569" w:rsidP="00BB4D12">
            <w:pPr>
              <w:spacing w:after="0" w:line="240" w:lineRule="auto"/>
              <w:jc w:val="right"/>
              <w:rPr>
                <w:rFonts w:ascii="Arial" w:eastAsia="Times New Roman" w:hAnsi="Arial" w:cs="Arial"/>
                <w:color w:val="000000"/>
                <w:sz w:val="16"/>
                <w:szCs w:val="16"/>
                <w:lang w:eastAsia="es-PE"/>
              </w:rPr>
            </w:pPr>
          </w:p>
        </w:tc>
      </w:tr>
      <w:tr w:rsidR="00BB4D12" w:rsidRPr="00A51D2B" w14:paraId="19C8EB45" w14:textId="77777777" w:rsidTr="006B6E84">
        <w:trPr>
          <w:trHeight w:val="368"/>
          <w:jc w:val="center"/>
        </w:trPr>
        <w:tc>
          <w:tcPr>
            <w:tcW w:w="1207" w:type="pct"/>
            <w:shd w:val="clear" w:color="auto" w:fill="D9D9D9" w:themeFill="background1" w:themeFillShade="D9"/>
            <w:vAlign w:val="center"/>
          </w:tcPr>
          <w:p w14:paraId="4DD95ECD" w14:textId="77777777" w:rsidR="00CD0569" w:rsidRPr="00A51D2B" w:rsidRDefault="00CD0569" w:rsidP="00CC68AE">
            <w:pPr>
              <w:spacing w:after="0" w:line="240" w:lineRule="auto"/>
              <w:rPr>
                <w:rFonts w:ascii="Arial" w:eastAsia="Times New Roman" w:hAnsi="Arial" w:cs="Arial"/>
                <w:b/>
                <w:color w:val="000000"/>
                <w:sz w:val="16"/>
                <w:szCs w:val="16"/>
                <w:lang w:eastAsia="es-PE"/>
              </w:rPr>
            </w:pPr>
            <w:r w:rsidRPr="00A51D2B">
              <w:rPr>
                <w:rFonts w:ascii="Arial" w:eastAsia="Times New Roman" w:hAnsi="Arial" w:cs="Arial"/>
                <w:b/>
                <w:color w:val="000000"/>
                <w:sz w:val="16"/>
                <w:szCs w:val="16"/>
                <w:lang w:eastAsia="es-PE"/>
              </w:rPr>
              <w:t>8. SERVICIO DE LA DEUDA PÚBLICA</w:t>
            </w:r>
          </w:p>
        </w:tc>
        <w:tc>
          <w:tcPr>
            <w:tcW w:w="421" w:type="pct"/>
            <w:shd w:val="clear" w:color="auto" w:fill="D9D9D9" w:themeFill="background1" w:themeFillShade="D9"/>
            <w:noWrap/>
            <w:vAlign w:val="center"/>
          </w:tcPr>
          <w:p w14:paraId="2716BF82"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2EBD9A52"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3AD60931"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402B68A1"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5C59BB6F"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79786E15"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noWrap/>
            <w:vAlign w:val="center"/>
          </w:tcPr>
          <w:p w14:paraId="1C2416E3"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22" w:type="pct"/>
            <w:shd w:val="clear" w:color="auto" w:fill="D9D9D9" w:themeFill="background1" w:themeFillShade="D9"/>
            <w:vAlign w:val="center"/>
          </w:tcPr>
          <w:p w14:paraId="2F8ED4AA"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c>
          <w:tcPr>
            <w:tcW w:w="418" w:type="pct"/>
            <w:shd w:val="clear" w:color="auto" w:fill="D9D9D9" w:themeFill="background1" w:themeFillShade="D9"/>
            <w:vAlign w:val="center"/>
          </w:tcPr>
          <w:p w14:paraId="15813B34" w14:textId="77777777" w:rsidR="00CD0569" w:rsidRPr="00A51D2B" w:rsidRDefault="00CD0569" w:rsidP="00BB4D12">
            <w:pPr>
              <w:spacing w:after="0" w:line="240" w:lineRule="auto"/>
              <w:jc w:val="right"/>
              <w:rPr>
                <w:rFonts w:ascii="Arial" w:eastAsia="Times New Roman" w:hAnsi="Arial" w:cs="Arial"/>
                <w:b/>
                <w:color w:val="000000"/>
                <w:sz w:val="16"/>
                <w:szCs w:val="16"/>
                <w:lang w:eastAsia="es-PE"/>
              </w:rPr>
            </w:pPr>
          </w:p>
        </w:tc>
      </w:tr>
      <w:tr w:rsidR="00BB4D12" w:rsidRPr="00A51D2B" w14:paraId="7C640EF0" w14:textId="77777777" w:rsidTr="006B6E84">
        <w:trPr>
          <w:trHeight w:val="204"/>
          <w:jc w:val="center"/>
        </w:trPr>
        <w:tc>
          <w:tcPr>
            <w:tcW w:w="1207" w:type="pct"/>
            <w:shd w:val="clear" w:color="auto" w:fill="1F3864" w:themeFill="accent5" w:themeFillShade="80"/>
            <w:vAlign w:val="center"/>
            <w:hideMark/>
          </w:tcPr>
          <w:p w14:paraId="4BF68471" w14:textId="77777777" w:rsidR="00CD0569" w:rsidRPr="00A51D2B" w:rsidRDefault="00CD0569" w:rsidP="00CC68AE">
            <w:pPr>
              <w:spacing w:after="0" w:line="240" w:lineRule="auto"/>
              <w:jc w:val="center"/>
              <w:rPr>
                <w:rFonts w:ascii="Arial" w:eastAsia="Times New Roman" w:hAnsi="Arial" w:cs="Arial"/>
                <w:b/>
                <w:bCs/>
                <w:color w:val="FFFFFF" w:themeColor="background1"/>
                <w:sz w:val="16"/>
                <w:szCs w:val="16"/>
                <w:lang w:eastAsia="es-PE"/>
              </w:rPr>
            </w:pPr>
            <w:proofErr w:type="gramStart"/>
            <w:r w:rsidRPr="00A51D2B">
              <w:rPr>
                <w:rFonts w:ascii="Arial" w:eastAsia="Times New Roman" w:hAnsi="Arial" w:cs="Arial"/>
                <w:b/>
                <w:bCs/>
                <w:color w:val="FFFFFF" w:themeColor="background1"/>
                <w:sz w:val="16"/>
                <w:szCs w:val="16"/>
                <w:lang w:eastAsia="es-PE"/>
              </w:rPr>
              <w:t>TOTAL</w:t>
            </w:r>
            <w:proofErr w:type="gramEnd"/>
            <w:r w:rsidRPr="00A51D2B">
              <w:rPr>
                <w:rFonts w:ascii="Arial" w:eastAsia="Times New Roman" w:hAnsi="Arial" w:cs="Arial"/>
                <w:b/>
                <w:bCs/>
                <w:color w:val="FFFFFF" w:themeColor="background1"/>
                <w:sz w:val="16"/>
                <w:szCs w:val="16"/>
                <w:lang w:eastAsia="es-PE"/>
              </w:rPr>
              <w:t xml:space="preserve"> GENERAL</w:t>
            </w:r>
          </w:p>
        </w:tc>
        <w:tc>
          <w:tcPr>
            <w:tcW w:w="421" w:type="pct"/>
            <w:shd w:val="clear" w:color="auto" w:fill="1F3864" w:themeFill="accent5" w:themeFillShade="80"/>
            <w:noWrap/>
            <w:vAlign w:val="center"/>
            <w:hideMark/>
          </w:tcPr>
          <w:p w14:paraId="4B43BCBD"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00AC88C3"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76075C1B"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13656BA7"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34DF9DA4"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01AF6A5C"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noWrap/>
            <w:vAlign w:val="center"/>
            <w:hideMark/>
          </w:tcPr>
          <w:p w14:paraId="418FED5D"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22" w:type="pct"/>
            <w:shd w:val="clear" w:color="auto" w:fill="1F3864" w:themeFill="accent5" w:themeFillShade="80"/>
            <w:vAlign w:val="center"/>
            <w:hideMark/>
          </w:tcPr>
          <w:p w14:paraId="4991ED7E"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r w:rsidRPr="00A51D2B">
              <w:rPr>
                <w:rFonts w:ascii="Arial" w:eastAsia="Times New Roman" w:hAnsi="Arial" w:cs="Arial"/>
                <w:b/>
                <w:bCs/>
                <w:color w:val="FFFFFF" w:themeColor="background1"/>
                <w:sz w:val="16"/>
                <w:szCs w:val="16"/>
                <w:lang w:eastAsia="es-PE"/>
              </w:rPr>
              <w:t> </w:t>
            </w:r>
          </w:p>
        </w:tc>
        <w:tc>
          <w:tcPr>
            <w:tcW w:w="418" w:type="pct"/>
            <w:shd w:val="clear" w:color="auto" w:fill="1F3864" w:themeFill="accent5" w:themeFillShade="80"/>
            <w:vAlign w:val="center"/>
          </w:tcPr>
          <w:p w14:paraId="7E50CA0B" w14:textId="77777777" w:rsidR="00CD0569" w:rsidRPr="00A51D2B" w:rsidRDefault="00CD0569" w:rsidP="00BB4D12">
            <w:pPr>
              <w:spacing w:after="0" w:line="240" w:lineRule="auto"/>
              <w:jc w:val="right"/>
              <w:rPr>
                <w:rFonts w:ascii="Arial" w:eastAsia="Times New Roman" w:hAnsi="Arial" w:cs="Arial"/>
                <w:b/>
                <w:bCs/>
                <w:color w:val="FFFFFF" w:themeColor="background1"/>
                <w:sz w:val="16"/>
                <w:szCs w:val="16"/>
                <w:lang w:eastAsia="es-PE"/>
              </w:rPr>
            </w:pPr>
          </w:p>
        </w:tc>
      </w:tr>
    </w:tbl>
    <w:p w14:paraId="259E12A3" w14:textId="77777777" w:rsidR="00111F5A" w:rsidRPr="00A51D2B" w:rsidRDefault="00111F5A" w:rsidP="00CC68AE">
      <w:pPr>
        <w:spacing w:after="0" w:line="240" w:lineRule="auto"/>
        <w:jc w:val="both"/>
        <w:rPr>
          <w:rFonts w:ascii="Arial" w:hAnsi="Arial" w:cs="Arial"/>
          <w:sz w:val="18"/>
          <w:szCs w:val="18"/>
        </w:rPr>
      </w:pPr>
    </w:p>
    <w:p w14:paraId="2C79313E" w14:textId="0FB8A475" w:rsidR="007D4619" w:rsidRPr="00A51D2B" w:rsidRDefault="00111F5A" w:rsidP="00CC68AE">
      <w:pPr>
        <w:spacing w:after="0" w:line="259"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CC3A6C" w:rsidRPr="00A51D2B">
        <w:rPr>
          <w:rFonts w:ascii="Arial" w:eastAsia="Times New Roman" w:hAnsi="Arial" w:cs="Arial"/>
          <w:i/>
          <w:iCs/>
          <w:color w:val="1F4E79" w:themeColor="accent1" w:themeShade="80"/>
          <w:sz w:val="18"/>
          <w:szCs w:val="18"/>
          <w:lang w:eastAsia="es-PE"/>
        </w:rPr>
        <w:t>Justifique las variaciones significativas (+/- 2%) de la Asignación Presupuestal Multianual respecto al Presupuesto Institucional de Apertura 202</w:t>
      </w:r>
      <w:r w:rsidR="004C10E8" w:rsidRPr="00A51D2B">
        <w:rPr>
          <w:rFonts w:ascii="Arial" w:eastAsia="Times New Roman" w:hAnsi="Arial" w:cs="Arial"/>
          <w:i/>
          <w:iCs/>
          <w:color w:val="1F4E79" w:themeColor="accent1" w:themeShade="80"/>
          <w:sz w:val="18"/>
          <w:szCs w:val="18"/>
          <w:lang w:eastAsia="es-PE"/>
        </w:rPr>
        <w:t>2</w:t>
      </w:r>
      <w:r w:rsidR="00AA6017" w:rsidRPr="00A51D2B">
        <w:rPr>
          <w:rFonts w:ascii="Arial" w:eastAsia="Times New Roman" w:hAnsi="Arial" w:cs="Arial"/>
          <w:i/>
          <w:iCs/>
          <w:color w:val="1F4E79" w:themeColor="accent1" w:themeShade="80"/>
          <w:sz w:val="18"/>
          <w:szCs w:val="18"/>
          <w:lang w:eastAsia="es-PE"/>
        </w:rPr>
        <w:t xml:space="preserve"> y la ejecución histórica.</w:t>
      </w:r>
    </w:p>
    <w:p w14:paraId="7AA5B7B1" w14:textId="77777777" w:rsidR="002F54F3" w:rsidRPr="00A51D2B" w:rsidRDefault="002F54F3"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3989E868" w14:textId="77777777" w:rsidR="002F54F3" w:rsidRPr="00A51D2B" w:rsidRDefault="002F54F3" w:rsidP="00CC68AE">
      <w:pPr>
        <w:spacing w:after="0" w:line="259" w:lineRule="auto"/>
        <w:jc w:val="both"/>
        <w:rPr>
          <w:rFonts w:ascii="Arial" w:eastAsia="Times New Roman" w:hAnsi="Arial" w:cs="Arial"/>
          <w:i/>
          <w:iCs/>
          <w:color w:val="1F4E79" w:themeColor="accent1" w:themeShade="80"/>
          <w:sz w:val="18"/>
          <w:szCs w:val="18"/>
          <w:lang w:eastAsia="es-PE"/>
        </w:rPr>
      </w:pPr>
    </w:p>
    <w:p w14:paraId="4062EE97" w14:textId="77777777" w:rsidR="007D4619" w:rsidRPr="00BB4D12" w:rsidRDefault="007D4619" w:rsidP="00BB4D12">
      <w:pPr>
        <w:pStyle w:val="Ttulo2"/>
        <w:numPr>
          <w:ilvl w:val="2"/>
          <w:numId w:val="43"/>
        </w:numPr>
        <w:spacing w:before="0"/>
        <w:ind w:left="1276" w:hanging="567"/>
        <w:rPr>
          <w:rFonts w:ascii="Arial" w:hAnsi="Arial" w:cs="Arial"/>
          <w:b/>
          <w:bCs/>
          <w:color w:val="auto"/>
          <w:sz w:val="18"/>
          <w:szCs w:val="18"/>
        </w:rPr>
      </w:pPr>
      <w:r w:rsidRPr="00BB4D12">
        <w:rPr>
          <w:rFonts w:ascii="Arial" w:hAnsi="Arial" w:cs="Arial"/>
          <w:b/>
          <w:bCs/>
          <w:color w:val="auto"/>
          <w:sz w:val="18"/>
          <w:szCs w:val="18"/>
        </w:rPr>
        <w:t>Gasto corriente</w:t>
      </w:r>
    </w:p>
    <w:p w14:paraId="0CB93EEC" w14:textId="77777777" w:rsidR="00493E97" w:rsidRDefault="00493E97" w:rsidP="00493E97">
      <w:pPr>
        <w:spacing w:after="0" w:line="240" w:lineRule="auto"/>
        <w:ind w:left="709"/>
        <w:jc w:val="both"/>
        <w:rPr>
          <w:rFonts w:ascii="Arial" w:hAnsi="Arial" w:cs="Arial"/>
          <w:iCs/>
          <w:sz w:val="18"/>
          <w:szCs w:val="18"/>
        </w:rPr>
      </w:pPr>
    </w:p>
    <w:p w14:paraId="17CAB661" w14:textId="1EB123DB"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2.1 Personal y obligaciones sociales:</w:t>
      </w:r>
    </w:p>
    <w:p w14:paraId="64EB69F0" w14:textId="6D346961" w:rsidR="007D4619" w:rsidRPr="00A51D2B" w:rsidRDefault="007D4619"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w:t>
      </w:r>
      <w:r w:rsidR="00F93C12" w:rsidRPr="00A51D2B">
        <w:rPr>
          <w:rFonts w:ascii="Arial" w:eastAsia="Times New Roman" w:hAnsi="Arial" w:cs="Arial"/>
          <w:i/>
          <w:iCs/>
          <w:color w:val="1F4E79" w:themeColor="accent1" w:themeShade="80"/>
          <w:sz w:val="18"/>
          <w:szCs w:val="18"/>
          <w:lang w:eastAsia="es-PE"/>
        </w:rPr>
        <w:t>Detallar textualmente el sustento de las variaciones</w:t>
      </w:r>
      <w:r w:rsidRPr="00A51D2B">
        <w:rPr>
          <w:rFonts w:ascii="Arial" w:eastAsia="Times New Roman" w:hAnsi="Arial" w:cs="Arial"/>
          <w:i/>
          <w:iCs/>
          <w:color w:val="1F4E79" w:themeColor="accent1" w:themeShade="80"/>
          <w:sz w:val="18"/>
          <w:szCs w:val="18"/>
          <w:lang w:eastAsia="es-PE"/>
        </w:rPr>
        <w:t xml:space="preserve">] </w:t>
      </w:r>
    </w:p>
    <w:p w14:paraId="1E903AC2" w14:textId="77777777" w:rsidR="007D4619" w:rsidRPr="00A51D2B" w:rsidRDefault="007D4619" w:rsidP="00CC68AE">
      <w:pPr>
        <w:spacing w:after="0" w:line="240" w:lineRule="auto"/>
        <w:ind w:left="360"/>
        <w:jc w:val="both"/>
        <w:rPr>
          <w:rFonts w:ascii="Arial" w:hAnsi="Arial" w:cs="Arial"/>
          <w:iCs/>
          <w:sz w:val="18"/>
          <w:szCs w:val="18"/>
        </w:rPr>
      </w:pPr>
    </w:p>
    <w:p w14:paraId="364C02EA" w14:textId="497AF54C"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2.2 Pensiones y otras prestaciones sociales:</w:t>
      </w:r>
    </w:p>
    <w:p w14:paraId="70517BB7"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0D2148F1" w14:textId="77777777" w:rsidR="007D4619" w:rsidRPr="00A51D2B" w:rsidRDefault="007D4619" w:rsidP="00493E97">
      <w:pPr>
        <w:spacing w:after="0" w:line="240" w:lineRule="auto"/>
        <w:ind w:left="709"/>
        <w:jc w:val="both"/>
        <w:rPr>
          <w:rFonts w:ascii="Arial" w:hAnsi="Arial" w:cs="Arial"/>
          <w:iCs/>
          <w:sz w:val="18"/>
          <w:szCs w:val="18"/>
        </w:rPr>
      </w:pPr>
    </w:p>
    <w:p w14:paraId="64C5AEE1" w14:textId="4AFD66AE" w:rsidR="007D4619" w:rsidRPr="00493E97" w:rsidRDefault="007D4619"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w:t>
      </w:r>
    </w:p>
    <w:p w14:paraId="76590A42" w14:textId="50EB7924" w:rsidR="007D4619" w:rsidRPr="00493E97" w:rsidRDefault="007D4619" w:rsidP="00493E97">
      <w:pPr>
        <w:spacing w:after="0" w:line="240" w:lineRule="auto"/>
        <w:ind w:left="709"/>
        <w:jc w:val="both"/>
        <w:rPr>
          <w:rFonts w:ascii="Arial" w:hAnsi="Arial" w:cs="Arial"/>
          <w:iCs/>
          <w:sz w:val="18"/>
          <w:szCs w:val="18"/>
        </w:rPr>
      </w:pPr>
    </w:p>
    <w:p w14:paraId="4F49C3E3" w14:textId="32968756"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w:t>
      </w:r>
      <w:r w:rsidR="003724BF" w:rsidRPr="00A51D2B">
        <w:rPr>
          <w:rFonts w:ascii="Arial" w:hAnsi="Arial" w:cs="Arial"/>
          <w:iCs/>
          <w:sz w:val="18"/>
          <w:szCs w:val="18"/>
        </w:rPr>
        <w:t>5</w:t>
      </w:r>
      <w:r w:rsidRPr="00A51D2B">
        <w:rPr>
          <w:rFonts w:ascii="Arial" w:hAnsi="Arial" w:cs="Arial"/>
          <w:iCs/>
          <w:sz w:val="18"/>
          <w:szCs w:val="18"/>
        </w:rPr>
        <w:t xml:space="preserve"> </w:t>
      </w:r>
      <w:r w:rsidR="003724BF" w:rsidRPr="00A51D2B">
        <w:rPr>
          <w:rFonts w:ascii="Arial" w:hAnsi="Arial" w:cs="Arial"/>
          <w:iCs/>
          <w:sz w:val="18"/>
          <w:szCs w:val="18"/>
        </w:rPr>
        <w:t>Otros gastos</w:t>
      </w:r>
    </w:p>
    <w:p w14:paraId="3C387046"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3A1F132D" w14:textId="77777777" w:rsidR="007D4619" w:rsidRPr="00A51D2B" w:rsidRDefault="007D4619" w:rsidP="00CC68AE">
      <w:pPr>
        <w:spacing w:after="0" w:line="240" w:lineRule="auto"/>
        <w:ind w:left="360"/>
        <w:jc w:val="both"/>
        <w:rPr>
          <w:rFonts w:ascii="Arial" w:hAnsi="Arial" w:cs="Arial"/>
          <w:b/>
          <w:bCs/>
          <w:iCs/>
          <w:sz w:val="18"/>
          <w:szCs w:val="18"/>
        </w:rPr>
      </w:pPr>
    </w:p>
    <w:p w14:paraId="0ED2D165" w14:textId="18601C01" w:rsidR="007D4619" w:rsidRPr="00BB4D12" w:rsidRDefault="007D4619" w:rsidP="00BB4D12">
      <w:pPr>
        <w:pStyle w:val="Ttulo2"/>
        <w:numPr>
          <w:ilvl w:val="2"/>
          <w:numId w:val="43"/>
        </w:numPr>
        <w:spacing w:before="0"/>
        <w:ind w:left="1276" w:hanging="567"/>
        <w:rPr>
          <w:rFonts w:ascii="Arial" w:hAnsi="Arial" w:cs="Arial"/>
          <w:b/>
          <w:bCs/>
          <w:color w:val="auto"/>
          <w:sz w:val="18"/>
          <w:szCs w:val="18"/>
        </w:rPr>
      </w:pPr>
      <w:r w:rsidRPr="00BB4D12">
        <w:rPr>
          <w:rFonts w:ascii="Arial" w:hAnsi="Arial" w:cs="Arial"/>
          <w:b/>
          <w:bCs/>
          <w:color w:val="auto"/>
          <w:sz w:val="18"/>
          <w:szCs w:val="18"/>
        </w:rPr>
        <w:t>Gasto de capital</w:t>
      </w:r>
    </w:p>
    <w:p w14:paraId="499D020E" w14:textId="77777777" w:rsidR="007D4619" w:rsidRPr="00A51D2B" w:rsidRDefault="007D4619" w:rsidP="00CC68AE">
      <w:pPr>
        <w:spacing w:after="0" w:line="240" w:lineRule="auto"/>
        <w:ind w:left="360"/>
        <w:jc w:val="both"/>
        <w:rPr>
          <w:rFonts w:ascii="Arial" w:hAnsi="Arial" w:cs="Arial"/>
          <w:iCs/>
          <w:sz w:val="18"/>
          <w:szCs w:val="18"/>
        </w:rPr>
      </w:pPr>
    </w:p>
    <w:p w14:paraId="48B7D97F" w14:textId="71EA6E79" w:rsidR="007D4619"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2.4 Donaciones y transferencias:</w:t>
      </w:r>
    </w:p>
    <w:p w14:paraId="24FECF84"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1ADE7E39" w14:textId="77777777" w:rsidR="007D4619" w:rsidRPr="00A51D2B" w:rsidRDefault="007D4619" w:rsidP="00493E97">
      <w:pPr>
        <w:spacing w:after="0" w:line="240" w:lineRule="auto"/>
        <w:ind w:left="709"/>
        <w:jc w:val="both"/>
        <w:rPr>
          <w:rFonts w:ascii="Arial" w:hAnsi="Arial" w:cs="Arial"/>
          <w:iCs/>
          <w:sz w:val="18"/>
          <w:szCs w:val="18"/>
        </w:rPr>
      </w:pPr>
    </w:p>
    <w:p w14:paraId="298A863C" w14:textId="77777777" w:rsidR="002F54F3" w:rsidRPr="00493E97" w:rsidRDefault="002F54F3"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w:t>
      </w:r>
    </w:p>
    <w:p w14:paraId="10C9F03A" w14:textId="77777777" w:rsidR="002F54F3" w:rsidRPr="00A51D2B" w:rsidRDefault="002F54F3" w:rsidP="00493E97">
      <w:pPr>
        <w:spacing w:after="0" w:line="240" w:lineRule="auto"/>
        <w:ind w:left="709"/>
        <w:jc w:val="both"/>
        <w:rPr>
          <w:rFonts w:ascii="Arial" w:hAnsi="Arial" w:cs="Arial"/>
          <w:iCs/>
          <w:sz w:val="18"/>
          <w:szCs w:val="18"/>
        </w:rPr>
      </w:pPr>
    </w:p>
    <w:p w14:paraId="3FC36739" w14:textId="4B2620ED" w:rsidR="003F544B" w:rsidRPr="00A51D2B" w:rsidRDefault="007D4619" w:rsidP="00493E97">
      <w:pPr>
        <w:spacing w:after="0" w:line="240" w:lineRule="auto"/>
        <w:ind w:left="709"/>
        <w:jc w:val="both"/>
        <w:rPr>
          <w:rFonts w:ascii="Arial" w:hAnsi="Arial" w:cs="Arial"/>
          <w:iCs/>
          <w:sz w:val="18"/>
          <w:szCs w:val="18"/>
        </w:rPr>
      </w:pPr>
      <w:r w:rsidRPr="00A51D2B">
        <w:rPr>
          <w:rFonts w:ascii="Arial" w:hAnsi="Arial" w:cs="Arial"/>
          <w:iCs/>
          <w:sz w:val="18"/>
          <w:szCs w:val="18"/>
        </w:rPr>
        <w:t>2.7 Adquisición de activos financieros:</w:t>
      </w:r>
      <w:r w:rsidR="003F544B" w:rsidRPr="00A51D2B">
        <w:rPr>
          <w:rFonts w:ascii="Arial" w:hAnsi="Arial" w:cs="Arial"/>
          <w:iCs/>
          <w:sz w:val="18"/>
          <w:szCs w:val="18"/>
        </w:rPr>
        <w:tab/>
      </w:r>
      <w:r w:rsidR="003F544B" w:rsidRPr="00A51D2B">
        <w:rPr>
          <w:rFonts w:ascii="Arial" w:hAnsi="Arial" w:cs="Arial"/>
          <w:iCs/>
          <w:sz w:val="18"/>
          <w:szCs w:val="18"/>
        </w:rPr>
        <w:tab/>
      </w:r>
    </w:p>
    <w:p w14:paraId="4F1DDBB8" w14:textId="77777777" w:rsidR="002C1DDD" w:rsidRPr="00493E97" w:rsidRDefault="002C1DDD" w:rsidP="00493E97">
      <w:pPr>
        <w:spacing w:after="0" w:line="240" w:lineRule="auto"/>
        <w:ind w:left="709"/>
        <w:jc w:val="both"/>
        <w:rPr>
          <w:rFonts w:ascii="Arial" w:eastAsia="Times New Roman" w:hAnsi="Arial" w:cs="Arial"/>
          <w:i/>
          <w:iCs/>
          <w:color w:val="1F4E79" w:themeColor="accent1" w:themeShade="80"/>
          <w:sz w:val="18"/>
          <w:szCs w:val="18"/>
          <w:lang w:eastAsia="es-PE"/>
        </w:rPr>
      </w:pPr>
      <w:r w:rsidRPr="00493E97">
        <w:rPr>
          <w:rFonts w:ascii="Arial" w:eastAsia="Times New Roman" w:hAnsi="Arial" w:cs="Arial"/>
          <w:i/>
          <w:iCs/>
          <w:color w:val="1F4E79" w:themeColor="accent1" w:themeShade="80"/>
          <w:sz w:val="18"/>
          <w:szCs w:val="18"/>
          <w:lang w:eastAsia="es-PE"/>
        </w:rPr>
        <w:t xml:space="preserve">[Detallar textualmente el sustento de las variaciones] </w:t>
      </w:r>
    </w:p>
    <w:p w14:paraId="7928B58D" w14:textId="77777777" w:rsidR="007B0E79" w:rsidRPr="00A51D2B" w:rsidRDefault="007B0E79" w:rsidP="00CC68AE">
      <w:pPr>
        <w:shd w:val="clear" w:color="auto" w:fill="FFFFFF" w:themeFill="background1"/>
        <w:tabs>
          <w:tab w:val="left" w:pos="1935"/>
          <w:tab w:val="left" w:pos="1980"/>
        </w:tabs>
        <w:spacing w:after="0"/>
        <w:rPr>
          <w:rFonts w:ascii="Arial" w:hAnsi="Arial" w:cs="Arial"/>
          <w:b/>
          <w:sz w:val="18"/>
          <w:szCs w:val="18"/>
        </w:rPr>
      </w:pPr>
    </w:p>
    <w:p w14:paraId="186CBD91" w14:textId="77777777" w:rsidR="00493E97" w:rsidRDefault="00493E97">
      <w:pPr>
        <w:spacing w:after="160" w:line="259" w:lineRule="auto"/>
        <w:rPr>
          <w:rFonts w:ascii="Arial" w:eastAsiaTheme="majorEastAsia" w:hAnsi="Arial" w:cs="Arial"/>
          <w:b/>
          <w:sz w:val="24"/>
          <w:szCs w:val="24"/>
        </w:rPr>
      </w:pPr>
      <w:bookmarkStart w:id="8" w:name="_Toc105075895"/>
      <w:r>
        <w:rPr>
          <w:rFonts w:ascii="Arial" w:hAnsi="Arial" w:cs="Arial"/>
          <w:szCs w:val="24"/>
        </w:rPr>
        <w:br w:type="page"/>
      </w:r>
    </w:p>
    <w:p w14:paraId="40083F0E" w14:textId="26154109" w:rsidR="00204055" w:rsidRPr="00A51D2B" w:rsidRDefault="00DF2182" w:rsidP="00CC68AE">
      <w:pPr>
        <w:pStyle w:val="Ttulo1"/>
        <w:spacing w:before="0"/>
        <w:rPr>
          <w:rFonts w:ascii="Arial" w:hAnsi="Arial" w:cs="Arial"/>
          <w:szCs w:val="24"/>
        </w:rPr>
      </w:pPr>
      <w:r w:rsidRPr="00A51D2B">
        <w:rPr>
          <w:rFonts w:ascii="Arial" w:hAnsi="Arial" w:cs="Arial"/>
          <w:szCs w:val="24"/>
        </w:rPr>
        <w:lastRenderedPageBreak/>
        <w:t xml:space="preserve">Sección </w:t>
      </w:r>
      <w:r w:rsidR="00FF5B4B" w:rsidRPr="00A51D2B">
        <w:rPr>
          <w:rFonts w:ascii="Arial" w:hAnsi="Arial" w:cs="Arial"/>
          <w:szCs w:val="24"/>
        </w:rPr>
        <w:t>3</w:t>
      </w:r>
      <w:r w:rsidRPr="00A51D2B">
        <w:rPr>
          <w:rFonts w:ascii="Arial" w:hAnsi="Arial" w:cs="Arial"/>
          <w:szCs w:val="24"/>
        </w:rPr>
        <w:t>: Personal, Pensiones, CAS y Similares</w:t>
      </w:r>
      <w:bookmarkEnd w:id="8"/>
    </w:p>
    <w:p w14:paraId="07E6EB76" w14:textId="40E3D4D3" w:rsidR="007E136C" w:rsidRPr="00A51D2B" w:rsidRDefault="007E136C" w:rsidP="00CC68AE">
      <w:pPr>
        <w:autoSpaceDE w:val="0"/>
        <w:autoSpaceDN w:val="0"/>
        <w:adjustRightInd w:val="0"/>
        <w:spacing w:after="0" w:line="240" w:lineRule="auto"/>
        <w:jc w:val="center"/>
        <w:rPr>
          <w:rFonts w:ascii="Arial" w:hAnsi="Arial" w:cs="Arial"/>
          <w:sz w:val="18"/>
          <w:szCs w:val="18"/>
        </w:rPr>
      </w:pPr>
      <w:bookmarkStart w:id="9" w:name="_Ref511918962"/>
      <w:bookmarkStart w:id="10" w:name="_Ref511986810"/>
      <w:bookmarkStart w:id="11" w:name="_Toc512421820"/>
    </w:p>
    <w:p w14:paraId="2A4F7717"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Esta sección tiene los siguientes objetivos:</w:t>
      </w:r>
    </w:p>
    <w:p w14:paraId="4598822D"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i/>
          <w:iCs/>
          <w:color w:val="1F4E79" w:themeColor="accent1" w:themeShade="80"/>
          <w:sz w:val="18"/>
          <w:szCs w:val="18"/>
          <w:lang w:eastAsia="es-PE"/>
        </w:rPr>
      </w:pPr>
    </w:p>
    <w:p w14:paraId="06C6C381" w14:textId="77777777" w:rsidR="007E136C" w:rsidRPr="00A51D2B" w:rsidRDefault="007E136C" w:rsidP="00CC68AE">
      <w:pPr>
        <w:shd w:val="clear" w:color="auto" w:fill="F2F2F2" w:themeFill="background1" w:themeFillShade="F2"/>
        <w:spacing w:after="0" w:line="240" w:lineRule="auto"/>
        <w:jc w:val="both"/>
        <w:rPr>
          <w:rFonts w:ascii="Arial" w:eastAsia="Times New Roman" w:hAnsi="Arial" w:cs="Arial"/>
          <w:b/>
          <w:bCs/>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Correspondiente a </w:t>
      </w:r>
      <w:r w:rsidRPr="00A51D2B">
        <w:rPr>
          <w:rFonts w:ascii="Arial" w:eastAsia="Times New Roman" w:hAnsi="Arial" w:cs="Arial"/>
          <w:b/>
          <w:bCs/>
          <w:i/>
          <w:iCs/>
          <w:color w:val="1F4E79" w:themeColor="accent1" w:themeShade="80"/>
          <w:sz w:val="18"/>
          <w:szCs w:val="18"/>
          <w:lang w:eastAsia="es-PE"/>
        </w:rPr>
        <w:t>Personal y Pensiones</w:t>
      </w:r>
    </w:p>
    <w:p w14:paraId="1246E676" w14:textId="16CE177D"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F84D27" w:rsidRPr="00A51D2B">
        <w:rPr>
          <w:rFonts w:ascii="Arial" w:eastAsia="Times New Roman" w:hAnsi="Arial" w:cs="Arial"/>
          <w:b/>
          <w:bCs/>
          <w:i/>
          <w:iCs/>
          <w:color w:val="1F4E79" w:themeColor="accent1" w:themeShade="80"/>
          <w:sz w:val="18"/>
          <w:szCs w:val="18"/>
          <w:lang w:eastAsia="es-PE"/>
        </w:rPr>
        <w:t>7</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Elaborar una proyección de ejecución por </w:t>
      </w:r>
      <w:r w:rsidR="00934253" w:rsidRPr="00A51D2B">
        <w:rPr>
          <w:rFonts w:ascii="Arial" w:eastAsia="Times New Roman" w:hAnsi="Arial" w:cs="Arial"/>
          <w:i/>
          <w:iCs/>
          <w:color w:val="1F4E79" w:themeColor="accent1" w:themeShade="80"/>
          <w:sz w:val="18"/>
          <w:szCs w:val="18"/>
          <w:lang w:eastAsia="es-PE"/>
        </w:rPr>
        <w:t>toda fuente de financiamiento</w:t>
      </w:r>
      <w:r w:rsidRPr="00A51D2B">
        <w:rPr>
          <w:rFonts w:ascii="Arial" w:eastAsia="Times New Roman" w:hAnsi="Arial" w:cs="Arial"/>
          <w:i/>
          <w:iCs/>
          <w:color w:val="1F4E79" w:themeColor="accent1" w:themeShade="80"/>
          <w:sz w:val="18"/>
          <w:szCs w:val="18"/>
          <w:lang w:eastAsia="es-PE"/>
        </w:rPr>
        <w:t xml:space="preserve"> de la Genérica de Gasto 2.1. Personal y Obligaciones Sociales</w:t>
      </w:r>
      <w:r w:rsidR="005D0266" w:rsidRPr="00A51D2B">
        <w:rPr>
          <w:rFonts w:ascii="Arial" w:eastAsia="Times New Roman" w:hAnsi="Arial" w:cs="Arial"/>
          <w:i/>
          <w:iCs/>
          <w:color w:val="1F4E79" w:themeColor="accent1" w:themeShade="80"/>
          <w:sz w:val="18"/>
          <w:szCs w:val="18"/>
          <w:lang w:eastAsia="es-PE"/>
        </w:rPr>
        <w:t>.</w:t>
      </w:r>
    </w:p>
    <w:p w14:paraId="4503F1FE" w14:textId="613551AE"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 xml:space="preserve">Tabla </w:t>
      </w:r>
      <w:r w:rsidR="00F84D27" w:rsidRPr="00A51D2B">
        <w:rPr>
          <w:rFonts w:ascii="Arial" w:eastAsia="Times New Roman" w:hAnsi="Arial" w:cs="Arial"/>
          <w:b/>
          <w:bCs/>
          <w:i/>
          <w:iCs/>
          <w:color w:val="1F4E79" w:themeColor="accent1" w:themeShade="80"/>
          <w:sz w:val="18"/>
          <w:szCs w:val="18"/>
          <w:lang w:eastAsia="es-PE"/>
        </w:rPr>
        <w:t>8</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Elaborar una proyección de la ejecución </w:t>
      </w:r>
      <w:r w:rsidR="00934253" w:rsidRPr="00A51D2B">
        <w:rPr>
          <w:rFonts w:ascii="Arial" w:eastAsia="Times New Roman" w:hAnsi="Arial" w:cs="Arial"/>
          <w:i/>
          <w:iCs/>
          <w:color w:val="1F4E79" w:themeColor="accent1" w:themeShade="80"/>
          <w:sz w:val="18"/>
          <w:szCs w:val="18"/>
          <w:lang w:eastAsia="es-PE"/>
        </w:rPr>
        <w:t>por toda fuente de financiamiento</w:t>
      </w:r>
      <w:r w:rsidRPr="00A51D2B">
        <w:rPr>
          <w:rFonts w:ascii="Arial" w:eastAsia="Times New Roman" w:hAnsi="Arial" w:cs="Arial"/>
          <w:i/>
          <w:iCs/>
          <w:color w:val="FF0000"/>
          <w:sz w:val="18"/>
          <w:szCs w:val="18"/>
          <w:lang w:eastAsia="es-PE"/>
        </w:rPr>
        <w:t xml:space="preserve"> </w:t>
      </w:r>
      <w:r w:rsidRPr="00A51D2B">
        <w:rPr>
          <w:rFonts w:ascii="Arial" w:eastAsia="Times New Roman" w:hAnsi="Arial" w:cs="Arial"/>
          <w:i/>
          <w:iCs/>
          <w:color w:val="1F4E79" w:themeColor="accent1" w:themeShade="80"/>
          <w:sz w:val="18"/>
          <w:szCs w:val="18"/>
          <w:lang w:eastAsia="es-PE"/>
        </w:rPr>
        <w:t>de la Genérica de Gasto 2.2. Pensiones y Otras Prestaciones Sociales</w:t>
      </w:r>
      <w:r w:rsidR="005D0266" w:rsidRPr="00A51D2B">
        <w:rPr>
          <w:rFonts w:ascii="Arial" w:eastAsia="Times New Roman" w:hAnsi="Arial" w:cs="Arial"/>
          <w:i/>
          <w:iCs/>
          <w:color w:val="1F4E79" w:themeColor="accent1" w:themeShade="80"/>
          <w:sz w:val="18"/>
          <w:szCs w:val="18"/>
          <w:lang w:eastAsia="es-PE"/>
        </w:rPr>
        <w:t>.</w:t>
      </w:r>
    </w:p>
    <w:p w14:paraId="43676ECC" w14:textId="77777777" w:rsidR="007E136C" w:rsidRPr="00A51D2B" w:rsidRDefault="007E136C" w:rsidP="00CC68AE">
      <w:p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p>
    <w:p w14:paraId="7212538F" w14:textId="77777777" w:rsidR="007E136C" w:rsidRPr="00A51D2B" w:rsidRDefault="007E136C" w:rsidP="00CC68AE">
      <w:pPr>
        <w:shd w:val="clear" w:color="auto" w:fill="F2F2F2" w:themeFill="background1" w:themeFillShade="F2"/>
        <w:spacing w:after="0" w:line="240" w:lineRule="auto"/>
        <w:ind w:left="426" w:hanging="426"/>
        <w:jc w:val="both"/>
        <w:rPr>
          <w:rFonts w:ascii="Arial" w:eastAsia="Times New Roman" w:hAnsi="Arial" w:cs="Arial"/>
          <w:b/>
          <w:bCs/>
          <w:i/>
          <w:iCs/>
          <w:color w:val="1F4E79" w:themeColor="accent1" w:themeShade="80"/>
          <w:sz w:val="18"/>
          <w:szCs w:val="18"/>
          <w:lang w:eastAsia="es-PE"/>
        </w:rPr>
      </w:pPr>
      <w:r w:rsidRPr="00A51D2B">
        <w:rPr>
          <w:rFonts w:ascii="Arial" w:eastAsia="Times New Roman" w:hAnsi="Arial" w:cs="Arial"/>
          <w:i/>
          <w:iCs/>
          <w:color w:val="1F4E79" w:themeColor="accent1" w:themeShade="80"/>
          <w:sz w:val="18"/>
          <w:szCs w:val="18"/>
          <w:lang w:eastAsia="es-PE"/>
        </w:rPr>
        <w:t xml:space="preserve">Correspondiente a </w:t>
      </w:r>
      <w:r w:rsidRPr="00A51D2B">
        <w:rPr>
          <w:rFonts w:ascii="Arial" w:eastAsia="Times New Roman" w:hAnsi="Arial" w:cs="Arial"/>
          <w:b/>
          <w:bCs/>
          <w:i/>
          <w:iCs/>
          <w:color w:val="1F4E79" w:themeColor="accent1" w:themeShade="80"/>
          <w:sz w:val="18"/>
          <w:szCs w:val="18"/>
          <w:lang w:eastAsia="es-PE"/>
        </w:rPr>
        <w:t>CAS y Similares</w:t>
      </w:r>
    </w:p>
    <w:p w14:paraId="13219629" w14:textId="2FBAF4BF" w:rsidR="007E136C" w:rsidRPr="00A51D2B" w:rsidRDefault="007E136C"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w:t>
      </w:r>
      <w:r w:rsidR="00F84D27" w:rsidRPr="00A51D2B">
        <w:rPr>
          <w:rFonts w:ascii="Arial" w:eastAsia="Times New Roman" w:hAnsi="Arial" w:cs="Arial"/>
          <w:b/>
          <w:bCs/>
          <w:i/>
          <w:iCs/>
          <w:color w:val="1F4E79" w:themeColor="accent1" w:themeShade="80"/>
          <w:sz w:val="18"/>
          <w:szCs w:val="18"/>
          <w:lang w:eastAsia="es-PE"/>
        </w:rPr>
        <w:t xml:space="preserve"> 9</w:t>
      </w:r>
      <w:r w:rsidRPr="00A51D2B">
        <w:rPr>
          <w:rFonts w:ascii="Arial" w:eastAsia="Times New Roman" w:hAnsi="Arial" w:cs="Arial"/>
          <w:b/>
          <w:bCs/>
          <w:i/>
          <w:iCs/>
          <w:color w:val="1F4E79" w:themeColor="accent1" w:themeShade="80"/>
          <w:sz w:val="18"/>
          <w:szCs w:val="18"/>
          <w:lang w:eastAsia="es-PE"/>
        </w:rPr>
        <w:t>:</w:t>
      </w:r>
      <w:r w:rsidRPr="00A51D2B">
        <w:rPr>
          <w:rFonts w:ascii="Arial" w:eastAsia="Times New Roman" w:hAnsi="Arial" w:cs="Arial"/>
          <w:i/>
          <w:iCs/>
          <w:color w:val="1F4E79" w:themeColor="accent1" w:themeShade="80"/>
          <w:sz w:val="18"/>
          <w:szCs w:val="18"/>
          <w:lang w:eastAsia="es-PE"/>
        </w:rPr>
        <w:t xml:space="preserve"> Detallar la Asignación Presupuestaria Multianual </w:t>
      </w:r>
      <w:r w:rsidR="00EE5BCC" w:rsidRPr="00A51D2B">
        <w:rPr>
          <w:rFonts w:ascii="Arial" w:eastAsia="Times New Roman" w:hAnsi="Arial" w:cs="Arial"/>
          <w:i/>
          <w:iCs/>
          <w:color w:val="1F4E79" w:themeColor="accent1" w:themeShade="80"/>
          <w:sz w:val="18"/>
          <w:szCs w:val="18"/>
          <w:lang w:eastAsia="es-PE"/>
        </w:rPr>
        <w:t>2023</w:t>
      </w:r>
      <w:r w:rsidRPr="00A51D2B">
        <w:rPr>
          <w:rFonts w:ascii="Arial" w:eastAsia="Times New Roman" w:hAnsi="Arial" w:cs="Arial"/>
          <w:i/>
          <w:iCs/>
          <w:color w:val="1F4E79" w:themeColor="accent1" w:themeShade="80"/>
          <w:sz w:val="18"/>
          <w:szCs w:val="18"/>
          <w:lang w:eastAsia="es-PE"/>
        </w:rPr>
        <w:t>-</w:t>
      </w:r>
      <w:r w:rsidR="00EE5BCC" w:rsidRPr="00A51D2B">
        <w:rPr>
          <w:rFonts w:ascii="Arial" w:eastAsia="Times New Roman" w:hAnsi="Arial" w:cs="Arial"/>
          <w:i/>
          <w:iCs/>
          <w:color w:val="1F4E79" w:themeColor="accent1" w:themeShade="80"/>
          <w:sz w:val="18"/>
          <w:szCs w:val="18"/>
          <w:lang w:eastAsia="es-PE"/>
        </w:rPr>
        <w:t>2025</w:t>
      </w:r>
      <w:r w:rsidRPr="00A51D2B">
        <w:rPr>
          <w:rFonts w:ascii="Arial" w:eastAsia="Times New Roman" w:hAnsi="Arial" w:cs="Arial"/>
          <w:i/>
          <w:iCs/>
          <w:color w:val="1F4E79" w:themeColor="accent1" w:themeShade="80"/>
          <w:sz w:val="18"/>
          <w:szCs w:val="18"/>
          <w:lang w:eastAsia="es-PE"/>
        </w:rPr>
        <w:t xml:space="preserve"> programada para financiar las partidas de gasto detalladas de CAS y Similares a nivel de </w:t>
      </w:r>
      <w:r w:rsidR="005E405B" w:rsidRPr="00A51D2B">
        <w:rPr>
          <w:rFonts w:ascii="Arial" w:eastAsia="Times New Roman" w:hAnsi="Arial" w:cs="Arial"/>
          <w:i/>
          <w:iCs/>
          <w:color w:val="1F4E79" w:themeColor="accent1" w:themeShade="80"/>
          <w:sz w:val="18"/>
          <w:szCs w:val="18"/>
          <w:lang w:eastAsia="es-PE"/>
        </w:rPr>
        <w:t>específico detalle</w:t>
      </w:r>
      <w:r w:rsidR="005D0266" w:rsidRPr="00A51D2B">
        <w:rPr>
          <w:rFonts w:ascii="Arial" w:eastAsia="Times New Roman" w:hAnsi="Arial" w:cs="Arial"/>
          <w:i/>
          <w:iCs/>
          <w:color w:val="1F4E79" w:themeColor="accent1" w:themeShade="80"/>
          <w:sz w:val="18"/>
          <w:szCs w:val="18"/>
          <w:lang w:eastAsia="es-PE"/>
        </w:rPr>
        <w:t>.</w:t>
      </w:r>
    </w:p>
    <w:p w14:paraId="7C75453D" w14:textId="46FF4768" w:rsidR="00C03914" w:rsidRPr="00A51D2B" w:rsidRDefault="00C03914" w:rsidP="00CC68AE">
      <w:pPr>
        <w:numPr>
          <w:ilvl w:val="0"/>
          <w:numId w:val="30"/>
        </w:numPr>
        <w:shd w:val="clear" w:color="auto" w:fill="F2F2F2" w:themeFill="background1" w:themeFillShade="F2"/>
        <w:spacing w:after="0" w:line="240" w:lineRule="auto"/>
        <w:ind w:left="426" w:hanging="426"/>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Tabla 10</w:t>
      </w:r>
      <w:r w:rsidRPr="00A51D2B">
        <w:rPr>
          <w:rFonts w:ascii="Arial" w:eastAsia="Times New Roman" w:hAnsi="Arial" w:cs="Arial"/>
          <w:i/>
          <w:iCs/>
          <w:color w:val="1F4E79" w:themeColor="accent1" w:themeShade="80"/>
          <w:sz w:val="18"/>
          <w:szCs w:val="18"/>
          <w:lang w:eastAsia="es-PE"/>
        </w:rPr>
        <w:t xml:space="preserve">: </w:t>
      </w:r>
      <w:r w:rsidR="005E405B" w:rsidRPr="00A51D2B">
        <w:rPr>
          <w:rFonts w:ascii="Arial" w:eastAsia="Times New Roman" w:hAnsi="Arial" w:cs="Arial"/>
          <w:i/>
          <w:iCs/>
          <w:color w:val="1F4E79" w:themeColor="accent1" w:themeShade="80"/>
          <w:sz w:val="18"/>
          <w:szCs w:val="18"/>
          <w:lang w:eastAsia="es-PE"/>
        </w:rPr>
        <w:t>Detallar la Asignación Presupuestaria Multianual 2023-2025 de las partidas catalogadas como aportes del empleador y prestaciones</w:t>
      </w:r>
    </w:p>
    <w:p w14:paraId="0A8A5806" w14:textId="77B40AE6" w:rsidR="007E136C" w:rsidRPr="00A51D2B" w:rsidRDefault="007E136C" w:rsidP="00CC68AE">
      <w:pPr>
        <w:autoSpaceDE w:val="0"/>
        <w:autoSpaceDN w:val="0"/>
        <w:adjustRightInd w:val="0"/>
        <w:spacing w:after="0" w:line="240" w:lineRule="auto"/>
        <w:jc w:val="both"/>
        <w:rPr>
          <w:rFonts w:ascii="Arial" w:hAnsi="Arial" w:cs="Arial"/>
          <w:sz w:val="18"/>
          <w:szCs w:val="18"/>
        </w:rPr>
      </w:pPr>
    </w:p>
    <w:p w14:paraId="54BD6775" w14:textId="331935A3" w:rsidR="0096415B" w:rsidRPr="00A51D2B" w:rsidRDefault="0096415B" w:rsidP="0030306A">
      <w:pPr>
        <w:pStyle w:val="Ttulo2"/>
        <w:numPr>
          <w:ilvl w:val="1"/>
          <w:numId w:val="48"/>
        </w:numPr>
        <w:spacing w:before="0"/>
        <w:ind w:left="567" w:hanging="425"/>
        <w:rPr>
          <w:rFonts w:ascii="Arial" w:hAnsi="Arial" w:cs="Arial"/>
          <w:b/>
          <w:bCs/>
          <w:sz w:val="18"/>
          <w:szCs w:val="18"/>
        </w:rPr>
      </w:pPr>
      <w:bookmarkStart w:id="12" w:name="_Toc105075896"/>
      <w:r w:rsidRPr="00A51D2B">
        <w:rPr>
          <w:rFonts w:ascii="Arial" w:hAnsi="Arial" w:cs="Arial"/>
          <w:b/>
          <w:bCs/>
          <w:color w:val="auto"/>
          <w:sz w:val="18"/>
          <w:szCs w:val="18"/>
        </w:rPr>
        <w:t>Personal y Pensiones</w:t>
      </w:r>
      <w:bookmarkEnd w:id="12"/>
    </w:p>
    <w:p w14:paraId="51131F73" w14:textId="77777777" w:rsidR="00575E1D" w:rsidRPr="00A51D2B" w:rsidRDefault="00575E1D" w:rsidP="00CC68AE">
      <w:pPr>
        <w:autoSpaceDE w:val="0"/>
        <w:autoSpaceDN w:val="0"/>
        <w:adjustRightInd w:val="0"/>
        <w:spacing w:after="0" w:line="240" w:lineRule="auto"/>
        <w:jc w:val="both"/>
        <w:rPr>
          <w:rFonts w:ascii="Arial" w:hAnsi="Arial" w:cs="Arial"/>
          <w:sz w:val="18"/>
          <w:szCs w:val="18"/>
        </w:rPr>
      </w:pPr>
    </w:p>
    <w:p w14:paraId="04249A10" w14:textId="62C1C67A" w:rsidR="007E136C" w:rsidRPr="00A51D2B" w:rsidRDefault="007E136C" w:rsidP="003E4A21">
      <w:pPr>
        <w:spacing w:after="0"/>
        <w:jc w:val="center"/>
        <w:rPr>
          <w:rFonts w:ascii="Arial" w:hAnsi="Arial" w:cs="Arial"/>
          <w:b/>
          <w:sz w:val="18"/>
          <w:szCs w:val="18"/>
        </w:rPr>
      </w:pPr>
      <w:r w:rsidRPr="00A51D2B">
        <w:rPr>
          <w:rFonts w:ascii="Arial" w:hAnsi="Arial" w:cs="Arial"/>
          <w:b/>
          <w:sz w:val="18"/>
          <w:szCs w:val="18"/>
        </w:rPr>
        <w:t xml:space="preserve">Tabla </w:t>
      </w:r>
      <w:r w:rsidR="00F84D27" w:rsidRPr="00A51D2B">
        <w:rPr>
          <w:rFonts w:ascii="Arial" w:hAnsi="Arial" w:cs="Arial"/>
          <w:b/>
          <w:sz w:val="18"/>
          <w:szCs w:val="18"/>
        </w:rPr>
        <w:t>7</w:t>
      </w:r>
      <w:r w:rsidRPr="00A51D2B">
        <w:rPr>
          <w:rFonts w:ascii="Arial" w:hAnsi="Arial" w:cs="Arial"/>
          <w:b/>
          <w:sz w:val="18"/>
          <w:szCs w:val="18"/>
        </w:rPr>
        <w:t xml:space="preserve">: Proyección de la ejecución </w:t>
      </w:r>
      <w:r w:rsidR="006451E5" w:rsidRPr="00A51D2B">
        <w:rPr>
          <w:rFonts w:ascii="Arial" w:hAnsi="Arial" w:cs="Arial"/>
          <w:b/>
          <w:sz w:val="18"/>
          <w:szCs w:val="18"/>
        </w:rPr>
        <w:t xml:space="preserve">a nivel de toda fuente </w:t>
      </w:r>
      <w:r w:rsidRPr="00A51D2B">
        <w:rPr>
          <w:rFonts w:ascii="Arial" w:hAnsi="Arial" w:cs="Arial"/>
          <w:b/>
          <w:sz w:val="18"/>
          <w:szCs w:val="18"/>
        </w:rPr>
        <w:t>de la Genérica de Gasto 2.1 Personal y Obligaciones</w:t>
      </w:r>
      <w:r w:rsidR="004E3D15">
        <w:rPr>
          <w:rFonts w:ascii="Arial" w:hAnsi="Arial" w:cs="Arial"/>
          <w:b/>
          <w:sz w:val="18"/>
          <w:szCs w:val="18"/>
        </w:rPr>
        <w:t xml:space="preserve"> </w:t>
      </w:r>
      <w:r w:rsidRPr="00A51D2B">
        <w:rPr>
          <w:rFonts w:ascii="Arial" w:hAnsi="Arial" w:cs="Arial"/>
          <w:b/>
          <w:sz w:val="18"/>
          <w:szCs w:val="18"/>
        </w:rPr>
        <w:t>Sociales</w:t>
      </w:r>
      <w:r w:rsidR="00277856" w:rsidRPr="00A51D2B">
        <w:rPr>
          <w:rFonts w:ascii="Arial" w:hAnsi="Arial" w:cs="Arial"/>
          <w:b/>
          <w:sz w:val="18"/>
          <w:szCs w:val="18"/>
        </w:rPr>
        <w:t xml:space="preserve"> </w:t>
      </w:r>
      <w:r w:rsidR="00277856" w:rsidRPr="00A51D2B">
        <w:rPr>
          <w:rFonts w:ascii="Arial" w:hAnsi="Arial" w:cs="Arial"/>
          <w:b/>
          <w:iCs/>
          <w:sz w:val="18"/>
          <w:szCs w:val="18"/>
        </w:rPr>
        <w:t xml:space="preserve">por toda Fuente </w:t>
      </w:r>
      <w:r w:rsidR="00277856" w:rsidRPr="00A51D2B">
        <w:rPr>
          <w:rFonts w:ascii="Arial" w:hAnsi="Arial" w:cs="Arial"/>
          <w:b/>
          <w:color w:val="000000" w:themeColor="text1"/>
          <w:sz w:val="18"/>
          <w:szCs w:val="18"/>
        </w:rPr>
        <w:t>de Financiamiento</w:t>
      </w:r>
    </w:p>
    <w:p w14:paraId="593A6D3E" w14:textId="2529618F" w:rsidR="007E136C" w:rsidRPr="0050008C" w:rsidRDefault="00277856"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088"/>
        <w:gridCol w:w="695"/>
        <w:gridCol w:w="695"/>
        <w:gridCol w:w="695"/>
        <w:gridCol w:w="695"/>
        <w:gridCol w:w="694"/>
        <w:gridCol w:w="694"/>
        <w:gridCol w:w="694"/>
        <w:gridCol w:w="694"/>
        <w:gridCol w:w="694"/>
        <w:gridCol w:w="694"/>
        <w:gridCol w:w="694"/>
      </w:tblGrid>
      <w:tr w:rsidR="0050008C" w:rsidRPr="0050008C" w14:paraId="22F05917" w14:textId="77777777" w:rsidTr="00812279">
        <w:trPr>
          <w:trHeight w:val="368"/>
        </w:trPr>
        <w:tc>
          <w:tcPr>
            <w:tcW w:w="1073" w:type="pct"/>
            <w:vMerge w:val="restart"/>
            <w:shd w:val="clear" w:color="auto" w:fill="1F3864"/>
            <w:vAlign w:val="center"/>
            <w:hideMark/>
          </w:tcPr>
          <w:p w14:paraId="317DD8CA" w14:textId="3A0226DA" w:rsidR="0050008C" w:rsidRPr="0050008C" w:rsidRDefault="0050008C" w:rsidP="0050008C">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Específica detall</w:t>
            </w:r>
            <w:r>
              <w:rPr>
                <w:rFonts w:ascii="Arial" w:eastAsia="Times New Roman" w:hAnsi="Arial" w:cs="Arial"/>
                <w:b/>
                <w:bCs/>
                <w:color w:val="FFFFFF"/>
                <w:sz w:val="16"/>
                <w:szCs w:val="16"/>
                <w:lang w:eastAsia="es-PE"/>
              </w:rPr>
              <w:t>ada</w:t>
            </w:r>
          </w:p>
        </w:tc>
        <w:tc>
          <w:tcPr>
            <w:tcW w:w="357" w:type="pct"/>
            <w:vMerge w:val="restart"/>
            <w:shd w:val="clear" w:color="auto" w:fill="1F3864"/>
            <w:vAlign w:val="center"/>
            <w:hideMark/>
          </w:tcPr>
          <w:p w14:paraId="43F27B20" w14:textId="5F05E45C"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PIA 2021</w:t>
            </w:r>
          </w:p>
        </w:tc>
        <w:tc>
          <w:tcPr>
            <w:tcW w:w="357" w:type="pct"/>
            <w:vMerge w:val="restart"/>
            <w:shd w:val="clear" w:color="auto" w:fill="1F3864"/>
            <w:vAlign w:val="center"/>
            <w:hideMark/>
          </w:tcPr>
          <w:p w14:paraId="486A47E0" w14:textId="00168F18"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PIM 2021</w:t>
            </w:r>
          </w:p>
        </w:tc>
        <w:tc>
          <w:tcPr>
            <w:tcW w:w="357" w:type="pct"/>
            <w:vMerge w:val="restart"/>
            <w:shd w:val="clear" w:color="auto" w:fill="1F3864"/>
            <w:vAlign w:val="center"/>
            <w:hideMark/>
          </w:tcPr>
          <w:p w14:paraId="110AC40A" w14:textId="7777777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DEV</w:t>
            </w:r>
          </w:p>
          <w:p w14:paraId="305440A1" w14:textId="2510D010"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2021</w:t>
            </w:r>
          </w:p>
        </w:tc>
        <w:tc>
          <w:tcPr>
            <w:tcW w:w="357" w:type="pct"/>
            <w:vMerge w:val="restart"/>
            <w:shd w:val="clear" w:color="auto" w:fill="1F3864"/>
            <w:vAlign w:val="center"/>
            <w:hideMark/>
          </w:tcPr>
          <w:p w14:paraId="2B403BAD" w14:textId="42F930B6"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PIA 2022</w:t>
            </w:r>
          </w:p>
        </w:tc>
        <w:tc>
          <w:tcPr>
            <w:tcW w:w="357" w:type="pct"/>
            <w:vMerge w:val="restart"/>
            <w:shd w:val="clear" w:color="auto" w:fill="1F3864"/>
            <w:vAlign w:val="center"/>
            <w:hideMark/>
          </w:tcPr>
          <w:p w14:paraId="5A3E37DC" w14:textId="6CCE9619"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PIM 2022*</w:t>
            </w:r>
          </w:p>
        </w:tc>
        <w:tc>
          <w:tcPr>
            <w:tcW w:w="714" w:type="pct"/>
            <w:gridSpan w:val="2"/>
            <w:shd w:val="clear" w:color="auto" w:fill="1F3864"/>
            <w:vAlign w:val="center"/>
            <w:hideMark/>
          </w:tcPr>
          <w:p w14:paraId="1FF1CEDC" w14:textId="548AF62E" w:rsidR="0050008C" w:rsidRPr="0050008C" w:rsidRDefault="00812279"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0050008C" w:rsidRPr="0050008C">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TRIM</w:t>
            </w:r>
          </w:p>
        </w:tc>
        <w:tc>
          <w:tcPr>
            <w:tcW w:w="357" w:type="pct"/>
            <w:vMerge w:val="restart"/>
            <w:shd w:val="clear" w:color="auto" w:fill="1F3864"/>
            <w:vAlign w:val="center"/>
            <w:hideMark/>
          </w:tcPr>
          <w:p w14:paraId="1A99A2E5" w14:textId="526A78C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00812279">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 xml:space="preserve">PROY </w:t>
            </w:r>
            <w:r w:rsidRPr="0050008C">
              <w:rPr>
                <w:rFonts w:ascii="Arial" w:eastAsia="Times New Roman" w:hAnsi="Arial" w:cs="Arial"/>
                <w:b/>
                <w:bCs/>
                <w:color w:val="FFFFFF"/>
                <w:sz w:val="16"/>
                <w:szCs w:val="16"/>
                <w:lang w:eastAsia="es-PE"/>
              </w:rPr>
              <w:t>2022</w:t>
            </w:r>
          </w:p>
        </w:tc>
        <w:tc>
          <w:tcPr>
            <w:tcW w:w="1070" w:type="pct"/>
            <w:gridSpan w:val="3"/>
            <w:shd w:val="clear" w:color="auto" w:fill="1F3864"/>
            <w:noWrap/>
            <w:vAlign w:val="center"/>
            <w:hideMark/>
          </w:tcPr>
          <w:p w14:paraId="130ADDEC" w14:textId="35FDBE47" w:rsidR="0050008C" w:rsidRPr="0050008C" w:rsidRDefault="0050008C"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r>
      <w:tr w:rsidR="0050008C" w:rsidRPr="0050008C" w14:paraId="502464D1" w14:textId="77777777" w:rsidTr="00812279">
        <w:trPr>
          <w:trHeight w:val="368"/>
        </w:trPr>
        <w:tc>
          <w:tcPr>
            <w:tcW w:w="1073" w:type="pct"/>
            <w:vMerge/>
            <w:vAlign w:val="center"/>
            <w:hideMark/>
          </w:tcPr>
          <w:p w14:paraId="79967D3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1D4F0AE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7C627BC3"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932CFFD"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5D620954"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150CD55A"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shd w:val="clear" w:color="auto" w:fill="203764"/>
            <w:vAlign w:val="center"/>
            <w:hideMark/>
          </w:tcPr>
          <w:p w14:paraId="28619E83" w14:textId="77777777" w:rsidR="007E136C" w:rsidRPr="0050008C" w:rsidRDefault="007E136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III TRIM</w:t>
            </w:r>
          </w:p>
        </w:tc>
        <w:tc>
          <w:tcPr>
            <w:tcW w:w="357" w:type="pct"/>
            <w:shd w:val="clear" w:color="auto" w:fill="203764"/>
            <w:vAlign w:val="center"/>
            <w:hideMark/>
          </w:tcPr>
          <w:p w14:paraId="440ABFA3" w14:textId="77777777" w:rsidR="007E136C" w:rsidRPr="0050008C" w:rsidRDefault="007E136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IV TRIM</w:t>
            </w:r>
          </w:p>
        </w:tc>
        <w:tc>
          <w:tcPr>
            <w:tcW w:w="357" w:type="pct"/>
            <w:vMerge/>
            <w:vAlign w:val="center"/>
            <w:hideMark/>
          </w:tcPr>
          <w:p w14:paraId="6B66A4F5" w14:textId="77777777" w:rsidR="007E136C" w:rsidRPr="0050008C" w:rsidRDefault="007E136C" w:rsidP="00CC68AE">
            <w:pPr>
              <w:spacing w:after="0" w:line="256" w:lineRule="auto"/>
              <w:rPr>
                <w:rFonts w:ascii="Arial" w:eastAsia="Times New Roman" w:hAnsi="Arial" w:cs="Arial"/>
                <w:b/>
                <w:bCs/>
                <w:color w:val="FFFFFF"/>
                <w:sz w:val="16"/>
                <w:szCs w:val="16"/>
                <w:lang w:eastAsia="es-PE"/>
              </w:rPr>
            </w:pPr>
          </w:p>
        </w:tc>
        <w:tc>
          <w:tcPr>
            <w:tcW w:w="357" w:type="pct"/>
            <w:shd w:val="clear" w:color="auto" w:fill="203764"/>
            <w:noWrap/>
            <w:vAlign w:val="center"/>
            <w:hideMark/>
          </w:tcPr>
          <w:p w14:paraId="5BD3358D" w14:textId="218864FA"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2023</w:t>
            </w:r>
          </w:p>
        </w:tc>
        <w:tc>
          <w:tcPr>
            <w:tcW w:w="357" w:type="pct"/>
            <w:shd w:val="clear" w:color="auto" w:fill="203764"/>
            <w:noWrap/>
            <w:vAlign w:val="center"/>
            <w:hideMark/>
          </w:tcPr>
          <w:p w14:paraId="50BA4773" w14:textId="08969527"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2024</w:t>
            </w:r>
          </w:p>
        </w:tc>
        <w:tc>
          <w:tcPr>
            <w:tcW w:w="357" w:type="pct"/>
            <w:shd w:val="clear" w:color="auto" w:fill="203764"/>
            <w:noWrap/>
            <w:vAlign w:val="center"/>
            <w:hideMark/>
          </w:tcPr>
          <w:p w14:paraId="1553EFD4" w14:textId="13E4B3D7" w:rsidR="007E136C" w:rsidRPr="0050008C" w:rsidRDefault="00EE5BCC" w:rsidP="00CC68AE">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t>2025</w:t>
            </w:r>
          </w:p>
        </w:tc>
      </w:tr>
      <w:tr w:rsidR="0050008C" w:rsidRPr="0050008C" w14:paraId="4A1AC654" w14:textId="77777777" w:rsidTr="006B6E84">
        <w:trPr>
          <w:trHeight w:val="420"/>
        </w:trPr>
        <w:tc>
          <w:tcPr>
            <w:tcW w:w="1073" w:type="pct"/>
            <w:shd w:val="clear" w:color="auto" w:fill="FFFFFF"/>
            <w:vAlign w:val="center"/>
            <w:hideMark/>
          </w:tcPr>
          <w:p w14:paraId="1F3C86BC" w14:textId="3E66CCC5"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2.1.1.1.1.1 FUNCIONARIOS ELEGIDOS POR ELECCION POLITICA</w:t>
            </w:r>
          </w:p>
        </w:tc>
        <w:tc>
          <w:tcPr>
            <w:tcW w:w="357" w:type="pct"/>
            <w:shd w:val="clear" w:color="auto" w:fill="FFFFFF"/>
            <w:noWrap/>
            <w:vAlign w:val="center"/>
            <w:hideMark/>
          </w:tcPr>
          <w:p w14:paraId="7009A7D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D79099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771FD6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B1476C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B1D4F8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E81312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D47A5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0947FB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BF3DFE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5E16DA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4382CC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3A3A639" w14:textId="77777777" w:rsidTr="006B6E84">
        <w:trPr>
          <w:trHeight w:val="624"/>
        </w:trPr>
        <w:tc>
          <w:tcPr>
            <w:tcW w:w="1073" w:type="pct"/>
            <w:shd w:val="clear" w:color="auto" w:fill="FFFFFF"/>
            <w:vAlign w:val="center"/>
            <w:hideMark/>
          </w:tcPr>
          <w:p w14:paraId="00375DE9" w14:textId="5A9C9A13"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2.1.1.1.1.2 PERSONAL ADMINISTRATIVO NOMBRADO (REGIMEN PUBLICO)</w:t>
            </w:r>
          </w:p>
        </w:tc>
        <w:tc>
          <w:tcPr>
            <w:tcW w:w="357" w:type="pct"/>
            <w:shd w:val="clear" w:color="auto" w:fill="FFFFFF"/>
            <w:noWrap/>
            <w:vAlign w:val="center"/>
            <w:hideMark/>
          </w:tcPr>
          <w:p w14:paraId="671A5B81"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93555F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E30588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FC1CF1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932BC8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A78A9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1FAD96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F73114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C6B522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C3C395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71039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4213935B" w14:textId="77777777" w:rsidTr="006B6E84">
        <w:trPr>
          <w:trHeight w:val="624"/>
        </w:trPr>
        <w:tc>
          <w:tcPr>
            <w:tcW w:w="1073" w:type="pct"/>
            <w:shd w:val="clear" w:color="auto" w:fill="FFFFFF"/>
            <w:vAlign w:val="center"/>
            <w:hideMark/>
          </w:tcPr>
          <w:p w14:paraId="182CC7E7" w14:textId="6CEA1EF4" w:rsidR="007E136C" w:rsidRPr="0050008C" w:rsidRDefault="007E136C" w:rsidP="00CC68AE">
            <w:pPr>
              <w:spacing w:after="0" w:line="240" w:lineRule="auto"/>
              <w:rPr>
                <w:rFonts w:ascii="Arial" w:eastAsia="Times New Roman" w:hAnsi="Arial" w:cs="Arial"/>
                <w:color w:val="1F4E79" w:themeColor="accent1" w:themeShade="80"/>
                <w:sz w:val="16"/>
                <w:szCs w:val="16"/>
                <w:lang w:eastAsia="es-PE"/>
              </w:rPr>
            </w:pPr>
            <w:r w:rsidRPr="0050008C">
              <w:rPr>
                <w:rFonts w:ascii="Arial" w:eastAsia="Times New Roman" w:hAnsi="Arial" w:cs="Arial"/>
                <w:color w:val="1F4E79" w:themeColor="accent1" w:themeShade="80"/>
                <w:sz w:val="16"/>
                <w:szCs w:val="16"/>
                <w:lang w:eastAsia="es-PE"/>
              </w:rPr>
              <w:t>2.1.1.1.1.3 PERSONAL CON CONTRATO A PLAZO FIJO (REGIMEN LABORAL PUBLICO)</w:t>
            </w:r>
          </w:p>
        </w:tc>
        <w:tc>
          <w:tcPr>
            <w:tcW w:w="357" w:type="pct"/>
            <w:shd w:val="clear" w:color="auto" w:fill="FFFFFF"/>
            <w:noWrap/>
            <w:vAlign w:val="center"/>
            <w:hideMark/>
          </w:tcPr>
          <w:p w14:paraId="08FDB1A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795FBA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FE3622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1382B2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2DC8CF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218240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32A69D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D2B6CB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5F796B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5E586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C714FE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34F8DE4E" w14:textId="77777777" w:rsidTr="006B6E84">
        <w:trPr>
          <w:trHeight w:val="300"/>
        </w:trPr>
        <w:tc>
          <w:tcPr>
            <w:tcW w:w="1073" w:type="pct"/>
            <w:shd w:val="clear" w:color="auto" w:fill="FFFFFF"/>
            <w:vAlign w:val="center"/>
            <w:hideMark/>
          </w:tcPr>
          <w:p w14:paraId="0408F19D" w14:textId="1C253822" w:rsidR="007E136C" w:rsidRPr="0050008C" w:rsidRDefault="003A7EE9" w:rsidP="00CC68AE">
            <w:pPr>
              <w:spacing w:after="0" w:line="240" w:lineRule="auto"/>
              <w:rPr>
                <w:rFonts w:ascii="Arial" w:eastAsia="Times New Roman" w:hAnsi="Arial" w:cs="Arial"/>
                <w:sz w:val="16"/>
                <w:szCs w:val="16"/>
                <w:lang w:eastAsia="es-PE"/>
              </w:rPr>
            </w:pPr>
            <w:r w:rsidRPr="0050008C">
              <w:rPr>
                <w:rFonts w:ascii="Arial" w:eastAsia="Times New Roman" w:hAnsi="Arial" w:cs="Arial"/>
                <w:color w:val="1F4E79" w:themeColor="accent1" w:themeShade="80"/>
                <w:sz w:val="16"/>
                <w:szCs w:val="16"/>
                <w:lang w:eastAsia="es-PE"/>
              </w:rPr>
              <w:t xml:space="preserve"> </w:t>
            </w:r>
            <w:r w:rsidR="005053E0"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629C88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6BFFFC7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684B43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C01DC1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E648CA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75EFD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17FC66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DEB4471"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5AD99E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FF5769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D3C35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4F340D1E" w14:textId="77777777" w:rsidTr="006B6E84">
        <w:trPr>
          <w:trHeight w:val="300"/>
        </w:trPr>
        <w:tc>
          <w:tcPr>
            <w:tcW w:w="1073" w:type="pct"/>
            <w:shd w:val="clear" w:color="auto" w:fill="FFFFFF"/>
            <w:vAlign w:val="center"/>
            <w:hideMark/>
          </w:tcPr>
          <w:p w14:paraId="4A75351F" w14:textId="1633ABBD"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0D83B77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22E5F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2DE01D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9FA44C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12DDA7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723EDD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868115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B6D43D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9CF784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745FCF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307041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7D959FD" w14:textId="77777777" w:rsidTr="006B6E84">
        <w:trPr>
          <w:trHeight w:val="300"/>
        </w:trPr>
        <w:tc>
          <w:tcPr>
            <w:tcW w:w="1073" w:type="pct"/>
            <w:shd w:val="clear" w:color="auto" w:fill="FFFFFF"/>
            <w:vAlign w:val="center"/>
            <w:hideMark/>
          </w:tcPr>
          <w:p w14:paraId="1AE804ED" w14:textId="575034F2"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5211C77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1D47F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15EA99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79DF8E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627BF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73AF94A"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C7A731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709CE4E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E07808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0DAEE3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9F0D99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0549E6D4" w14:textId="77777777" w:rsidTr="006B6E84">
        <w:trPr>
          <w:trHeight w:val="300"/>
        </w:trPr>
        <w:tc>
          <w:tcPr>
            <w:tcW w:w="1073" w:type="pct"/>
            <w:shd w:val="clear" w:color="auto" w:fill="FFFFFF"/>
            <w:vAlign w:val="center"/>
            <w:hideMark/>
          </w:tcPr>
          <w:p w14:paraId="185E25B7" w14:textId="3B0C0619"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ED9990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CD14AB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742BEA9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3D30E0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62CDE98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1083ADD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6B1D360"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0F06C66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F6C7B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358B74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D7D26E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740BFCA" w14:textId="77777777" w:rsidTr="006B6E84">
        <w:trPr>
          <w:trHeight w:val="300"/>
        </w:trPr>
        <w:tc>
          <w:tcPr>
            <w:tcW w:w="1073" w:type="pct"/>
            <w:shd w:val="clear" w:color="auto" w:fill="FFFFFF"/>
            <w:vAlign w:val="center"/>
            <w:hideMark/>
          </w:tcPr>
          <w:p w14:paraId="7F28F900" w14:textId="5752D348" w:rsidR="007E136C" w:rsidRPr="0050008C" w:rsidRDefault="007E136C" w:rsidP="00CC68AE">
            <w:pPr>
              <w:spacing w:after="0" w:line="240" w:lineRule="auto"/>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61E578B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B5537A2"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4F44274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04A4B2E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D7114E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63B9D7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28158766"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CF8165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347EE47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30FC503"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05A96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75E2D910" w14:textId="77777777" w:rsidTr="006B6E84">
        <w:trPr>
          <w:trHeight w:val="300"/>
        </w:trPr>
        <w:tc>
          <w:tcPr>
            <w:tcW w:w="1073" w:type="pct"/>
            <w:shd w:val="clear" w:color="auto" w:fill="FFFFFF"/>
            <w:vAlign w:val="center"/>
            <w:hideMark/>
          </w:tcPr>
          <w:p w14:paraId="3A0AA464" w14:textId="1F806812" w:rsidR="007E136C" w:rsidRPr="0050008C" w:rsidRDefault="007E136C" w:rsidP="00CC68AE">
            <w:pPr>
              <w:spacing w:after="0" w:line="240" w:lineRule="auto"/>
              <w:jc w:val="both"/>
              <w:rPr>
                <w:rFonts w:ascii="Arial" w:eastAsia="Times New Roman" w:hAnsi="Arial" w:cs="Arial"/>
                <w:sz w:val="16"/>
                <w:szCs w:val="16"/>
                <w:lang w:eastAsia="es-PE"/>
              </w:rPr>
            </w:pPr>
            <w:r w:rsidRPr="0050008C">
              <w:rPr>
                <w:rFonts w:ascii="Arial" w:eastAsia="Times New Roman" w:hAnsi="Arial" w:cs="Arial"/>
                <w:sz w:val="16"/>
                <w:szCs w:val="16"/>
                <w:lang w:eastAsia="es-PE"/>
              </w:rPr>
              <w:t> </w:t>
            </w:r>
            <w:r w:rsidR="003A7EE9" w:rsidRPr="0050008C">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45515B68"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5D2C7EC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F082B2E"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76D2E7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29D8D1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313B563F"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4C68780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vAlign w:val="center"/>
            <w:hideMark/>
          </w:tcPr>
          <w:p w14:paraId="5ED1161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1648FB4C"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08DD5A0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FFFFFF"/>
            <w:noWrap/>
            <w:vAlign w:val="center"/>
            <w:hideMark/>
          </w:tcPr>
          <w:p w14:paraId="2ED3294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r w:rsidR="0050008C" w:rsidRPr="0050008C" w14:paraId="6F4D7202" w14:textId="77777777" w:rsidTr="006B6E84">
        <w:trPr>
          <w:trHeight w:val="420"/>
        </w:trPr>
        <w:tc>
          <w:tcPr>
            <w:tcW w:w="1073" w:type="pct"/>
            <w:shd w:val="clear" w:color="auto" w:fill="1F3864"/>
            <w:vAlign w:val="center"/>
            <w:hideMark/>
          </w:tcPr>
          <w:p w14:paraId="1AAE1FF8" w14:textId="77777777" w:rsidR="007E136C" w:rsidRPr="0050008C" w:rsidRDefault="007E136C" w:rsidP="00CC68AE">
            <w:pPr>
              <w:spacing w:after="0" w:line="240" w:lineRule="auto"/>
              <w:rPr>
                <w:rFonts w:ascii="Arial" w:eastAsia="Times New Roman" w:hAnsi="Arial" w:cs="Arial"/>
                <w:b/>
                <w:bCs/>
                <w:color w:val="FFFFFF"/>
                <w:sz w:val="16"/>
                <w:szCs w:val="16"/>
                <w:lang w:eastAsia="es-PE"/>
              </w:rPr>
            </w:pPr>
            <w:proofErr w:type="gramStart"/>
            <w:r w:rsidRPr="0050008C">
              <w:rPr>
                <w:rFonts w:ascii="Arial" w:eastAsia="Times New Roman" w:hAnsi="Arial" w:cs="Arial"/>
                <w:b/>
                <w:bCs/>
                <w:color w:val="FFFFFF"/>
                <w:sz w:val="16"/>
                <w:szCs w:val="16"/>
                <w:lang w:eastAsia="es-PE"/>
              </w:rPr>
              <w:t>TOTAL</w:t>
            </w:r>
            <w:proofErr w:type="gramEnd"/>
            <w:r w:rsidRPr="0050008C">
              <w:rPr>
                <w:rFonts w:ascii="Arial" w:eastAsia="Times New Roman" w:hAnsi="Arial" w:cs="Arial"/>
                <w:b/>
                <w:bCs/>
                <w:color w:val="FFFFFF"/>
                <w:sz w:val="16"/>
                <w:szCs w:val="16"/>
                <w:lang w:eastAsia="es-PE"/>
              </w:rPr>
              <w:t xml:space="preserve"> PERSONAL Y OBLIGACIONES SOCIALES</w:t>
            </w:r>
          </w:p>
        </w:tc>
        <w:tc>
          <w:tcPr>
            <w:tcW w:w="357" w:type="pct"/>
            <w:shd w:val="clear" w:color="auto" w:fill="1F3864"/>
            <w:noWrap/>
            <w:vAlign w:val="center"/>
            <w:hideMark/>
          </w:tcPr>
          <w:p w14:paraId="250D28F7"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04E9443B"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03EB3D4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729A052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19C4DD3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306799C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1182C7A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vAlign w:val="center"/>
            <w:hideMark/>
          </w:tcPr>
          <w:p w14:paraId="6132F8A9"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7B7A49CD"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1D6E3895"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c>
          <w:tcPr>
            <w:tcW w:w="357" w:type="pct"/>
            <w:shd w:val="clear" w:color="auto" w:fill="1F3864"/>
            <w:noWrap/>
            <w:vAlign w:val="center"/>
            <w:hideMark/>
          </w:tcPr>
          <w:p w14:paraId="287D7064" w14:textId="77777777" w:rsidR="007E136C" w:rsidRPr="0050008C" w:rsidRDefault="007E136C" w:rsidP="00CC68AE">
            <w:pPr>
              <w:spacing w:after="0" w:line="240" w:lineRule="auto"/>
              <w:jc w:val="right"/>
              <w:rPr>
                <w:rFonts w:ascii="Arial" w:eastAsia="Times New Roman" w:hAnsi="Arial" w:cs="Arial"/>
                <w:color w:val="000000"/>
                <w:sz w:val="16"/>
                <w:szCs w:val="16"/>
                <w:lang w:eastAsia="es-PE"/>
              </w:rPr>
            </w:pPr>
            <w:r w:rsidRPr="0050008C">
              <w:rPr>
                <w:rFonts w:ascii="Arial" w:eastAsia="Times New Roman" w:hAnsi="Arial" w:cs="Arial"/>
                <w:color w:val="000000"/>
                <w:sz w:val="16"/>
                <w:szCs w:val="16"/>
                <w:lang w:eastAsia="es-PE"/>
              </w:rPr>
              <w:t> </w:t>
            </w:r>
          </w:p>
        </w:tc>
      </w:tr>
    </w:tbl>
    <w:p w14:paraId="35C60BC4" w14:textId="4F8236E7" w:rsidR="007E136C" w:rsidRPr="0050008C" w:rsidRDefault="007E136C" w:rsidP="00CC68AE">
      <w:pPr>
        <w:spacing w:after="0" w:line="240" w:lineRule="auto"/>
        <w:rPr>
          <w:rFonts w:ascii="Arial" w:hAnsi="Arial" w:cs="Arial"/>
          <w:bCs/>
          <w:sz w:val="12"/>
          <w:szCs w:val="12"/>
        </w:rPr>
      </w:pPr>
      <w:r w:rsidRPr="0050008C">
        <w:rPr>
          <w:rFonts w:ascii="Arial" w:hAnsi="Arial" w:cs="Arial"/>
          <w:bCs/>
          <w:sz w:val="12"/>
          <w:szCs w:val="12"/>
        </w:rPr>
        <w:t>*</w:t>
      </w:r>
      <w:r w:rsidR="005D0266" w:rsidRPr="0050008C">
        <w:rPr>
          <w:rFonts w:ascii="Arial" w:hAnsi="Arial" w:cs="Arial"/>
          <w:bCs/>
          <w:sz w:val="12"/>
          <w:szCs w:val="12"/>
        </w:rPr>
        <w:t xml:space="preserve"> </w:t>
      </w:r>
      <w:r w:rsidRPr="0050008C">
        <w:rPr>
          <w:rFonts w:ascii="Arial" w:hAnsi="Arial" w:cs="Arial"/>
          <w:bCs/>
          <w:sz w:val="12"/>
          <w:szCs w:val="12"/>
        </w:rPr>
        <w:t>Indicar la fecha de corte</w:t>
      </w:r>
    </w:p>
    <w:p w14:paraId="09BE4070" w14:textId="77777777" w:rsidR="007E136C" w:rsidRPr="00A51D2B" w:rsidRDefault="007E136C" w:rsidP="00CC68AE">
      <w:pPr>
        <w:spacing w:after="0" w:line="240" w:lineRule="auto"/>
        <w:rPr>
          <w:rFonts w:ascii="Arial" w:hAnsi="Arial" w:cs="Arial"/>
          <w:b/>
          <w:sz w:val="18"/>
          <w:szCs w:val="18"/>
        </w:rPr>
      </w:pPr>
    </w:p>
    <w:p w14:paraId="4BB3730E" w14:textId="77777777" w:rsidR="0050008C" w:rsidRDefault="005D0266" w:rsidP="00CC68AE">
      <w:pPr>
        <w:spacing w:after="0" w:line="256" w:lineRule="auto"/>
        <w:jc w:val="both"/>
        <w:rPr>
          <w:rFonts w:ascii="Arial" w:eastAsia="Times New Roman" w:hAnsi="Arial" w:cs="Arial"/>
          <w:i/>
          <w:iCs/>
          <w:color w:val="1F4E79" w:themeColor="accent1" w:themeShade="80"/>
          <w:sz w:val="18"/>
          <w:szCs w:val="18"/>
          <w:lang w:eastAsia="es-PE"/>
        </w:rPr>
      </w:pPr>
      <w:r w:rsidRPr="00A51D2B">
        <w:rPr>
          <w:rFonts w:ascii="Arial" w:eastAsia="Times New Roman" w:hAnsi="Arial" w:cs="Arial"/>
          <w:b/>
          <w:bCs/>
          <w:i/>
          <w:iCs/>
          <w:color w:val="1F4E79" w:themeColor="accent1" w:themeShade="80"/>
          <w:sz w:val="18"/>
          <w:szCs w:val="18"/>
          <w:lang w:eastAsia="es-PE"/>
        </w:rPr>
        <w:t>Texto explicativo</w:t>
      </w:r>
      <w:r w:rsidR="00F57AA1" w:rsidRPr="00A51D2B">
        <w:rPr>
          <w:rFonts w:ascii="Arial" w:eastAsia="Times New Roman" w:hAnsi="Arial" w:cs="Arial"/>
          <w:b/>
          <w:bCs/>
          <w:i/>
          <w:iCs/>
          <w:color w:val="1F4E79" w:themeColor="accent1" w:themeShade="80"/>
          <w:sz w:val="18"/>
          <w:szCs w:val="18"/>
          <w:lang w:eastAsia="es-PE"/>
        </w:rPr>
        <w:t>:</w:t>
      </w:r>
      <w:r w:rsidR="00F57AA1"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 xml:space="preserve">Explique los saldos presupuestarios que existieron en el 2021, de corresponder, y los posibles saldos presupuestarios que podrían existir en el ejercicio 2022. </w:t>
      </w:r>
    </w:p>
    <w:p w14:paraId="2F97C5B9" w14:textId="3E51BEB9" w:rsidR="005053E0" w:rsidRPr="00A51D2B" w:rsidRDefault="005053E0" w:rsidP="00CC68AE">
      <w:pPr>
        <w:spacing w:after="0" w:line="256" w:lineRule="auto"/>
        <w:jc w:val="both"/>
        <w:rPr>
          <w:rFonts w:ascii="Arial" w:hAnsi="Arial" w:cs="Arial"/>
          <w:bCs/>
          <w:color w:val="1F4E79" w:themeColor="accent1" w:themeShade="80"/>
        </w:rPr>
      </w:pPr>
      <w:r w:rsidRPr="00A51D2B">
        <w:rPr>
          <w:rFonts w:ascii="Arial" w:hAnsi="Arial" w:cs="Arial"/>
          <w:bCs/>
          <w:color w:val="1F4E79" w:themeColor="accent1" w:themeShade="80"/>
        </w:rPr>
        <w:t>[…]</w:t>
      </w:r>
    </w:p>
    <w:p w14:paraId="62BAC12F" w14:textId="77777777" w:rsidR="007E136C" w:rsidRPr="00A51D2B" w:rsidRDefault="007E136C" w:rsidP="00CC68AE">
      <w:pPr>
        <w:spacing w:after="0"/>
        <w:rPr>
          <w:rFonts w:ascii="Arial" w:hAnsi="Arial" w:cs="Arial"/>
          <w:b/>
          <w:sz w:val="18"/>
          <w:szCs w:val="18"/>
        </w:rPr>
      </w:pPr>
    </w:p>
    <w:p w14:paraId="31920044" w14:textId="4BE30AC9" w:rsidR="007E136C" w:rsidRPr="00A51D2B" w:rsidRDefault="007E136C" w:rsidP="003E4A21">
      <w:pPr>
        <w:spacing w:after="0"/>
        <w:jc w:val="center"/>
        <w:rPr>
          <w:rFonts w:ascii="Arial" w:hAnsi="Arial" w:cs="Arial"/>
          <w:b/>
          <w:sz w:val="18"/>
          <w:szCs w:val="18"/>
        </w:rPr>
      </w:pPr>
      <w:r w:rsidRPr="00A51D2B">
        <w:rPr>
          <w:rFonts w:ascii="Arial" w:hAnsi="Arial" w:cs="Arial"/>
          <w:b/>
          <w:sz w:val="18"/>
          <w:szCs w:val="18"/>
        </w:rPr>
        <w:t xml:space="preserve">Tabla </w:t>
      </w:r>
      <w:r w:rsidR="00C03914" w:rsidRPr="00A51D2B">
        <w:rPr>
          <w:rFonts w:ascii="Arial" w:hAnsi="Arial" w:cs="Arial"/>
          <w:b/>
          <w:sz w:val="18"/>
          <w:szCs w:val="18"/>
        </w:rPr>
        <w:t>8</w:t>
      </w:r>
      <w:r w:rsidRPr="00A51D2B">
        <w:rPr>
          <w:rFonts w:ascii="Arial" w:hAnsi="Arial" w:cs="Arial"/>
          <w:b/>
          <w:sz w:val="18"/>
          <w:szCs w:val="18"/>
        </w:rPr>
        <w:t xml:space="preserve">: Proyección de la ejecución </w:t>
      </w:r>
      <w:r w:rsidR="00865586" w:rsidRPr="00A51D2B">
        <w:rPr>
          <w:rFonts w:ascii="Arial" w:hAnsi="Arial" w:cs="Arial"/>
          <w:b/>
          <w:sz w:val="18"/>
          <w:szCs w:val="18"/>
        </w:rPr>
        <w:t xml:space="preserve">a nivel de toda fuente </w:t>
      </w:r>
      <w:r w:rsidRPr="00A51D2B">
        <w:rPr>
          <w:rFonts w:ascii="Arial" w:hAnsi="Arial" w:cs="Arial"/>
          <w:b/>
          <w:sz w:val="18"/>
          <w:szCs w:val="18"/>
        </w:rPr>
        <w:t>de la Genérica de Gasto 2.2 Pensiones y Otras Prestaciones Sociales</w:t>
      </w:r>
      <w:r w:rsidR="00277856" w:rsidRPr="00A51D2B">
        <w:rPr>
          <w:rFonts w:ascii="Arial" w:hAnsi="Arial" w:cs="Arial"/>
          <w:b/>
          <w:sz w:val="18"/>
          <w:szCs w:val="18"/>
        </w:rPr>
        <w:t xml:space="preserve"> </w:t>
      </w:r>
      <w:r w:rsidR="00277856" w:rsidRPr="00A51D2B">
        <w:rPr>
          <w:rFonts w:ascii="Arial" w:hAnsi="Arial" w:cs="Arial"/>
          <w:b/>
          <w:iCs/>
          <w:sz w:val="18"/>
          <w:szCs w:val="18"/>
        </w:rPr>
        <w:t xml:space="preserve">por toda Fuente </w:t>
      </w:r>
      <w:r w:rsidR="00277856" w:rsidRPr="00A51D2B">
        <w:rPr>
          <w:rFonts w:ascii="Arial" w:hAnsi="Arial" w:cs="Arial"/>
          <w:b/>
          <w:color w:val="000000" w:themeColor="text1"/>
          <w:sz w:val="18"/>
          <w:szCs w:val="18"/>
        </w:rPr>
        <w:t>de Financiamiento</w:t>
      </w:r>
    </w:p>
    <w:p w14:paraId="486733EF" w14:textId="77777777" w:rsidR="00277856" w:rsidRPr="00A51D2B" w:rsidRDefault="00277856"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096"/>
        <w:gridCol w:w="695"/>
        <w:gridCol w:w="695"/>
        <w:gridCol w:w="695"/>
        <w:gridCol w:w="694"/>
        <w:gridCol w:w="694"/>
        <w:gridCol w:w="694"/>
        <w:gridCol w:w="694"/>
        <w:gridCol w:w="694"/>
        <w:gridCol w:w="694"/>
        <w:gridCol w:w="694"/>
        <w:gridCol w:w="687"/>
      </w:tblGrid>
      <w:tr w:rsidR="006B6E84" w:rsidRPr="00A51D2B" w14:paraId="58720657" w14:textId="77777777" w:rsidTr="00812279">
        <w:trPr>
          <w:trHeight w:val="368"/>
          <w:tblHeader/>
        </w:trPr>
        <w:tc>
          <w:tcPr>
            <w:tcW w:w="1077" w:type="pct"/>
            <w:vMerge w:val="restart"/>
            <w:shd w:val="clear" w:color="auto" w:fill="1F3864"/>
            <w:vAlign w:val="center"/>
            <w:hideMark/>
          </w:tcPr>
          <w:p w14:paraId="126AB602" w14:textId="4B342658"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50008C">
              <w:rPr>
                <w:rFonts w:ascii="Arial" w:eastAsia="Times New Roman" w:hAnsi="Arial" w:cs="Arial"/>
                <w:b/>
                <w:bCs/>
                <w:color w:val="FFFFFF"/>
                <w:sz w:val="16"/>
                <w:szCs w:val="16"/>
                <w:lang w:eastAsia="es-PE"/>
              </w:rPr>
              <w:lastRenderedPageBreak/>
              <w:t>Específica detall</w:t>
            </w:r>
            <w:r>
              <w:rPr>
                <w:rFonts w:ascii="Arial" w:eastAsia="Times New Roman" w:hAnsi="Arial" w:cs="Arial"/>
                <w:b/>
                <w:bCs/>
                <w:color w:val="FFFFFF"/>
                <w:sz w:val="16"/>
                <w:szCs w:val="16"/>
                <w:lang w:eastAsia="es-PE"/>
              </w:rPr>
              <w:t>ada</w:t>
            </w:r>
          </w:p>
        </w:tc>
        <w:tc>
          <w:tcPr>
            <w:tcW w:w="357" w:type="pct"/>
            <w:vMerge w:val="restart"/>
            <w:shd w:val="clear" w:color="auto" w:fill="1F3864"/>
            <w:vAlign w:val="center"/>
            <w:hideMark/>
          </w:tcPr>
          <w:p w14:paraId="22D530B6" w14:textId="2380960F"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2021</w:t>
            </w:r>
          </w:p>
        </w:tc>
        <w:tc>
          <w:tcPr>
            <w:tcW w:w="357" w:type="pct"/>
            <w:vMerge w:val="restart"/>
            <w:shd w:val="clear" w:color="auto" w:fill="1F3864"/>
            <w:vAlign w:val="center"/>
            <w:hideMark/>
          </w:tcPr>
          <w:p w14:paraId="67BA829E" w14:textId="17098635"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2021</w:t>
            </w:r>
          </w:p>
        </w:tc>
        <w:tc>
          <w:tcPr>
            <w:tcW w:w="357" w:type="pct"/>
            <w:vMerge w:val="restart"/>
            <w:shd w:val="clear" w:color="auto" w:fill="1F3864"/>
            <w:vAlign w:val="center"/>
            <w:hideMark/>
          </w:tcPr>
          <w:p w14:paraId="750E514B" w14:textId="77777777" w:rsidR="006B6E84"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 xml:space="preserve">DEV </w:t>
            </w:r>
          </w:p>
          <w:p w14:paraId="7931D2B1" w14:textId="33D10735"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2021</w:t>
            </w:r>
          </w:p>
        </w:tc>
        <w:tc>
          <w:tcPr>
            <w:tcW w:w="357" w:type="pct"/>
            <w:vMerge w:val="restart"/>
            <w:shd w:val="clear" w:color="auto" w:fill="1F3864"/>
            <w:vAlign w:val="center"/>
            <w:hideMark/>
          </w:tcPr>
          <w:p w14:paraId="076CD4B4" w14:textId="1C8DA8E8"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357" w:type="pct"/>
            <w:vMerge w:val="restart"/>
            <w:shd w:val="clear" w:color="auto" w:fill="1F3864"/>
            <w:vAlign w:val="center"/>
            <w:hideMark/>
          </w:tcPr>
          <w:p w14:paraId="7528AF5D" w14:textId="019591D2"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2022*</w:t>
            </w:r>
          </w:p>
        </w:tc>
        <w:tc>
          <w:tcPr>
            <w:tcW w:w="713" w:type="pct"/>
            <w:gridSpan w:val="2"/>
            <w:shd w:val="clear" w:color="auto" w:fill="1F3864"/>
            <w:vAlign w:val="center"/>
            <w:hideMark/>
          </w:tcPr>
          <w:p w14:paraId="34DC88E8" w14:textId="2A193DB2" w:rsidR="006B6E84" w:rsidRPr="00A51D2B" w:rsidRDefault="00812279"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006B6E84" w:rsidRPr="00A51D2B">
              <w:rPr>
                <w:rFonts w:ascii="Arial" w:eastAsia="Times New Roman" w:hAnsi="Arial" w:cs="Arial"/>
                <w:b/>
                <w:bCs/>
                <w:color w:val="FFFFFF"/>
                <w:sz w:val="16"/>
                <w:szCs w:val="16"/>
                <w:lang w:eastAsia="es-PE"/>
              </w:rPr>
              <w:t xml:space="preserve"> </w:t>
            </w:r>
            <w:r w:rsidR="006B6E84">
              <w:rPr>
                <w:rFonts w:ascii="Arial" w:eastAsia="Times New Roman" w:hAnsi="Arial" w:cs="Arial"/>
                <w:b/>
                <w:bCs/>
                <w:color w:val="FFFFFF"/>
                <w:sz w:val="16"/>
                <w:szCs w:val="16"/>
                <w:lang w:eastAsia="es-PE"/>
              </w:rPr>
              <w:t>TRIM</w:t>
            </w:r>
          </w:p>
        </w:tc>
        <w:tc>
          <w:tcPr>
            <w:tcW w:w="357" w:type="pct"/>
            <w:vMerge w:val="restart"/>
            <w:shd w:val="clear" w:color="auto" w:fill="1F3864"/>
            <w:vAlign w:val="center"/>
            <w:hideMark/>
          </w:tcPr>
          <w:p w14:paraId="0B7D0B85" w14:textId="59A856DD"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w:t>
            </w:r>
            <w:r>
              <w:rPr>
                <w:rFonts w:ascii="Arial" w:eastAsia="Times New Roman" w:hAnsi="Arial" w:cs="Arial"/>
                <w:b/>
                <w:bCs/>
                <w:color w:val="FFFFFF"/>
                <w:sz w:val="16"/>
                <w:szCs w:val="16"/>
                <w:lang w:eastAsia="es-PE"/>
              </w:rPr>
              <w:t xml:space="preserve">PROY </w:t>
            </w:r>
            <w:r w:rsidRPr="00A51D2B">
              <w:rPr>
                <w:rFonts w:ascii="Arial" w:eastAsia="Times New Roman" w:hAnsi="Arial" w:cs="Arial"/>
                <w:b/>
                <w:bCs/>
                <w:color w:val="FFFFFF"/>
                <w:sz w:val="16"/>
                <w:szCs w:val="16"/>
                <w:lang w:eastAsia="es-PE"/>
              </w:rPr>
              <w:t>2022</w:t>
            </w:r>
          </w:p>
        </w:tc>
        <w:tc>
          <w:tcPr>
            <w:tcW w:w="1070" w:type="pct"/>
            <w:gridSpan w:val="3"/>
            <w:shd w:val="clear" w:color="auto" w:fill="1F3864"/>
            <w:noWrap/>
            <w:vAlign w:val="center"/>
            <w:hideMark/>
          </w:tcPr>
          <w:p w14:paraId="572F9B9F" w14:textId="403E2B73" w:rsidR="006B6E84" w:rsidRPr="00A51D2B" w:rsidRDefault="006B6E84" w:rsidP="0050008C">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r>
      <w:tr w:rsidR="0050008C" w:rsidRPr="00A51D2B" w14:paraId="235DB771" w14:textId="77777777" w:rsidTr="00812279">
        <w:trPr>
          <w:trHeight w:val="368"/>
          <w:tblHeader/>
        </w:trPr>
        <w:tc>
          <w:tcPr>
            <w:tcW w:w="1077" w:type="pct"/>
            <w:vMerge/>
            <w:vAlign w:val="center"/>
            <w:hideMark/>
          </w:tcPr>
          <w:p w14:paraId="296A20CE"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7795992"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356E34F8"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5FF2DC64"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02FDE16B"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vMerge/>
            <w:vAlign w:val="center"/>
            <w:hideMark/>
          </w:tcPr>
          <w:p w14:paraId="60BD675D"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shd w:val="clear" w:color="auto" w:fill="203764"/>
            <w:vAlign w:val="center"/>
            <w:hideMark/>
          </w:tcPr>
          <w:p w14:paraId="5D333C0B" w14:textId="77777777"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III TRIM</w:t>
            </w:r>
          </w:p>
        </w:tc>
        <w:tc>
          <w:tcPr>
            <w:tcW w:w="357" w:type="pct"/>
            <w:shd w:val="clear" w:color="auto" w:fill="203764"/>
            <w:vAlign w:val="center"/>
            <w:hideMark/>
          </w:tcPr>
          <w:p w14:paraId="11935A00" w14:textId="77777777"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IV TRIM</w:t>
            </w:r>
          </w:p>
        </w:tc>
        <w:tc>
          <w:tcPr>
            <w:tcW w:w="357" w:type="pct"/>
            <w:vMerge/>
            <w:vAlign w:val="center"/>
            <w:hideMark/>
          </w:tcPr>
          <w:p w14:paraId="5CF069F8" w14:textId="77777777" w:rsidR="0050008C" w:rsidRPr="00A51D2B" w:rsidRDefault="0050008C" w:rsidP="0050008C">
            <w:pPr>
              <w:spacing w:after="0" w:line="256" w:lineRule="auto"/>
              <w:rPr>
                <w:rFonts w:ascii="Arial" w:eastAsia="Times New Roman" w:hAnsi="Arial" w:cs="Arial"/>
                <w:b/>
                <w:bCs/>
                <w:color w:val="FFFFFF"/>
                <w:sz w:val="16"/>
                <w:szCs w:val="16"/>
                <w:lang w:eastAsia="es-PE"/>
              </w:rPr>
            </w:pPr>
          </w:p>
        </w:tc>
        <w:tc>
          <w:tcPr>
            <w:tcW w:w="357" w:type="pct"/>
            <w:shd w:val="clear" w:color="auto" w:fill="203764"/>
            <w:noWrap/>
            <w:vAlign w:val="center"/>
            <w:hideMark/>
          </w:tcPr>
          <w:p w14:paraId="0E1E433C" w14:textId="5A2B3638"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357" w:type="pct"/>
            <w:shd w:val="clear" w:color="auto" w:fill="203764"/>
            <w:noWrap/>
            <w:vAlign w:val="center"/>
            <w:hideMark/>
          </w:tcPr>
          <w:p w14:paraId="3A061D1A" w14:textId="46CBF954"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357" w:type="pct"/>
            <w:shd w:val="clear" w:color="auto" w:fill="203764"/>
            <w:noWrap/>
            <w:vAlign w:val="center"/>
            <w:hideMark/>
          </w:tcPr>
          <w:p w14:paraId="17975327" w14:textId="1A28F671" w:rsidR="0050008C" w:rsidRPr="00A51D2B" w:rsidRDefault="0050008C" w:rsidP="0050008C">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r>
      <w:tr w:rsidR="0050008C" w:rsidRPr="00A51D2B" w14:paraId="6ACDF3AC" w14:textId="77777777" w:rsidTr="006B6E84">
        <w:trPr>
          <w:trHeight w:val="20"/>
        </w:trPr>
        <w:tc>
          <w:tcPr>
            <w:tcW w:w="1077" w:type="pct"/>
            <w:shd w:val="clear" w:color="auto" w:fill="FFFFFF"/>
            <w:vAlign w:val="center"/>
            <w:hideMark/>
          </w:tcPr>
          <w:p w14:paraId="5D532D56" w14:textId="271CF3EB"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eastAsia="Times New Roman" w:hAnsi="Arial" w:cs="Arial"/>
                <w:bCs/>
                <w:color w:val="1F4E79" w:themeColor="accent1" w:themeShade="80"/>
                <w:sz w:val="16"/>
                <w:szCs w:val="16"/>
                <w:lang w:eastAsia="es-PE"/>
              </w:rPr>
              <w:t xml:space="preserve">2.2.1.1.1.1 </w:t>
            </w:r>
            <w:r w:rsidRPr="00A51D2B">
              <w:rPr>
                <w:rFonts w:ascii="Arial" w:hAnsi="Arial" w:cs="Arial"/>
                <w:color w:val="1F4E79" w:themeColor="accent1" w:themeShade="80"/>
                <w:sz w:val="16"/>
                <w:szCs w:val="16"/>
              </w:rPr>
              <w:t>REGIMEN</w:t>
            </w:r>
            <w:r w:rsidRPr="00A51D2B">
              <w:rPr>
                <w:rFonts w:ascii="Arial" w:eastAsia="Times New Roman" w:hAnsi="Arial" w:cs="Arial"/>
                <w:bCs/>
                <w:color w:val="1F4E79" w:themeColor="accent1" w:themeShade="80"/>
                <w:sz w:val="16"/>
                <w:szCs w:val="16"/>
                <w:lang w:eastAsia="es-PE"/>
              </w:rPr>
              <w:t xml:space="preserve"> DE PENSIONES DL. 20530</w:t>
            </w:r>
          </w:p>
        </w:tc>
        <w:tc>
          <w:tcPr>
            <w:tcW w:w="357" w:type="pct"/>
            <w:shd w:val="clear" w:color="auto" w:fill="FFFFFF"/>
            <w:noWrap/>
            <w:vAlign w:val="center"/>
            <w:hideMark/>
          </w:tcPr>
          <w:p w14:paraId="5AFF1A6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7A5ADC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A09620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5023DC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208946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E31BAC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4D69D0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853461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B41EA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2086E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87FD2F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082637D4" w14:textId="77777777" w:rsidTr="006B6E84">
        <w:trPr>
          <w:trHeight w:val="20"/>
        </w:trPr>
        <w:tc>
          <w:tcPr>
            <w:tcW w:w="1077" w:type="pct"/>
            <w:shd w:val="clear" w:color="auto" w:fill="FFFFFF"/>
            <w:vAlign w:val="center"/>
            <w:hideMark/>
          </w:tcPr>
          <w:p w14:paraId="7A09FD6D" w14:textId="7BB23525"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hAnsi="Arial" w:cs="Arial"/>
                <w:color w:val="1F4E79" w:themeColor="accent1" w:themeShade="80"/>
                <w:sz w:val="16"/>
                <w:szCs w:val="16"/>
              </w:rPr>
              <w:t>2.2.1.1.1.2 SISTEMA NACIONAL DE PENSIONES DL. 19990</w:t>
            </w:r>
          </w:p>
        </w:tc>
        <w:tc>
          <w:tcPr>
            <w:tcW w:w="357" w:type="pct"/>
            <w:shd w:val="clear" w:color="auto" w:fill="FFFFFF"/>
            <w:noWrap/>
            <w:vAlign w:val="center"/>
            <w:hideMark/>
          </w:tcPr>
          <w:p w14:paraId="6C4C26D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07A39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C00B7C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296A67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87D931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4802A4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E3A31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EF572E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945691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6DEB17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849F41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33959A87" w14:textId="77777777" w:rsidTr="006B6E84">
        <w:trPr>
          <w:trHeight w:val="20"/>
        </w:trPr>
        <w:tc>
          <w:tcPr>
            <w:tcW w:w="1077" w:type="pct"/>
            <w:shd w:val="clear" w:color="auto" w:fill="FFFFFF"/>
            <w:vAlign w:val="center"/>
            <w:hideMark/>
          </w:tcPr>
          <w:p w14:paraId="3D388433" w14:textId="6CEF8358" w:rsidR="0050008C" w:rsidRPr="00A51D2B" w:rsidRDefault="0050008C" w:rsidP="006B6E84">
            <w:pPr>
              <w:spacing w:after="0" w:line="240" w:lineRule="auto"/>
              <w:rPr>
                <w:rFonts w:ascii="Arial" w:eastAsia="Times New Roman" w:hAnsi="Arial" w:cs="Arial"/>
                <w:color w:val="1F4E79" w:themeColor="accent1" w:themeShade="80"/>
                <w:sz w:val="16"/>
                <w:szCs w:val="16"/>
                <w:lang w:eastAsia="es-PE"/>
              </w:rPr>
            </w:pPr>
            <w:r w:rsidRPr="00A51D2B">
              <w:rPr>
                <w:rFonts w:ascii="Arial" w:hAnsi="Arial" w:cs="Arial"/>
                <w:color w:val="1F4E79" w:themeColor="accent1" w:themeShade="80"/>
                <w:sz w:val="16"/>
                <w:szCs w:val="16"/>
              </w:rPr>
              <w:t>2.2.1.1.1.3 REGIMEN DE PENSIONES DL. 19846</w:t>
            </w:r>
          </w:p>
        </w:tc>
        <w:tc>
          <w:tcPr>
            <w:tcW w:w="357" w:type="pct"/>
            <w:shd w:val="clear" w:color="auto" w:fill="FFFFFF"/>
            <w:noWrap/>
            <w:vAlign w:val="center"/>
            <w:hideMark/>
          </w:tcPr>
          <w:p w14:paraId="3C347D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4C37E6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AD5CA4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6BDE5D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E27B0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B611F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ADD2A9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1B7E39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6A2A73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8F5CBE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89B944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082EB789" w14:textId="77777777" w:rsidTr="006B6E84">
        <w:trPr>
          <w:trHeight w:val="20"/>
        </w:trPr>
        <w:tc>
          <w:tcPr>
            <w:tcW w:w="1077" w:type="pct"/>
            <w:shd w:val="clear" w:color="auto" w:fill="FFFFFF"/>
            <w:vAlign w:val="center"/>
            <w:hideMark/>
          </w:tcPr>
          <w:p w14:paraId="0D56023D" w14:textId="3083083F"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color w:val="1F4E79" w:themeColor="accent1" w:themeShade="80"/>
                <w:sz w:val="16"/>
                <w:szCs w:val="16"/>
                <w:lang w:eastAsia="es-PE"/>
              </w:rPr>
              <w:t>(…)</w:t>
            </w:r>
          </w:p>
        </w:tc>
        <w:tc>
          <w:tcPr>
            <w:tcW w:w="357" w:type="pct"/>
            <w:shd w:val="clear" w:color="auto" w:fill="FFFFFF"/>
            <w:noWrap/>
            <w:vAlign w:val="center"/>
            <w:hideMark/>
          </w:tcPr>
          <w:p w14:paraId="37A0A5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905291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606817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2A0B25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E6180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B34CAB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352B1B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67899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BA157F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7B9436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95B8CA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2E6C174E" w14:textId="77777777" w:rsidTr="006B6E84">
        <w:trPr>
          <w:trHeight w:val="20"/>
        </w:trPr>
        <w:tc>
          <w:tcPr>
            <w:tcW w:w="1077" w:type="pct"/>
            <w:shd w:val="clear" w:color="auto" w:fill="FFFFFF"/>
            <w:vAlign w:val="center"/>
            <w:hideMark/>
          </w:tcPr>
          <w:p w14:paraId="0343BB58"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5876D7C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24047E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713679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E7B1E8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44EB36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A453D2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D47C6A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59BD09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59D793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53EDB7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77714F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5A70E366" w14:textId="77777777" w:rsidTr="006B6E84">
        <w:trPr>
          <w:trHeight w:val="20"/>
        </w:trPr>
        <w:tc>
          <w:tcPr>
            <w:tcW w:w="1077" w:type="pct"/>
            <w:shd w:val="clear" w:color="auto" w:fill="FFFFFF"/>
            <w:vAlign w:val="center"/>
            <w:hideMark/>
          </w:tcPr>
          <w:p w14:paraId="03C6E195"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7FC8C73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48FDB7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DE2D3D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1E5019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97B0A0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03D428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92D281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468541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16F257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FFD0CA9"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59DBA5B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6D0074B6" w14:textId="77777777" w:rsidTr="006B6E84">
        <w:trPr>
          <w:trHeight w:val="20"/>
        </w:trPr>
        <w:tc>
          <w:tcPr>
            <w:tcW w:w="1077" w:type="pct"/>
            <w:shd w:val="clear" w:color="auto" w:fill="FFFFFF"/>
            <w:vAlign w:val="center"/>
            <w:hideMark/>
          </w:tcPr>
          <w:p w14:paraId="37D0A74F"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5AAF40B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0527D1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4796395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23ACB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8A5624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BB77B42"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6900616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EA6734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2A06A9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F2604DD"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30955C3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79C9464D" w14:textId="77777777" w:rsidTr="006B6E84">
        <w:trPr>
          <w:trHeight w:val="20"/>
        </w:trPr>
        <w:tc>
          <w:tcPr>
            <w:tcW w:w="1077" w:type="pct"/>
            <w:shd w:val="clear" w:color="auto" w:fill="FFFFFF"/>
            <w:vAlign w:val="center"/>
            <w:hideMark/>
          </w:tcPr>
          <w:p w14:paraId="458A612E"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68BEED5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FA2FA7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A6F905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501C6E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0386F9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101D243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4902DBD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0DB9E15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F05D4A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DBB66D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96599C7"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476F6C9C" w14:textId="77777777" w:rsidTr="006B6E84">
        <w:trPr>
          <w:trHeight w:val="20"/>
        </w:trPr>
        <w:tc>
          <w:tcPr>
            <w:tcW w:w="1077" w:type="pct"/>
            <w:shd w:val="clear" w:color="auto" w:fill="FFFFFF"/>
            <w:vAlign w:val="center"/>
            <w:hideMark/>
          </w:tcPr>
          <w:p w14:paraId="399ADE1A" w14:textId="77777777" w:rsidR="0050008C" w:rsidRPr="00A51D2B" w:rsidRDefault="0050008C" w:rsidP="006B6E8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357" w:type="pct"/>
            <w:shd w:val="clear" w:color="auto" w:fill="FFFFFF"/>
            <w:noWrap/>
            <w:vAlign w:val="center"/>
            <w:hideMark/>
          </w:tcPr>
          <w:p w14:paraId="0547551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1C988F21"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23B79FC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67A923A"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3748A698"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792BE1C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23821B0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vAlign w:val="center"/>
            <w:hideMark/>
          </w:tcPr>
          <w:p w14:paraId="51531C14"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7C690ADF"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64D3048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FFFFFF"/>
            <w:noWrap/>
            <w:vAlign w:val="center"/>
            <w:hideMark/>
          </w:tcPr>
          <w:p w14:paraId="0E6157B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50008C" w:rsidRPr="00A51D2B" w14:paraId="63CCAE75" w14:textId="77777777" w:rsidTr="006B6E84">
        <w:trPr>
          <w:trHeight w:val="20"/>
        </w:trPr>
        <w:tc>
          <w:tcPr>
            <w:tcW w:w="1077" w:type="pct"/>
            <w:shd w:val="clear" w:color="auto" w:fill="1F3864"/>
            <w:vAlign w:val="center"/>
            <w:hideMark/>
          </w:tcPr>
          <w:p w14:paraId="18A6880C" w14:textId="77777777" w:rsidR="0050008C" w:rsidRPr="00A51D2B" w:rsidRDefault="0050008C" w:rsidP="006B6E84">
            <w:pPr>
              <w:spacing w:after="0" w:line="240" w:lineRule="auto"/>
              <w:rPr>
                <w:rFonts w:ascii="Arial" w:eastAsia="Times New Roman" w:hAnsi="Arial" w:cs="Arial"/>
                <w:b/>
                <w:bCs/>
                <w:color w:val="FFFFFF"/>
                <w:sz w:val="16"/>
                <w:szCs w:val="16"/>
                <w:lang w:eastAsia="es-PE"/>
              </w:rPr>
            </w:pPr>
            <w:proofErr w:type="gramStart"/>
            <w:r w:rsidRPr="00A51D2B">
              <w:rPr>
                <w:rFonts w:ascii="Arial" w:eastAsia="Times New Roman" w:hAnsi="Arial" w:cs="Arial"/>
                <w:b/>
                <w:bCs/>
                <w:color w:val="FFFFFF"/>
                <w:sz w:val="16"/>
                <w:szCs w:val="16"/>
                <w:lang w:eastAsia="es-PE"/>
              </w:rPr>
              <w:t>TOTAL  PENSIONES</w:t>
            </w:r>
            <w:proofErr w:type="gramEnd"/>
            <w:r w:rsidRPr="00A51D2B">
              <w:rPr>
                <w:rFonts w:ascii="Arial" w:eastAsia="Times New Roman" w:hAnsi="Arial" w:cs="Arial"/>
                <w:b/>
                <w:bCs/>
                <w:color w:val="FFFFFF"/>
                <w:sz w:val="16"/>
                <w:szCs w:val="16"/>
                <w:lang w:eastAsia="es-PE"/>
              </w:rPr>
              <w:t xml:space="preserve"> Y OTRAS PRESTACIONES SOCIALES</w:t>
            </w:r>
          </w:p>
        </w:tc>
        <w:tc>
          <w:tcPr>
            <w:tcW w:w="357" w:type="pct"/>
            <w:shd w:val="clear" w:color="auto" w:fill="1F3864"/>
            <w:noWrap/>
            <w:vAlign w:val="center"/>
            <w:hideMark/>
          </w:tcPr>
          <w:p w14:paraId="47BDF30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5D201B2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33BE339B"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22CEA0F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6C030863"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4B65AF2E"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16FE633C"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vAlign w:val="center"/>
            <w:hideMark/>
          </w:tcPr>
          <w:p w14:paraId="3831C160"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67D44BC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566BEB35"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357" w:type="pct"/>
            <w:shd w:val="clear" w:color="auto" w:fill="1F3864"/>
            <w:noWrap/>
            <w:vAlign w:val="center"/>
            <w:hideMark/>
          </w:tcPr>
          <w:p w14:paraId="052B28E6" w14:textId="77777777" w:rsidR="0050008C" w:rsidRPr="00A51D2B" w:rsidRDefault="0050008C" w:rsidP="0050008C">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bl>
    <w:p w14:paraId="3E4DB378" w14:textId="77777777" w:rsidR="007E136C" w:rsidRPr="003E4A21" w:rsidRDefault="007E136C" w:rsidP="00CC68AE">
      <w:pPr>
        <w:spacing w:after="0"/>
        <w:rPr>
          <w:rFonts w:ascii="Arial" w:hAnsi="Arial" w:cs="Arial"/>
          <w:bCs/>
          <w:sz w:val="12"/>
          <w:szCs w:val="12"/>
        </w:rPr>
      </w:pPr>
      <w:r w:rsidRPr="003E4A21">
        <w:rPr>
          <w:rFonts w:ascii="Arial" w:hAnsi="Arial" w:cs="Arial"/>
          <w:bCs/>
          <w:sz w:val="12"/>
          <w:szCs w:val="12"/>
        </w:rPr>
        <w:t>* Indicar la fecha de corte</w:t>
      </w:r>
    </w:p>
    <w:p w14:paraId="5CEE2B27" w14:textId="5EB2FBF8" w:rsidR="007E136C" w:rsidRPr="00A51D2B" w:rsidRDefault="007E136C" w:rsidP="00CC68AE">
      <w:pPr>
        <w:spacing w:after="0" w:line="256" w:lineRule="auto"/>
        <w:rPr>
          <w:rFonts w:ascii="Arial" w:hAnsi="Arial" w:cs="Arial"/>
          <w:b/>
          <w:sz w:val="18"/>
          <w:szCs w:val="18"/>
        </w:rPr>
      </w:pPr>
    </w:p>
    <w:p w14:paraId="6C4B5975" w14:textId="0D4A6603" w:rsidR="00277856" w:rsidRPr="00A51D2B" w:rsidRDefault="00277856" w:rsidP="00CC68AE">
      <w:pPr>
        <w:spacing w:after="0" w:line="256" w:lineRule="auto"/>
        <w:jc w:val="both"/>
        <w:rPr>
          <w:rFonts w:ascii="Arial" w:hAnsi="Arial" w:cs="Arial"/>
          <w:b/>
          <w:i/>
          <w:iCs/>
          <w:sz w:val="18"/>
          <w:szCs w:val="18"/>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Explique los saldos presupuestarios que existieron en el 2021, de corresponder, y los posibles saldos presupuestarios que podrían existir en el ejercicio 2022.</w:t>
      </w:r>
    </w:p>
    <w:p w14:paraId="12840229" w14:textId="691E5884" w:rsidR="005D0266" w:rsidRPr="00A51D2B" w:rsidRDefault="005053E0"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13793ABA" w14:textId="77777777" w:rsidR="005D0266" w:rsidRPr="00A51D2B" w:rsidRDefault="005D0266" w:rsidP="00CC68AE">
      <w:pPr>
        <w:spacing w:after="0" w:line="256" w:lineRule="auto"/>
        <w:rPr>
          <w:rFonts w:ascii="Arial" w:hAnsi="Arial" w:cs="Arial"/>
          <w:b/>
          <w:sz w:val="18"/>
          <w:szCs w:val="18"/>
        </w:rPr>
      </w:pPr>
    </w:p>
    <w:p w14:paraId="18CE6720" w14:textId="76AFF08E" w:rsidR="0096415B" w:rsidRPr="00A51D2B" w:rsidRDefault="00D00686" w:rsidP="0030306A">
      <w:pPr>
        <w:pStyle w:val="Ttulo2"/>
        <w:numPr>
          <w:ilvl w:val="1"/>
          <w:numId w:val="48"/>
        </w:numPr>
        <w:spacing w:before="0"/>
        <w:ind w:left="567" w:hanging="425"/>
        <w:rPr>
          <w:rFonts w:ascii="Arial" w:hAnsi="Arial" w:cs="Arial"/>
          <w:b/>
          <w:bCs/>
          <w:color w:val="auto"/>
          <w:sz w:val="18"/>
          <w:szCs w:val="18"/>
        </w:rPr>
      </w:pPr>
      <w:bookmarkStart w:id="13" w:name="_Toc105075897"/>
      <w:r w:rsidRPr="00A51D2B">
        <w:rPr>
          <w:rFonts w:ascii="Arial" w:hAnsi="Arial" w:cs="Arial"/>
          <w:b/>
          <w:bCs/>
          <w:color w:val="auto"/>
          <w:sz w:val="18"/>
          <w:szCs w:val="18"/>
        </w:rPr>
        <w:t xml:space="preserve">CAS y </w:t>
      </w:r>
      <w:r w:rsidR="00277856" w:rsidRPr="00A51D2B">
        <w:rPr>
          <w:rFonts w:ascii="Arial" w:hAnsi="Arial" w:cs="Arial"/>
          <w:b/>
          <w:bCs/>
          <w:color w:val="auto"/>
          <w:sz w:val="18"/>
          <w:szCs w:val="18"/>
        </w:rPr>
        <w:t>otro tipo de contratación de personal</w:t>
      </w:r>
      <w:bookmarkEnd w:id="13"/>
    </w:p>
    <w:p w14:paraId="4B21F543" w14:textId="77777777" w:rsidR="00D00686" w:rsidRPr="00A51D2B" w:rsidRDefault="00D00686" w:rsidP="00CC68AE">
      <w:pPr>
        <w:spacing w:after="0"/>
        <w:rPr>
          <w:rFonts w:ascii="Arial" w:hAnsi="Arial" w:cs="Arial"/>
          <w:sz w:val="18"/>
          <w:szCs w:val="18"/>
        </w:rPr>
      </w:pPr>
    </w:p>
    <w:p w14:paraId="37FA5CEC" w14:textId="06AB9FAA" w:rsidR="007E136C" w:rsidRPr="00A51D2B" w:rsidRDefault="007E136C" w:rsidP="00CC68AE">
      <w:pPr>
        <w:spacing w:after="0"/>
        <w:jc w:val="center"/>
        <w:rPr>
          <w:rFonts w:ascii="Arial" w:hAnsi="Arial" w:cs="Arial"/>
          <w:b/>
          <w:color w:val="000000" w:themeColor="text1"/>
          <w:sz w:val="18"/>
          <w:szCs w:val="18"/>
        </w:rPr>
      </w:pPr>
      <w:r w:rsidRPr="00A51D2B">
        <w:rPr>
          <w:rFonts w:ascii="Arial" w:hAnsi="Arial" w:cs="Arial"/>
          <w:b/>
          <w:iCs/>
          <w:sz w:val="18"/>
          <w:szCs w:val="18"/>
        </w:rPr>
        <w:t xml:space="preserve">Tabla </w:t>
      </w:r>
      <w:r w:rsidR="00C03914" w:rsidRPr="00A51D2B">
        <w:rPr>
          <w:rFonts w:ascii="Arial" w:hAnsi="Arial" w:cs="Arial"/>
          <w:b/>
          <w:iCs/>
          <w:sz w:val="18"/>
          <w:szCs w:val="18"/>
        </w:rPr>
        <w:t>9</w:t>
      </w:r>
      <w:r w:rsidRPr="00A51D2B">
        <w:rPr>
          <w:rFonts w:ascii="Arial" w:hAnsi="Arial" w:cs="Arial"/>
          <w:b/>
          <w:iCs/>
          <w:sz w:val="18"/>
          <w:szCs w:val="18"/>
        </w:rPr>
        <w:t xml:space="preserve">: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w:t>
      </w:r>
      <w:r w:rsidR="00277856" w:rsidRPr="00A51D2B">
        <w:rPr>
          <w:rFonts w:ascii="Arial" w:hAnsi="Arial" w:cs="Arial"/>
          <w:b/>
          <w:iCs/>
          <w:sz w:val="18"/>
          <w:szCs w:val="18"/>
        </w:rPr>
        <w:t xml:space="preserve">CAS y otro tipo de contratación de personal </w:t>
      </w:r>
      <w:r w:rsidRPr="00A51D2B">
        <w:rPr>
          <w:rFonts w:ascii="Arial" w:hAnsi="Arial" w:cs="Arial"/>
          <w:b/>
          <w:iCs/>
          <w:sz w:val="18"/>
          <w:szCs w:val="18"/>
        </w:rPr>
        <w:t xml:space="preserve">por </w:t>
      </w:r>
      <w:r w:rsidR="00277856" w:rsidRPr="00A51D2B">
        <w:rPr>
          <w:rFonts w:ascii="Arial" w:hAnsi="Arial" w:cs="Arial"/>
          <w:b/>
          <w:iCs/>
          <w:sz w:val="18"/>
          <w:szCs w:val="18"/>
        </w:rPr>
        <w:t>toda</w:t>
      </w:r>
      <w:r w:rsidRPr="00A51D2B">
        <w:rPr>
          <w:rFonts w:ascii="Arial" w:hAnsi="Arial" w:cs="Arial"/>
          <w:b/>
          <w:iCs/>
          <w:sz w:val="18"/>
          <w:szCs w:val="18"/>
        </w:rPr>
        <w:t xml:space="preserve"> </w:t>
      </w:r>
      <w:r w:rsidR="00277856" w:rsidRPr="00A51D2B">
        <w:rPr>
          <w:rFonts w:ascii="Arial" w:hAnsi="Arial" w:cs="Arial"/>
          <w:b/>
          <w:iCs/>
          <w:sz w:val="18"/>
          <w:szCs w:val="18"/>
        </w:rPr>
        <w:t>F</w:t>
      </w:r>
      <w:r w:rsidRPr="00A51D2B">
        <w:rPr>
          <w:rFonts w:ascii="Arial" w:hAnsi="Arial" w:cs="Arial"/>
          <w:b/>
          <w:iCs/>
          <w:sz w:val="18"/>
          <w:szCs w:val="18"/>
        </w:rPr>
        <w:t xml:space="preserve">uente </w:t>
      </w:r>
      <w:r w:rsidR="00277856" w:rsidRPr="00A51D2B">
        <w:rPr>
          <w:rFonts w:ascii="Arial" w:hAnsi="Arial" w:cs="Arial"/>
          <w:b/>
          <w:color w:val="000000" w:themeColor="text1"/>
          <w:sz w:val="18"/>
          <w:szCs w:val="18"/>
        </w:rPr>
        <w:t>de Financiamiento</w:t>
      </w:r>
    </w:p>
    <w:p w14:paraId="669809A6" w14:textId="4F779CB7" w:rsidR="00277856" w:rsidRDefault="00277856" w:rsidP="00CC68AE">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119"/>
        <w:gridCol w:w="760"/>
        <w:gridCol w:w="760"/>
        <w:gridCol w:w="760"/>
        <w:gridCol w:w="761"/>
        <w:gridCol w:w="761"/>
        <w:gridCol w:w="761"/>
        <w:gridCol w:w="761"/>
        <w:gridCol w:w="761"/>
        <w:gridCol w:w="761"/>
        <w:gridCol w:w="761"/>
      </w:tblGrid>
      <w:tr w:rsidR="006B0C19" w:rsidRPr="00A51D2B" w14:paraId="36CE57C5" w14:textId="77777777" w:rsidTr="003E4A21">
        <w:trPr>
          <w:trHeight w:val="518"/>
        </w:trPr>
        <w:tc>
          <w:tcPr>
            <w:tcW w:w="1090" w:type="pct"/>
            <w:vMerge w:val="restart"/>
            <w:shd w:val="clear" w:color="auto" w:fill="1F3864" w:themeFill="accent5" w:themeFillShade="80"/>
            <w:vAlign w:val="center"/>
            <w:hideMark/>
          </w:tcPr>
          <w:p w14:paraId="0AF49CCD" w14:textId="18FF1A1C"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Específica / Programa Presupuestal</w:t>
            </w:r>
          </w:p>
        </w:tc>
        <w:tc>
          <w:tcPr>
            <w:tcW w:w="391" w:type="pct"/>
            <w:vMerge w:val="restart"/>
            <w:shd w:val="clear" w:color="auto" w:fill="1F3864" w:themeFill="accent5" w:themeFillShade="80"/>
            <w:vAlign w:val="center"/>
            <w:hideMark/>
          </w:tcPr>
          <w:p w14:paraId="65300FEE"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391" w:type="pct"/>
            <w:vMerge w:val="restart"/>
            <w:shd w:val="clear" w:color="auto" w:fill="1F3864" w:themeFill="accent5" w:themeFillShade="80"/>
            <w:vAlign w:val="center"/>
            <w:hideMark/>
          </w:tcPr>
          <w:p w14:paraId="7FE004C9"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391" w:type="pct"/>
            <w:vMerge w:val="restart"/>
            <w:shd w:val="clear" w:color="auto" w:fill="1F3864" w:themeFill="accent5" w:themeFillShade="80"/>
            <w:vAlign w:val="center"/>
            <w:hideMark/>
          </w:tcPr>
          <w:p w14:paraId="50247F5D"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391" w:type="pct"/>
            <w:vMerge w:val="restart"/>
            <w:shd w:val="clear" w:color="auto" w:fill="1F3864" w:themeFill="accent5" w:themeFillShade="80"/>
            <w:vAlign w:val="center"/>
            <w:hideMark/>
          </w:tcPr>
          <w:p w14:paraId="233705CD"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391" w:type="pct"/>
            <w:vMerge w:val="restart"/>
            <w:shd w:val="clear" w:color="auto" w:fill="1F3864" w:themeFill="accent5" w:themeFillShade="80"/>
            <w:vAlign w:val="center"/>
          </w:tcPr>
          <w:p w14:paraId="10E65C59"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2022*</w:t>
            </w:r>
          </w:p>
        </w:tc>
        <w:tc>
          <w:tcPr>
            <w:tcW w:w="391" w:type="pct"/>
            <w:vMerge w:val="restart"/>
            <w:shd w:val="clear" w:color="auto" w:fill="1F3864" w:themeFill="accent5" w:themeFillShade="80"/>
            <w:vAlign w:val="center"/>
            <w:hideMark/>
          </w:tcPr>
          <w:p w14:paraId="707171C2"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 PROY</w:t>
            </w:r>
            <w:r w:rsidRPr="00A51D2B">
              <w:rPr>
                <w:rFonts w:ascii="Arial" w:eastAsia="Times New Roman" w:hAnsi="Arial" w:cs="Arial"/>
                <w:b/>
                <w:bCs/>
                <w:color w:val="FFFFFF"/>
                <w:sz w:val="16"/>
                <w:szCs w:val="16"/>
                <w:lang w:eastAsia="es-PE"/>
              </w:rPr>
              <w:t xml:space="preserve"> 2022</w:t>
            </w:r>
          </w:p>
        </w:tc>
        <w:tc>
          <w:tcPr>
            <w:tcW w:w="1172" w:type="pct"/>
            <w:gridSpan w:val="3"/>
            <w:shd w:val="clear" w:color="auto" w:fill="1F3864" w:themeFill="accent5" w:themeFillShade="80"/>
            <w:noWrap/>
            <w:vAlign w:val="center"/>
            <w:hideMark/>
          </w:tcPr>
          <w:p w14:paraId="4B261EDB"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391" w:type="pct"/>
            <w:vMerge w:val="restart"/>
            <w:shd w:val="clear" w:color="auto" w:fill="1F3864" w:themeFill="accent5" w:themeFillShade="80"/>
            <w:vAlign w:val="center"/>
            <w:hideMark/>
          </w:tcPr>
          <w:p w14:paraId="107A894F"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47F255B2"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 (%)</w:t>
            </w:r>
          </w:p>
        </w:tc>
      </w:tr>
      <w:tr w:rsidR="006B0C19" w:rsidRPr="00A51D2B" w14:paraId="21C85B53" w14:textId="77777777" w:rsidTr="003E4A21">
        <w:trPr>
          <w:trHeight w:val="519"/>
        </w:trPr>
        <w:tc>
          <w:tcPr>
            <w:tcW w:w="1090" w:type="pct"/>
            <w:vMerge/>
            <w:vAlign w:val="center"/>
            <w:hideMark/>
          </w:tcPr>
          <w:p w14:paraId="2509ECB2"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08CA3120"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4FCB3E8A"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432B0A86"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vAlign w:val="center"/>
            <w:hideMark/>
          </w:tcPr>
          <w:p w14:paraId="653FA113"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vMerge/>
            <w:shd w:val="clear" w:color="auto" w:fill="203764"/>
            <w:vAlign w:val="center"/>
            <w:hideMark/>
          </w:tcPr>
          <w:p w14:paraId="55135368"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p>
        </w:tc>
        <w:tc>
          <w:tcPr>
            <w:tcW w:w="391" w:type="pct"/>
            <w:vMerge/>
            <w:vAlign w:val="center"/>
            <w:hideMark/>
          </w:tcPr>
          <w:p w14:paraId="6173A022"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c>
          <w:tcPr>
            <w:tcW w:w="391" w:type="pct"/>
            <w:shd w:val="clear" w:color="auto" w:fill="203764"/>
            <w:noWrap/>
            <w:vAlign w:val="center"/>
            <w:hideMark/>
          </w:tcPr>
          <w:p w14:paraId="2BD33303"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391" w:type="pct"/>
            <w:shd w:val="clear" w:color="auto" w:fill="203764"/>
            <w:noWrap/>
            <w:vAlign w:val="center"/>
            <w:hideMark/>
          </w:tcPr>
          <w:p w14:paraId="6058BAD4"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391" w:type="pct"/>
            <w:shd w:val="clear" w:color="auto" w:fill="203764"/>
            <w:noWrap/>
            <w:vAlign w:val="center"/>
            <w:hideMark/>
          </w:tcPr>
          <w:p w14:paraId="47042E75" w14:textId="77777777" w:rsidR="006B0C19" w:rsidRPr="00A51D2B" w:rsidRDefault="006B0C19" w:rsidP="003E4A21">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391" w:type="pct"/>
            <w:vMerge/>
            <w:vAlign w:val="center"/>
            <w:hideMark/>
          </w:tcPr>
          <w:p w14:paraId="0677175F" w14:textId="77777777" w:rsidR="006B0C19" w:rsidRPr="00A51D2B" w:rsidRDefault="006B0C19" w:rsidP="003E4A21">
            <w:pPr>
              <w:spacing w:after="0" w:line="256" w:lineRule="auto"/>
              <w:rPr>
                <w:rFonts w:ascii="Arial" w:eastAsia="Times New Roman" w:hAnsi="Arial" w:cs="Arial"/>
                <w:b/>
                <w:bCs/>
                <w:color w:val="FFFFFF"/>
                <w:sz w:val="16"/>
                <w:szCs w:val="16"/>
                <w:lang w:eastAsia="es-PE"/>
              </w:rPr>
            </w:pPr>
          </w:p>
        </w:tc>
      </w:tr>
      <w:tr w:rsidR="006B0C19" w:rsidRPr="00A51D2B" w14:paraId="2C10880C" w14:textId="77777777" w:rsidTr="003E4A21">
        <w:trPr>
          <w:trHeight w:val="519"/>
        </w:trPr>
        <w:tc>
          <w:tcPr>
            <w:tcW w:w="1090" w:type="pct"/>
            <w:shd w:val="clear" w:color="auto" w:fill="D9D9D9" w:themeFill="background1" w:themeFillShade="D9"/>
            <w:vAlign w:val="center"/>
            <w:hideMark/>
          </w:tcPr>
          <w:p w14:paraId="1E644164" w14:textId="77777777" w:rsidR="006B0C19" w:rsidRPr="00A51D2B" w:rsidRDefault="006B0C19" w:rsidP="003E4A21">
            <w:pPr>
              <w:spacing w:after="0" w:line="240" w:lineRule="auto"/>
              <w:rPr>
                <w:rFonts w:ascii="Arial" w:eastAsia="Times New Roman" w:hAnsi="Arial" w:cs="Arial"/>
                <w:b/>
                <w:sz w:val="16"/>
                <w:szCs w:val="16"/>
                <w:lang w:eastAsia="es-PE"/>
              </w:rPr>
            </w:pPr>
            <w:r w:rsidRPr="00A51D2B">
              <w:rPr>
                <w:rFonts w:ascii="Arial" w:eastAsia="Times New Roman" w:hAnsi="Arial" w:cs="Arial"/>
                <w:b/>
                <w:sz w:val="16"/>
                <w:szCs w:val="16"/>
                <w:lang w:eastAsia="es-PE"/>
              </w:rPr>
              <w:t xml:space="preserve">2.3.2.7.5. Practicantes, </w:t>
            </w:r>
            <w:proofErr w:type="spellStart"/>
            <w:r w:rsidRPr="00A51D2B">
              <w:rPr>
                <w:rFonts w:ascii="Arial" w:eastAsia="Times New Roman" w:hAnsi="Arial" w:cs="Arial"/>
                <w:b/>
                <w:sz w:val="16"/>
                <w:szCs w:val="16"/>
                <w:lang w:eastAsia="es-PE"/>
              </w:rPr>
              <w:t>Secigras</w:t>
            </w:r>
            <w:proofErr w:type="spellEnd"/>
            <w:r w:rsidRPr="00A51D2B">
              <w:rPr>
                <w:rFonts w:ascii="Arial" w:eastAsia="Times New Roman" w:hAnsi="Arial" w:cs="Arial"/>
                <w:b/>
                <w:sz w:val="16"/>
                <w:szCs w:val="16"/>
                <w:lang w:eastAsia="es-PE"/>
              </w:rPr>
              <w:t xml:space="preserve"> y Similares </w:t>
            </w:r>
          </w:p>
        </w:tc>
        <w:tc>
          <w:tcPr>
            <w:tcW w:w="391" w:type="pct"/>
            <w:shd w:val="clear" w:color="auto" w:fill="D9D9D9" w:themeFill="background1" w:themeFillShade="D9"/>
            <w:noWrap/>
            <w:vAlign w:val="center"/>
          </w:tcPr>
          <w:p w14:paraId="072D62B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32FA6B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61CB8B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6E626E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66F6C7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4BA2124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3A465A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4DD2137"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625041D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3BFB203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624E3571" w14:textId="77777777" w:rsidTr="003E4A21">
        <w:trPr>
          <w:trHeight w:val="100"/>
        </w:trPr>
        <w:tc>
          <w:tcPr>
            <w:tcW w:w="1090" w:type="pct"/>
            <w:shd w:val="clear" w:color="auto" w:fill="D9D9D9" w:themeFill="background1" w:themeFillShade="D9"/>
            <w:vAlign w:val="center"/>
          </w:tcPr>
          <w:p w14:paraId="113FFD91"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b/>
                <w:bCs/>
                <w:sz w:val="16"/>
                <w:szCs w:val="16"/>
              </w:rPr>
              <w:t>2.3.2.8.1. Contratos Administrativo de servicios</w:t>
            </w:r>
          </w:p>
        </w:tc>
        <w:tc>
          <w:tcPr>
            <w:tcW w:w="391" w:type="pct"/>
            <w:shd w:val="clear" w:color="auto" w:fill="D9D9D9" w:themeFill="background1" w:themeFillShade="D9"/>
            <w:noWrap/>
            <w:vAlign w:val="center"/>
          </w:tcPr>
          <w:p w14:paraId="5EEF68E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198863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7360CD9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63BBA76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3112891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2F2118C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3C1898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2C6C39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2E4A11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6A8A9A4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4D790CFF" w14:textId="77777777" w:rsidTr="003E4A21">
        <w:trPr>
          <w:trHeight w:val="100"/>
        </w:trPr>
        <w:tc>
          <w:tcPr>
            <w:tcW w:w="1090" w:type="pct"/>
            <w:shd w:val="clear" w:color="auto" w:fill="D9D9D9" w:themeFill="background1" w:themeFillShade="D9"/>
            <w:vAlign w:val="center"/>
          </w:tcPr>
          <w:p w14:paraId="6D65161A" w14:textId="77777777" w:rsidR="006B0C19" w:rsidRPr="00A51D2B" w:rsidRDefault="006B0C19" w:rsidP="003E4A21">
            <w:pPr>
              <w:spacing w:after="0" w:line="240" w:lineRule="auto"/>
              <w:rPr>
                <w:rFonts w:ascii="Arial" w:hAnsi="Arial" w:cs="Arial"/>
                <w:b/>
                <w:bCs/>
                <w:sz w:val="16"/>
                <w:szCs w:val="16"/>
              </w:rPr>
            </w:pPr>
            <w:r w:rsidRPr="00A51D2B">
              <w:rPr>
                <w:rFonts w:ascii="Arial" w:hAnsi="Arial" w:cs="Arial"/>
                <w:b/>
                <w:bCs/>
                <w:sz w:val="16"/>
                <w:szCs w:val="16"/>
              </w:rPr>
              <w:t>2.3.2.9.1.1 Locación de Servicios realizados por Personas Naturales relacionadas al</w:t>
            </w:r>
          </w:p>
          <w:p w14:paraId="5A0DCC6B" w14:textId="77777777" w:rsidR="006B0C19" w:rsidRPr="00A51D2B" w:rsidRDefault="006B0C19" w:rsidP="003E4A21">
            <w:pPr>
              <w:spacing w:after="0" w:line="240" w:lineRule="auto"/>
              <w:rPr>
                <w:rFonts w:ascii="Arial" w:hAnsi="Arial" w:cs="Arial"/>
                <w:b/>
                <w:bCs/>
                <w:sz w:val="16"/>
                <w:szCs w:val="16"/>
              </w:rPr>
            </w:pPr>
            <w:r w:rsidRPr="00A51D2B">
              <w:rPr>
                <w:rFonts w:ascii="Arial" w:hAnsi="Arial" w:cs="Arial"/>
                <w:b/>
                <w:bCs/>
                <w:sz w:val="16"/>
                <w:szCs w:val="16"/>
              </w:rPr>
              <w:t>rol de la Entidad</w:t>
            </w:r>
          </w:p>
        </w:tc>
        <w:tc>
          <w:tcPr>
            <w:tcW w:w="391" w:type="pct"/>
            <w:shd w:val="clear" w:color="auto" w:fill="D9D9D9" w:themeFill="background1" w:themeFillShade="D9"/>
            <w:noWrap/>
            <w:vAlign w:val="center"/>
          </w:tcPr>
          <w:p w14:paraId="5E68112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9667DF9"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4BFBA8E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108A770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2B05700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0AA8B67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56D6E0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5222676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noWrap/>
            <w:vAlign w:val="center"/>
          </w:tcPr>
          <w:p w14:paraId="0CE6572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D9D9D9" w:themeFill="background1" w:themeFillShade="D9"/>
            <w:vAlign w:val="center"/>
          </w:tcPr>
          <w:p w14:paraId="7BAA407E"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0424A5C9" w14:textId="77777777" w:rsidTr="003E4A21">
        <w:trPr>
          <w:trHeight w:val="100"/>
        </w:trPr>
        <w:tc>
          <w:tcPr>
            <w:tcW w:w="1090" w:type="pct"/>
            <w:shd w:val="clear" w:color="auto" w:fill="FFFFFF" w:themeFill="background1"/>
            <w:vAlign w:val="center"/>
          </w:tcPr>
          <w:p w14:paraId="37F469C7"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[Código y nombre de PPR 1]</w:t>
            </w:r>
          </w:p>
        </w:tc>
        <w:tc>
          <w:tcPr>
            <w:tcW w:w="391" w:type="pct"/>
            <w:shd w:val="clear" w:color="auto" w:fill="FFFFFF" w:themeFill="background1"/>
            <w:noWrap/>
            <w:vAlign w:val="center"/>
          </w:tcPr>
          <w:p w14:paraId="368ADAA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7F2E69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C8562B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427AB03"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30D8915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F4BBABF"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74827E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630705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B535B47"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7E1952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009529A5" w14:textId="77777777" w:rsidTr="003E4A21">
        <w:trPr>
          <w:trHeight w:val="100"/>
        </w:trPr>
        <w:tc>
          <w:tcPr>
            <w:tcW w:w="1090" w:type="pct"/>
            <w:shd w:val="clear" w:color="auto" w:fill="FFFFFF" w:themeFill="background1"/>
            <w:vAlign w:val="center"/>
          </w:tcPr>
          <w:p w14:paraId="0CF8B99C"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w:t>
            </w:r>
          </w:p>
        </w:tc>
        <w:tc>
          <w:tcPr>
            <w:tcW w:w="391" w:type="pct"/>
            <w:shd w:val="clear" w:color="auto" w:fill="FFFFFF" w:themeFill="background1"/>
            <w:noWrap/>
            <w:vAlign w:val="center"/>
          </w:tcPr>
          <w:p w14:paraId="3CF541E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27ED350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5217EA51"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A84F5A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9D1B5ED"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5D3D3B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11CFDB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203E35C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0DA1635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036CD0D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2099EE84" w14:textId="77777777" w:rsidTr="003E4A21">
        <w:trPr>
          <w:trHeight w:val="100"/>
        </w:trPr>
        <w:tc>
          <w:tcPr>
            <w:tcW w:w="1090" w:type="pct"/>
            <w:shd w:val="clear" w:color="auto" w:fill="FFFFFF" w:themeFill="background1"/>
            <w:vAlign w:val="center"/>
          </w:tcPr>
          <w:p w14:paraId="756B4860"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[Código y nombre de PPR (n)]</w:t>
            </w:r>
          </w:p>
        </w:tc>
        <w:tc>
          <w:tcPr>
            <w:tcW w:w="391" w:type="pct"/>
            <w:shd w:val="clear" w:color="auto" w:fill="FFFFFF" w:themeFill="background1"/>
            <w:noWrap/>
            <w:vAlign w:val="center"/>
          </w:tcPr>
          <w:p w14:paraId="2FC475E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EEAE01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3A3209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14269CC6"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8590FD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BC0FED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5FCB115"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A22309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4CAF1960"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46D4FC3"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75DC1127" w14:textId="77777777" w:rsidTr="003E4A21">
        <w:trPr>
          <w:trHeight w:val="100"/>
        </w:trPr>
        <w:tc>
          <w:tcPr>
            <w:tcW w:w="1090" w:type="pct"/>
            <w:shd w:val="clear" w:color="auto" w:fill="FFFFFF" w:themeFill="background1"/>
            <w:vAlign w:val="center"/>
          </w:tcPr>
          <w:p w14:paraId="4C600F66" w14:textId="77777777" w:rsidR="006B0C19" w:rsidRPr="00A51D2B" w:rsidRDefault="006B0C19" w:rsidP="003E4A21">
            <w:pPr>
              <w:spacing w:after="0" w:line="240" w:lineRule="auto"/>
              <w:rPr>
                <w:rFonts w:ascii="Arial" w:hAnsi="Arial" w:cs="Arial"/>
                <w:i/>
                <w:iCs/>
                <w:color w:val="1F4E79" w:themeColor="accent1" w:themeShade="80"/>
                <w:sz w:val="16"/>
                <w:szCs w:val="16"/>
              </w:rPr>
            </w:pPr>
            <w:r w:rsidRPr="00A51D2B">
              <w:rPr>
                <w:rFonts w:ascii="Arial" w:hAnsi="Arial" w:cs="Arial"/>
                <w:i/>
                <w:iCs/>
                <w:color w:val="1F4E79" w:themeColor="accent1" w:themeShade="80"/>
                <w:sz w:val="16"/>
                <w:szCs w:val="16"/>
              </w:rPr>
              <w:t>9001: ACCIONES CENTRALES</w:t>
            </w:r>
          </w:p>
        </w:tc>
        <w:tc>
          <w:tcPr>
            <w:tcW w:w="391" w:type="pct"/>
            <w:shd w:val="clear" w:color="auto" w:fill="FFFFFF" w:themeFill="background1"/>
            <w:noWrap/>
            <w:vAlign w:val="center"/>
          </w:tcPr>
          <w:p w14:paraId="1C3BA6E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77EC682"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159233D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4DC2F1A"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2E07CA6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BED39C4"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56CE1EAB"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3C7B79B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noWrap/>
            <w:vAlign w:val="center"/>
          </w:tcPr>
          <w:p w14:paraId="67FA058C"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c>
          <w:tcPr>
            <w:tcW w:w="391" w:type="pct"/>
            <w:shd w:val="clear" w:color="auto" w:fill="FFFFFF" w:themeFill="background1"/>
            <w:vAlign w:val="center"/>
          </w:tcPr>
          <w:p w14:paraId="7DB3CD68" w14:textId="77777777" w:rsidR="006B0C19" w:rsidRPr="00A51D2B" w:rsidRDefault="006B0C19" w:rsidP="003E4A21">
            <w:pPr>
              <w:spacing w:after="0" w:line="240" w:lineRule="auto"/>
              <w:jc w:val="right"/>
              <w:rPr>
                <w:rFonts w:ascii="Arial" w:eastAsia="Times New Roman" w:hAnsi="Arial" w:cs="Arial"/>
                <w:b/>
                <w:color w:val="000000"/>
                <w:sz w:val="16"/>
                <w:szCs w:val="16"/>
                <w:lang w:eastAsia="es-PE"/>
              </w:rPr>
            </w:pPr>
          </w:p>
        </w:tc>
      </w:tr>
      <w:tr w:rsidR="006B0C19" w:rsidRPr="00A51D2B" w14:paraId="41400379" w14:textId="77777777" w:rsidTr="003E4A21">
        <w:trPr>
          <w:trHeight w:val="100"/>
        </w:trPr>
        <w:tc>
          <w:tcPr>
            <w:tcW w:w="1090" w:type="pct"/>
            <w:shd w:val="clear" w:color="auto" w:fill="FFFFFF" w:themeFill="background1"/>
            <w:vAlign w:val="center"/>
            <w:hideMark/>
          </w:tcPr>
          <w:p w14:paraId="168B0779" w14:textId="77777777" w:rsidR="006B0C19" w:rsidRPr="00A51D2B" w:rsidRDefault="006B0C19" w:rsidP="003E4A21">
            <w:pPr>
              <w:spacing w:after="0" w:line="240" w:lineRule="auto"/>
              <w:jc w:val="both"/>
              <w:rPr>
                <w:rFonts w:ascii="Arial" w:hAnsi="Arial" w:cs="Arial"/>
                <w:b/>
                <w:bCs/>
                <w:sz w:val="16"/>
                <w:szCs w:val="16"/>
              </w:rPr>
            </w:pPr>
            <w:r w:rsidRPr="00A51D2B">
              <w:rPr>
                <w:rFonts w:ascii="Arial" w:hAnsi="Arial" w:cs="Arial"/>
                <w:i/>
                <w:iCs/>
                <w:color w:val="1F4E79" w:themeColor="accent1" w:themeShade="80"/>
                <w:sz w:val="16"/>
                <w:szCs w:val="16"/>
              </w:rPr>
              <w:t>9002: APNOP</w:t>
            </w:r>
          </w:p>
        </w:tc>
        <w:tc>
          <w:tcPr>
            <w:tcW w:w="391" w:type="pct"/>
            <w:shd w:val="clear" w:color="auto" w:fill="FFFFFF" w:themeFill="background1"/>
            <w:noWrap/>
            <w:vAlign w:val="center"/>
          </w:tcPr>
          <w:p w14:paraId="6EAA5BA3"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188A5C47"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0F02BE2D"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77468888"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67F0AE7B"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1762A63D"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3E9027CF"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3B540C23"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noWrap/>
            <w:vAlign w:val="center"/>
          </w:tcPr>
          <w:p w14:paraId="22626FB0"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c>
          <w:tcPr>
            <w:tcW w:w="391" w:type="pct"/>
            <w:shd w:val="clear" w:color="auto" w:fill="FFFFFF" w:themeFill="background1"/>
            <w:vAlign w:val="center"/>
          </w:tcPr>
          <w:p w14:paraId="356365AA" w14:textId="77777777" w:rsidR="006B0C19" w:rsidRPr="00A51D2B" w:rsidRDefault="006B0C19" w:rsidP="003E4A21">
            <w:pPr>
              <w:spacing w:after="0" w:line="240" w:lineRule="auto"/>
              <w:jc w:val="right"/>
              <w:rPr>
                <w:rFonts w:ascii="Arial" w:eastAsia="Times New Roman" w:hAnsi="Arial" w:cs="Arial"/>
                <w:b/>
                <w:bCs/>
                <w:color w:val="000000"/>
                <w:sz w:val="16"/>
                <w:szCs w:val="16"/>
                <w:lang w:eastAsia="es-PE"/>
              </w:rPr>
            </w:pPr>
          </w:p>
        </w:tc>
      </w:tr>
      <w:tr w:rsidR="006B0C19" w:rsidRPr="00A51D2B" w14:paraId="6FAED924" w14:textId="77777777" w:rsidTr="003E4A21">
        <w:trPr>
          <w:trHeight w:val="20"/>
        </w:trPr>
        <w:tc>
          <w:tcPr>
            <w:tcW w:w="1090" w:type="pct"/>
            <w:shd w:val="clear" w:color="auto" w:fill="1F3864" w:themeFill="accent5" w:themeFillShade="80"/>
            <w:vAlign w:val="center"/>
            <w:hideMark/>
          </w:tcPr>
          <w:p w14:paraId="4FD21531" w14:textId="77777777" w:rsidR="006B0C19" w:rsidRPr="00A51D2B" w:rsidRDefault="006B0C19" w:rsidP="003E4A21">
            <w:pPr>
              <w:spacing w:after="0" w:line="240" w:lineRule="auto"/>
              <w:rPr>
                <w:rFonts w:ascii="Arial" w:hAnsi="Arial" w:cs="Arial"/>
                <w:i/>
                <w:iCs/>
                <w:color w:val="1F4E79" w:themeColor="accent1" w:themeShade="80"/>
                <w:sz w:val="16"/>
                <w:szCs w:val="16"/>
              </w:rPr>
            </w:pPr>
            <w:proofErr w:type="gramStart"/>
            <w:r w:rsidRPr="00A51D2B">
              <w:rPr>
                <w:rFonts w:ascii="Arial" w:eastAsia="Times New Roman" w:hAnsi="Arial" w:cs="Arial"/>
                <w:b/>
                <w:bCs/>
                <w:color w:val="FFFFFF"/>
                <w:sz w:val="16"/>
                <w:szCs w:val="16"/>
                <w:lang w:eastAsia="es-PE"/>
              </w:rPr>
              <w:t>TOTAL</w:t>
            </w:r>
            <w:proofErr w:type="gramEnd"/>
            <w:r w:rsidRPr="00A51D2B">
              <w:rPr>
                <w:rFonts w:ascii="Arial" w:eastAsia="Times New Roman" w:hAnsi="Arial" w:cs="Arial"/>
                <w:b/>
                <w:bCs/>
                <w:color w:val="FFFFFF"/>
                <w:sz w:val="16"/>
                <w:szCs w:val="16"/>
                <w:lang w:eastAsia="es-PE"/>
              </w:rPr>
              <w:t xml:space="preserve"> CAS Y OTROS SIMILARES</w:t>
            </w:r>
          </w:p>
        </w:tc>
        <w:tc>
          <w:tcPr>
            <w:tcW w:w="391" w:type="pct"/>
            <w:shd w:val="clear" w:color="auto" w:fill="1F3864" w:themeFill="accent5" w:themeFillShade="80"/>
            <w:noWrap/>
            <w:vAlign w:val="center"/>
          </w:tcPr>
          <w:p w14:paraId="4983E9A4"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64A7278C"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7BA50012"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0400A70E"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281588F2"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5D3382FB"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1C34B393"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2CD9C075"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noWrap/>
            <w:vAlign w:val="center"/>
          </w:tcPr>
          <w:p w14:paraId="38B908DE"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c>
          <w:tcPr>
            <w:tcW w:w="391" w:type="pct"/>
            <w:shd w:val="clear" w:color="auto" w:fill="1F3864" w:themeFill="accent5" w:themeFillShade="80"/>
            <w:vAlign w:val="center"/>
          </w:tcPr>
          <w:p w14:paraId="2D96079D" w14:textId="77777777" w:rsidR="006B0C19" w:rsidRPr="00A51D2B" w:rsidRDefault="006B0C19" w:rsidP="003E4A21">
            <w:pPr>
              <w:spacing w:after="0" w:line="240" w:lineRule="auto"/>
              <w:jc w:val="right"/>
              <w:rPr>
                <w:rFonts w:ascii="Arial" w:eastAsia="Times New Roman" w:hAnsi="Arial" w:cs="Arial"/>
                <w:color w:val="000000"/>
                <w:sz w:val="16"/>
                <w:szCs w:val="16"/>
                <w:lang w:eastAsia="es-PE"/>
              </w:rPr>
            </w:pPr>
          </w:p>
        </w:tc>
      </w:tr>
    </w:tbl>
    <w:p w14:paraId="6601C270" w14:textId="1A35BCE9" w:rsidR="007E136C" w:rsidRPr="006B0C19" w:rsidRDefault="00690312" w:rsidP="00CC68AE">
      <w:pPr>
        <w:spacing w:after="0" w:line="240" w:lineRule="auto"/>
        <w:rPr>
          <w:rFonts w:ascii="Arial" w:hAnsi="Arial" w:cs="Arial"/>
          <w:bCs/>
          <w:sz w:val="12"/>
          <w:szCs w:val="12"/>
        </w:rPr>
      </w:pPr>
      <w:r w:rsidRPr="006B0C19">
        <w:rPr>
          <w:rFonts w:ascii="Arial" w:hAnsi="Arial" w:cs="Arial"/>
          <w:bCs/>
          <w:sz w:val="12"/>
          <w:szCs w:val="12"/>
        </w:rPr>
        <w:t xml:space="preserve">* </w:t>
      </w:r>
      <w:r w:rsidR="007E136C" w:rsidRPr="006B0C19">
        <w:rPr>
          <w:rFonts w:ascii="Arial" w:hAnsi="Arial" w:cs="Arial"/>
          <w:bCs/>
          <w:sz w:val="12"/>
          <w:szCs w:val="12"/>
        </w:rPr>
        <w:t>Indicar la fecha de corte</w:t>
      </w:r>
    </w:p>
    <w:p w14:paraId="6C8D22BE" w14:textId="77777777" w:rsidR="007E136C" w:rsidRPr="006B0C19" w:rsidRDefault="007E136C" w:rsidP="00CC68AE">
      <w:pPr>
        <w:spacing w:after="0" w:line="240" w:lineRule="auto"/>
        <w:rPr>
          <w:rFonts w:ascii="Arial" w:hAnsi="Arial" w:cs="Arial"/>
          <w:bCs/>
          <w:sz w:val="12"/>
          <w:szCs w:val="12"/>
        </w:rPr>
      </w:pPr>
      <w:r w:rsidRPr="006B0C19">
        <w:rPr>
          <w:rFonts w:ascii="Arial" w:hAnsi="Arial" w:cs="Arial"/>
          <w:bCs/>
          <w:iCs/>
          <w:sz w:val="12"/>
          <w:szCs w:val="12"/>
        </w:rPr>
        <w:t>* No se debe considerar el presupuesto vinculado a las Actividades "5006269. PREVENCIÓN, CONTROL, DIAGNÓSTICO Y TRATAMIENTO DE CORONAVIRUS" y “5006373. PROMOCIÓN, IMPLEMENTACIÓN Y EJECUCIÓN DE ACTIVIDADES PARA LA REACTIVACIÓN ECONÓMICA”</w:t>
      </w:r>
    </w:p>
    <w:bookmarkEnd w:id="9"/>
    <w:bookmarkEnd w:id="10"/>
    <w:bookmarkEnd w:id="11"/>
    <w:p w14:paraId="5F0C9243" w14:textId="77777777" w:rsidR="00DC33A7" w:rsidRPr="00A51D2B" w:rsidRDefault="00DC33A7" w:rsidP="00CC68AE">
      <w:pPr>
        <w:spacing w:after="0" w:line="256" w:lineRule="auto"/>
        <w:jc w:val="both"/>
        <w:rPr>
          <w:rFonts w:ascii="Arial" w:hAnsi="Arial" w:cs="Arial"/>
          <w:b/>
          <w:sz w:val="18"/>
          <w:szCs w:val="18"/>
        </w:rPr>
      </w:pPr>
    </w:p>
    <w:p w14:paraId="7170BCA6" w14:textId="215558FC" w:rsidR="00277856" w:rsidRPr="00A51D2B" w:rsidRDefault="00277856" w:rsidP="00CC68AE">
      <w:pPr>
        <w:spacing w:after="0" w:line="256" w:lineRule="auto"/>
        <w:jc w:val="both"/>
        <w:rPr>
          <w:rFonts w:ascii="Arial" w:hAnsi="Arial" w:cs="Arial"/>
          <w:b/>
          <w:i/>
          <w:iCs/>
          <w:sz w:val="18"/>
          <w:szCs w:val="18"/>
        </w:rPr>
      </w:pPr>
      <w:r w:rsidRPr="00A51D2B">
        <w:rPr>
          <w:rFonts w:ascii="Arial" w:eastAsia="Times New Roman" w:hAnsi="Arial" w:cs="Arial"/>
          <w:b/>
          <w:bCs/>
          <w:i/>
          <w:iCs/>
          <w:color w:val="1F4E79" w:themeColor="accent1" w:themeShade="80"/>
          <w:sz w:val="18"/>
          <w:szCs w:val="18"/>
          <w:lang w:eastAsia="es-PE"/>
        </w:rPr>
        <w:t>Texto explicativo:</w:t>
      </w:r>
      <w:r w:rsidRPr="00A51D2B">
        <w:rPr>
          <w:rFonts w:ascii="Arial" w:eastAsia="Times New Roman" w:hAnsi="Arial" w:cs="Arial"/>
          <w:i/>
          <w:iCs/>
          <w:color w:val="1F4E79" w:themeColor="accent1" w:themeShade="80"/>
          <w:sz w:val="18"/>
          <w:szCs w:val="18"/>
          <w:lang w:eastAsia="es-PE"/>
        </w:rPr>
        <w:t xml:space="preserve"> </w:t>
      </w:r>
      <w:r w:rsidR="00916F09" w:rsidRPr="00A51D2B">
        <w:rPr>
          <w:rFonts w:ascii="Arial" w:eastAsia="Times New Roman" w:hAnsi="Arial" w:cs="Arial"/>
          <w:i/>
          <w:iCs/>
          <w:color w:val="1F4E79" w:themeColor="accent1" w:themeShade="80"/>
          <w:sz w:val="18"/>
          <w:szCs w:val="18"/>
          <w:lang w:eastAsia="es-PE"/>
        </w:rPr>
        <w:t>Explique los saldos presupuestarios que existieron en el 2021, de corresponder, y los posibles saldos presupuestarios que podrían existir en el ejercicio 2022.</w:t>
      </w:r>
    </w:p>
    <w:p w14:paraId="02D01D3A" w14:textId="01C1CF6D" w:rsidR="003761A7" w:rsidRDefault="003761A7" w:rsidP="00CC68AE">
      <w:pPr>
        <w:spacing w:after="0" w:line="259" w:lineRule="auto"/>
        <w:rPr>
          <w:rFonts w:ascii="Arial" w:hAnsi="Arial" w:cs="Arial"/>
          <w:sz w:val="18"/>
          <w:szCs w:val="18"/>
        </w:rPr>
      </w:pPr>
    </w:p>
    <w:p w14:paraId="2A94A63A" w14:textId="77777777" w:rsidR="006B0C19" w:rsidRPr="00A51D2B" w:rsidRDefault="006B0C19" w:rsidP="006B0C19">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33F3303" w14:textId="77777777" w:rsidR="006B0C19" w:rsidRPr="00A51D2B" w:rsidRDefault="006B0C19" w:rsidP="00CC68AE">
      <w:pPr>
        <w:spacing w:after="0" w:line="259" w:lineRule="auto"/>
        <w:rPr>
          <w:rFonts w:ascii="Arial" w:hAnsi="Arial" w:cs="Arial"/>
          <w:sz w:val="18"/>
          <w:szCs w:val="18"/>
        </w:rPr>
      </w:pPr>
    </w:p>
    <w:p w14:paraId="04FDFA10" w14:textId="2247F803" w:rsidR="003761A7" w:rsidRPr="00A51D2B" w:rsidRDefault="003761A7" w:rsidP="003E4A21">
      <w:pPr>
        <w:spacing w:after="0"/>
        <w:jc w:val="center"/>
        <w:rPr>
          <w:rFonts w:ascii="Arial" w:hAnsi="Arial" w:cs="Arial"/>
          <w:b/>
          <w:iCs/>
          <w:sz w:val="18"/>
          <w:szCs w:val="18"/>
        </w:rPr>
      </w:pPr>
      <w:r w:rsidRPr="00A51D2B">
        <w:rPr>
          <w:rFonts w:ascii="Arial" w:hAnsi="Arial" w:cs="Arial"/>
          <w:b/>
          <w:iCs/>
          <w:sz w:val="18"/>
          <w:szCs w:val="18"/>
        </w:rPr>
        <w:t xml:space="preserve">Tabla </w:t>
      </w:r>
      <w:r w:rsidR="00C03914" w:rsidRPr="00A51D2B">
        <w:rPr>
          <w:rFonts w:ascii="Arial" w:hAnsi="Arial" w:cs="Arial"/>
          <w:b/>
          <w:iCs/>
          <w:sz w:val="18"/>
          <w:szCs w:val="18"/>
        </w:rPr>
        <w:t>10</w:t>
      </w:r>
      <w:r w:rsidRPr="00A51D2B">
        <w:rPr>
          <w:rFonts w:ascii="Arial" w:hAnsi="Arial" w:cs="Arial"/>
          <w:b/>
          <w:iCs/>
          <w:sz w:val="18"/>
          <w:szCs w:val="18"/>
        </w:rPr>
        <w:t>: Detalle de la Asignación Presupuestaria Multianual 2023-2025 de las partidas catalogadas como aportes del empleador y prestaciones</w:t>
      </w:r>
    </w:p>
    <w:p w14:paraId="647286D3" w14:textId="2AAF7528" w:rsidR="003761A7" w:rsidRPr="00A51D2B" w:rsidRDefault="00012B28" w:rsidP="003E4A21">
      <w:pPr>
        <w:spacing w:after="0"/>
        <w:jc w:val="center"/>
        <w:rPr>
          <w:rFonts w:ascii="Arial" w:hAnsi="Arial" w:cs="Arial"/>
          <w:bCs/>
          <w:iCs/>
          <w:sz w:val="18"/>
          <w:szCs w:val="18"/>
        </w:rPr>
      </w:pPr>
      <w:r w:rsidRPr="00A51D2B">
        <w:rPr>
          <w:rFonts w:ascii="Arial" w:hAnsi="Arial" w:cs="Arial"/>
          <w:bCs/>
          <w:iCs/>
          <w:sz w:val="18"/>
          <w:szCs w:val="18"/>
        </w:rPr>
        <w:t>(En soles o millones de soles, especificar)</w:t>
      </w:r>
    </w:p>
    <w:tbl>
      <w:tblPr>
        <w:tblW w:w="97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3820"/>
        <w:gridCol w:w="779"/>
        <w:gridCol w:w="779"/>
        <w:gridCol w:w="780"/>
        <w:gridCol w:w="779"/>
        <w:gridCol w:w="779"/>
        <w:gridCol w:w="780"/>
        <w:gridCol w:w="1240"/>
      </w:tblGrid>
      <w:tr w:rsidR="00E550A8" w:rsidRPr="006B0C19" w14:paraId="1B9305F1" w14:textId="77777777" w:rsidTr="008E789E">
        <w:trPr>
          <w:trHeight w:val="335"/>
        </w:trPr>
        <w:tc>
          <w:tcPr>
            <w:tcW w:w="3820" w:type="dxa"/>
            <w:vMerge w:val="restart"/>
            <w:shd w:val="clear" w:color="auto" w:fill="1F3864" w:themeFill="accent5" w:themeFillShade="80"/>
            <w:noWrap/>
            <w:vAlign w:val="center"/>
          </w:tcPr>
          <w:p w14:paraId="1E6EEFF0" w14:textId="6B09732C"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Específica detallada</w:t>
            </w:r>
          </w:p>
        </w:tc>
        <w:tc>
          <w:tcPr>
            <w:tcW w:w="779" w:type="dxa"/>
            <w:vMerge w:val="restart"/>
            <w:shd w:val="clear" w:color="auto" w:fill="1F3864" w:themeFill="accent5" w:themeFillShade="80"/>
            <w:noWrap/>
            <w:vAlign w:val="center"/>
          </w:tcPr>
          <w:p w14:paraId="1DC0B56B"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 xml:space="preserve">DEV </w:t>
            </w:r>
          </w:p>
          <w:p w14:paraId="20F79688" w14:textId="51254479"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2020</w:t>
            </w:r>
          </w:p>
        </w:tc>
        <w:tc>
          <w:tcPr>
            <w:tcW w:w="779" w:type="dxa"/>
            <w:vMerge w:val="restart"/>
            <w:shd w:val="clear" w:color="auto" w:fill="1F3864" w:themeFill="accent5" w:themeFillShade="80"/>
            <w:noWrap/>
            <w:vAlign w:val="center"/>
          </w:tcPr>
          <w:p w14:paraId="168A3EC1"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DEV</w:t>
            </w:r>
          </w:p>
          <w:p w14:paraId="5556AD85" w14:textId="68761ED8"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 xml:space="preserve"> 2021</w:t>
            </w:r>
          </w:p>
        </w:tc>
        <w:tc>
          <w:tcPr>
            <w:tcW w:w="780" w:type="dxa"/>
            <w:vMerge w:val="restart"/>
            <w:shd w:val="clear" w:color="auto" w:fill="1F3864" w:themeFill="accent5" w:themeFillShade="80"/>
            <w:noWrap/>
            <w:vAlign w:val="center"/>
          </w:tcPr>
          <w:p w14:paraId="74122AA4"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DEV</w:t>
            </w:r>
          </w:p>
          <w:p w14:paraId="3E608C9C" w14:textId="77777777" w:rsidR="00E550A8" w:rsidRPr="006B0C19" w:rsidRDefault="00E550A8" w:rsidP="006B0C19">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PROY</w:t>
            </w:r>
          </w:p>
          <w:p w14:paraId="794B9BCB" w14:textId="7C21F929" w:rsidR="00E550A8" w:rsidRPr="006B0C19" w:rsidRDefault="00E550A8" w:rsidP="006B0C19">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2022</w:t>
            </w:r>
          </w:p>
        </w:tc>
        <w:tc>
          <w:tcPr>
            <w:tcW w:w="2338" w:type="dxa"/>
            <w:gridSpan w:val="3"/>
            <w:shd w:val="clear" w:color="auto" w:fill="1F3864" w:themeFill="accent5" w:themeFillShade="80"/>
            <w:vAlign w:val="center"/>
          </w:tcPr>
          <w:p w14:paraId="64A4C669" w14:textId="62064DFB"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APM</w:t>
            </w:r>
          </w:p>
        </w:tc>
        <w:tc>
          <w:tcPr>
            <w:tcW w:w="1240" w:type="dxa"/>
            <w:vMerge w:val="restart"/>
            <w:shd w:val="clear" w:color="auto" w:fill="1F3864" w:themeFill="accent5" w:themeFillShade="80"/>
            <w:noWrap/>
            <w:vAlign w:val="center"/>
          </w:tcPr>
          <w:p w14:paraId="205C9A2A" w14:textId="77777777" w:rsidR="00E550A8" w:rsidRPr="006B0C19" w:rsidRDefault="00E550A8"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themeColor="background1"/>
                <w:sz w:val="16"/>
                <w:szCs w:val="16"/>
                <w:lang w:eastAsia="es-PE"/>
              </w:rPr>
              <w:t>Detalle del Gasto Relacionado</w:t>
            </w:r>
          </w:p>
        </w:tc>
      </w:tr>
      <w:tr w:rsidR="00E550A8" w:rsidRPr="006B0C19" w14:paraId="48DC8B03" w14:textId="77777777" w:rsidTr="00E550A8">
        <w:trPr>
          <w:trHeight w:val="335"/>
        </w:trPr>
        <w:tc>
          <w:tcPr>
            <w:tcW w:w="3820" w:type="dxa"/>
            <w:vMerge/>
            <w:shd w:val="clear" w:color="auto" w:fill="1F3864" w:themeFill="accent5" w:themeFillShade="80"/>
            <w:noWrap/>
            <w:vAlign w:val="center"/>
            <w:hideMark/>
          </w:tcPr>
          <w:p w14:paraId="7257A95E"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vMerge/>
            <w:shd w:val="clear" w:color="auto" w:fill="1F3864" w:themeFill="accent5" w:themeFillShade="80"/>
            <w:noWrap/>
            <w:vAlign w:val="center"/>
            <w:hideMark/>
          </w:tcPr>
          <w:p w14:paraId="28096B8B"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vMerge/>
            <w:shd w:val="clear" w:color="auto" w:fill="1F3864" w:themeFill="accent5" w:themeFillShade="80"/>
            <w:noWrap/>
            <w:vAlign w:val="center"/>
            <w:hideMark/>
          </w:tcPr>
          <w:p w14:paraId="0C6F78A9"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80" w:type="dxa"/>
            <w:vMerge/>
            <w:shd w:val="clear" w:color="auto" w:fill="1F3864" w:themeFill="accent5" w:themeFillShade="80"/>
            <w:noWrap/>
            <w:vAlign w:val="center"/>
            <w:hideMark/>
          </w:tcPr>
          <w:p w14:paraId="2B74919C"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c>
          <w:tcPr>
            <w:tcW w:w="779" w:type="dxa"/>
            <w:shd w:val="clear" w:color="auto" w:fill="1F3864" w:themeFill="accent5" w:themeFillShade="80"/>
            <w:vAlign w:val="center"/>
          </w:tcPr>
          <w:p w14:paraId="3202D993"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2023</w:t>
            </w:r>
          </w:p>
        </w:tc>
        <w:tc>
          <w:tcPr>
            <w:tcW w:w="779" w:type="dxa"/>
            <w:shd w:val="clear" w:color="auto" w:fill="1F3864" w:themeFill="accent5" w:themeFillShade="80"/>
            <w:vAlign w:val="center"/>
          </w:tcPr>
          <w:p w14:paraId="3261B651"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2024</w:t>
            </w:r>
          </w:p>
        </w:tc>
        <w:tc>
          <w:tcPr>
            <w:tcW w:w="780" w:type="dxa"/>
            <w:shd w:val="clear" w:color="auto" w:fill="1F3864" w:themeFill="accent5" w:themeFillShade="80"/>
            <w:vAlign w:val="center"/>
          </w:tcPr>
          <w:p w14:paraId="699C1A10"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r w:rsidRPr="006B0C19">
              <w:rPr>
                <w:rFonts w:ascii="Arial" w:eastAsia="Times New Roman" w:hAnsi="Arial" w:cs="Arial"/>
                <w:b/>
                <w:bCs/>
                <w:color w:val="FFFFFF"/>
                <w:sz w:val="16"/>
                <w:szCs w:val="16"/>
                <w:lang w:eastAsia="es-PE"/>
              </w:rPr>
              <w:t>2025</w:t>
            </w:r>
          </w:p>
        </w:tc>
        <w:tc>
          <w:tcPr>
            <w:tcW w:w="1240" w:type="dxa"/>
            <w:vMerge/>
            <w:shd w:val="clear" w:color="auto" w:fill="1F3864" w:themeFill="accent5" w:themeFillShade="80"/>
            <w:noWrap/>
            <w:vAlign w:val="center"/>
            <w:hideMark/>
          </w:tcPr>
          <w:p w14:paraId="24A0D372" w14:textId="77777777" w:rsidR="003761A7" w:rsidRPr="006B0C19" w:rsidRDefault="003761A7" w:rsidP="00CC68AE">
            <w:pPr>
              <w:spacing w:after="0" w:line="240" w:lineRule="auto"/>
              <w:jc w:val="center"/>
              <w:rPr>
                <w:rFonts w:ascii="Arial" w:eastAsia="Times New Roman" w:hAnsi="Arial" w:cs="Arial"/>
                <w:b/>
                <w:bCs/>
                <w:color w:val="FFFFFF" w:themeColor="background1"/>
                <w:sz w:val="16"/>
                <w:szCs w:val="16"/>
                <w:lang w:eastAsia="es-PE"/>
              </w:rPr>
            </w:pPr>
          </w:p>
        </w:tc>
      </w:tr>
      <w:tr w:rsidR="003761A7" w:rsidRPr="006B0C19" w14:paraId="56CB7B2D" w14:textId="77777777" w:rsidTr="00E550A8">
        <w:trPr>
          <w:trHeight w:val="286"/>
        </w:trPr>
        <w:tc>
          <w:tcPr>
            <w:tcW w:w="3820" w:type="dxa"/>
            <w:shd w:val="clear" w:color="auto" w:fill="auto"/>
            <w:noWrap/>
            <w:vAlign w:val="center"/>
            <w:hideMark/>
          </w:tcPr>
          <w:p w14:paraId="4FCDE0AF"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2.1.3.1.1.1. APORTES A LOS FONDOS DE SALUD</w:t>
            </w:r>
          </w:p>
        </w:tc>
        <w:tc>
          <w:tcPr>
            <w:tcW w:w="779" w:type="dxa"/>
            <w:shd w:val="clear" w:color="auto" w:fill="auto"/>
            <w:noWrap/>
            <w:vAlign w:val="center"/>
            <w:hideMark/>
          </w:tcPr>
          <w:p w14:paraId="28317750"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0CBAF47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7B40EF69"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052D9738"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410EED6D"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74B73D45"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34B675A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5062CEC8" w14:textId="77777777" w:rsidTr="00E550A8">
        <w:trPr>
          <w:trHeight w:val="286"/>
        </w:trPr>
        <w:tc>
          <w:tcPr>
            <w:tcW w:w="3820" w:type="dxa"/>
            <w:shd w:val="clear" w:color="auto" w:fill="auto"/>
            <w:noWrap/>
            <w:vAlign w:val="center"/>
            <w:hideMark/>
          </w:tcPr>
          <w:p w14:paraId="57415772"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2.1.3.1.1.6. OTRAS CONTRIBUCIONES DEL EMPLEADOR</w:t>
            </w:r>
          </w:p>
        </w:tc>
        <w:tc>
          <w:tcPr>
            <w:tcW w:w="779" w:type="dxa"/>
            <w:shd w:val="clear" w:color="auto" w:fill="auto"/>
            <w:noWrap/>
            <w:vAlign w:val="center"/>
            <w:hideMark/>
          </w:tcPr>
          <w:p w14:paraId="00C4920D"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1023A3D7"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42511B8A"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3C9A5776"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081A0F41"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6AC7EBBB"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12AB4AD7"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0365B632" w14:textId="77777777" w:rsidTr="00E550A8">
        <w:trPr>
          <w:trHeight w:val="286"/>
        </w:trPr>
        <w:tc>
          <w:tcPr>
            <w:tcW w:w="3820" w:type="dxa"/>
            <w:shd w:val="clear" w:color="auto" w:fill="auto"/>
            <w:noWrap/>
            <w:vAlign w:val="center"/>
            <w:hideMark/>
          </w:tcPr>
          <w:p w14:paraId="79A39CBA"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2.2.2.1.3.3. SEGURO MEDICO</w:t>
            </w:r>
          </w:p>
        </w:tc>
        <w:tc>
          <w:tcPr>
            <w:tcW w:w="779" w:type="dxa"/>
            <w:shd w:val="clear" w:color="auto" w:fill="auto"/>
            <w:noWrap/>
            <w:vAlign w:val="center"/>
            <w:hideMark/>
          </w:tcPr>
          <w:p w14:paraId="14C0961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3B4BAAD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60E56E1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5CBE4C57"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0B837E79"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4E97ABC4"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2BA566CE"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r w:rsidR="003761A7" w:rsidRPr="006B0C19" w14:paraId="4E3110DC" w14:textId="77777777" w:rsidTr="00E550A8">
        <w:trPr>
          <w:trHeight w:val="286"/>
        </w:trPr>
        <w:tc>
          <w:tcPr>
            <w:tcW w:w="3820" w:type="dxa"/>
            <w:shd w:val="clear" w:color="auto" w:fill="auto"/>
            <w:noWrap/>
            <w:vAlign w:val="center"/>
            <w:hideMark/>
          </w:tcPr>
          <w:p w14:paraId="700B48F8" w14:textId="77777777" w:rsidR="003761A7" w:rsidRPr="006B0C19" w:rsidRDefault="003761A7" w:rsidP="00CC68AE">
            <w:pPr>
              <w:spacing w:after="0" w:line="240" w:lineRule="auto"/>
              <w:rPr>
                <w:rFonts w:ascii="Arial" w:eastAsia="Times New Roman" w:hAnsi="Arial" w:cs="Arial"/>
                <w:sz w:val="16"/>
                <w:szCs w:val="16"/>
                <w:lang w:eastAsia="es-PE"/>
              </w:rPr>
            </w:pPr>
            <w:r w:rsidRPr="006B0C19">
              <w:rPr>
                <w:rFonts w:ascii="Arial" w:eastAsia="Times New Roman" w:hAnsi="Arial" w:cs="Arial"/>
                <w:sz w:val="16"/>
                <w:szCs w:val="16"/>
                <w:lang w:eastAsia="es-PE"/>
              </w:rPr>
              <w:t>2.2.2.1.1.1. PRESTACIONES DE SALUD</w:t>
            </w:r>
          </w:p>
        </w:tc>
        <w:tc>
          <w:tcPr>
            <w:tcW w:w="779" w:type="dxa"/>
            <w:shd w:val="clear" w:color="auto" w:fill="auto"/>
            <w:noWrap/>
            <w:vAlign w:val="center"/>
            <w:hideMark/>
          </w:tcPr>
          <w:p w14:paraId="7BFB43C2"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shd w:val="clear" w:color="auto" w:fill="auto"/>
            <w:noWrap/>
            <w:vAlign w:val="center"/>
            <w:hideMark/>
          </w:tcPr>
          <w:p w14:paraId="7163587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80" w:type="dxa"/>
            <w:shd w:val="clear" w:color="auto" w:fill="auto"/>
            <w:noWrap/>
            <w:vAlign w:val="center"/>
            <w:hideMark/>
          </w:tcPr>
          <w:p w14:paraId="0B44E7B5"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c>
          <w:tcPr>
            <w:tcW w:w="779" w:type="dxa"/>
            <w:vAlign w:val="center"/>
          </w:tcPr>
          <w:p w14:paraId="6D79B995"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79" w:type="dxa"/>
            <w:vAlign w:val="center"/>
          </w:tcPr>
          <w:p w14:paraId="71D1771F"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780" w:type="dxa"/>
            <w:vAlign w:val="center"/>
          </w:tcPr>
          <w:p w14:paraId="0BD3D2FB" w14:textId="77777777" w:rsidR="003761A7" w:rsidRPr="006B0C19" w:rsidRDefault="003761A7" w:rsidP="006B0C19">
            <w:pPr>
              <w:spacing w:after="0" w:line="240" w:lineRule="auto"/>
              <w:jc w:val="right"/>
              <w:rPr>
                <w:rFonts w:ascii="Arial" w:eastAsia="Times New Roman" w:hAnsi="Arial" w:cs="Arial"/>
                <w:sz w:val="16"/>
                <w:szCs w:val="16"/>
                <w:lang w:eastAsia="es-PE"/>
              </w:rPr>
            </w:pPr>
          </w:p>
        </w:tc>
        <w:tc>
          <w:tcPr>
            <w:tcW w:w="1240" w:type="dxa"/>
            <w:shd w:val="clear" w:color="auto" w:fill="auto"/>
            <w:noWrap/>
            <w:vAlign w:val="center"/>
            <w:hideMark/>
          </w:tcPr>
          <w:p w14:paraId="58519E41" w14:textId="77777777" w:rsidR="003761A7" w:rsidRPr="006B0C19" w:rsidRDefault="003761A7" w:rsidP="006B0C19">
            <w:pPr>
              <w:spacing w:after="0" w:line="240" w:lineRule="auto"/>
              <w:jc w:val="right"/>
              <w:rPr>
                <w:rFonts w:ascii="Arial" w:eastAsia="Times New Roman" w:hAnsi="Arial" w:cs="Arial"/>
                <w:sz w:val="16"/>
                <w:szCs w:val="16"/>
                <w:lang w:eastAsia="es-PE"/>
              </w:rPr>
            </w:pPr>
            <w:r w:rsidRPr="006B0C19">
              <w:rPr>
                <w:rFonts w:ascii="Arial" w:eastAsia="Times New Roman" w:hAnsi="Arial" w:cs="Arial"/>
                <w:sz w:val="16"/>
                <w:szCs w:val="16"/>
                <w:lang w:eastAsia="es-PE"/>
              </w:rPr>
              <w:t> </w:t>
            </w:r>
          </w:p>
        </w:tc>
      </w:tr>
    </w:tbl>
    <w:p w14:paraId="132367D7" w14:textId="77777777" w:rsidR="003761A7" w:rsidRPr="00A51D2B" w:rsidRDefault="003761A7" w:rsidP="00CC68AE">
      <w:pPr>
        <w:spacing w:after="0" w:line="259" w:lineRule="auto"/>
        <w:rPr>
          <w:rFonts w:ascii="Arial" w:hAnsi="Arial" w:cs="Arial"/>
          <w:b/>
          <w:bCs/>
          <w:i/>
          <w:iCs/>
          <w:color w:val="1F4E79" w:themeColor="accent1" w:themeShade="80"/>
          <w:sz w:val="18"/>
          <w:szCs w:val="18"/>
        </w:rPr>
      </w:pPr>
    </w:p>
    <w:p w14:paraId="4B609B51" w14:textId="700103D2" w:rsidR="003761A7" w:rsidRPr="00A51D2B" w:rsidRDefault="003761A7" w:rsidP="00CC68AE">
      <w:pPr>
        <w:spacing w:after="0" w:line="259" w:lineRule="auto"/>
        <w:rPr>
          <w:rFonts w:ascii="Arial" w:eastAsiaTheme="majorEastAsia" w:hAnsi="Arial" w:cs="Arial"/>
          <w:bCs/>
          <w:color w:val="FF0000"/>
          <w:sz w:val="18"/>
          <w:szCs w:val="18"/>
        </w:rPr>
      </w:pPr>
      <w:r w:rsidRPr="00A51D2B">
        <w:rPr>
          <w:rFonts w:ascii="Arial" w:hAnsi="Arial" w:cs="Arial"/>
          <w:b/>
          <w:bCs/>
          <w:i/>
          <w:iCs/>
          <w:color w:val="1F4E79" w:themeColor="accent1" w:themeShade="80"/>
          <w:sz w:val="18"/>
          <w:szCs w:val="18"/>
        </w:rPr>
        <w:t>Texto Explicativo</w:t>
      </w:r>
      <w:r w:rsidRPr="00A51D2B">
        <w:rPr>
          <w:rFonts w:ascii="Arial" w:hAnsi="Arial" w:cs="Arial"/>
          <w:i/>
          <w:iCs/>
          <w:color w:val="1F4E79" w:themeColor="accent1" w:themeShade="80"/>
          <w:sz w:val="18"/>
          <w:szCs w:val="18"/>
        </w:rPr>
        <w:t xml:space="preserve">: </w:t>
      </w:r>
      <w:r w:rsidR="00CC6260" w:rsidRPr="00A51D2B">
        <w:rPr>
          <w:rFonts w:ascii="Arial" w:hAnsi="Arial" w:cs="Arial"/>
          <w:i/>
          <w:iCs/>
          <w:color w:val="1F4E79" w:themeColor="accent1" w:themeShade="80"/>
          <w:sz w:val="18"/>
          <w:szCs w:val="18"/>
        </w:rPr>
        <w:t>Señale los gastos que se realizan por cada una de las específicas de gasto, según correspondan.</w:t>
      </w:r>
    </w:p>
    <w:p w14:paraId="462E5A11" w14:textId="77777777" w:rsidR="003761A7" w:rsidRPr="00A51D2B" w:rsidRDefault="003761A7"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57F2A7AD" w14:textId="6671C649" w:rsidR="006362EF" w:rsidRPr="00A51D2B" w:rsidRDefault="003761A7" w:rsidP="00CC68AE">
      <w:pPr>
        <w:spacing w:after="0" w:line="259" w:lineRule="auto"/>
        <w:rPr>
          <w:rFonts w:ascii="Arial" w:eastAsiaTheme="majorEastAsia" w:hAnsi="Arial" w:cs="Arial"/>
          <w:bCs/>
          <w:color w:val="FF0000"/>
          <w:sz w:val="18"/>
          <w:szCs w:val="18"/>
        </w:rPr>
      </w:pPr>
      <w:r w:rsidRPr="00A51D2B">
        <w:rPr>
          <w:rFonts w:ascii="Arial" w:eastAsiaTheme="majorEastAsia" w:hAnsi="Arial" w:cs="Arial"/>
          <w:bCs/>
          <w:color w:val="FF0000"/>
          <w:sz w:val="18"/>
          <w:szCs w:val="18"/>
        </w:rPr>
        <w:br w:type="page"/>
      </w:r>
    </w:p>
    <w:p w14:paraId="29741431" w14:textId="18B5551D" w:rsidR="00DF2182" w:rsidRPr="00A51D2B" w:rsidRDefault="00F436F9" w:rsidP="00CC68AE">
      <w:pPr>
        <w:pStyle w:val="Ttulo1"/>
        <w:spacing w:before="0"/>
        <w:rPr>
          <w:rFonts w:ascii="Arial" w:hAnsi="Arial" w:cs="Arial"/>
          <w:szCs w:val="24"/>
        </w:rPr>
      </w:pPr>
      <w:bookmarkStart w:id="14" w:name="_Toc105075898"/>
      <w:r w:rsidRPr="00A51D2B">
        <w:rPr>
          <w:rFonts w:ascii="Arial" w:hAnsi="Arial" w:cs="Arial"/>
          <w:szCs w:val="24"/>
        </w:rPr>
        <w:lastRenderedPageBreak/>
        <w:t xml:space="preserve">Sección </w:t>
      </w:r>
      <w:r w:rsidR="00FF5B4B" w:rsidRPr="00A51D2B">
        <w:rPr>
          <w:rFonts w:ascii="Arial" w:hAnsi="Arial" w:cs="Arial"/>
          <w:szCs w:val="24"/>
        </w:rPr>
        <w:t>4</w:t>
      </w:r>
      <w:r w:rsidRPr="00A51D2B">
        <w:rPr>
          <w:rFonts w:ascii="Arial" w:hAnsi="Arial" w:cs="Arial"/>
          <w:szCs w:val="24"/>
        </w:rPr>
        <w:t>: Bienes y Servicios</w:t>
      </w:r>
      <w:r w:rsidR="004403F2" w:rsidRPr="00A51D2B">
        <w:rPr>
          <w:rFonts w:ascii="Arial" w:hAnsi="Arial" w:cs="Arial"/>
          <w:szCs w:val="24"/>
        </w:rPr>
        <w:t xml:space="preserve"> y otros gastos</w:t>
      </w:r>
      <w:bookmarkEnd w:id="14"/>
    </w:p>
    <w:p w14:paraId="6DFC425C" w14:textId="011FA95A" w:rsidR="004403F2" w:rsidRPr="00A51D2B" w:rsidRDefault="004403F2" w:rsidP="00CC68AE">
      <w:pPr>
        <w:spacing w:after="0" w:line="240" w:lineRule="auto"/>
        <w:jc w:val="both"/>
        <w:rPr>
          <w:rFonts w:ascii="Arial" w:hAnsi="Arial" w:cs="Arial"/>
          <w:sz w:val="18"/>
          <w:szCs w:val="18"/>
        </w:rPr>
      </w:pPr>
    </w:p>
    <w:p w14:paraId="763B0BC8" w14:textId="36137F4F" w:rsidR="00184F47" w:rsidRPr="00A51D2B" w:rsidRDefault="004403F2" w:rsidP="00B65A3F">
      <w:pPr>
        <w:pStyle w:val="Ttulo2"/>
        <w:numPr>
          <w:ilvl w:val="1"/>
          <w:numId w:val="46"/>
        </w:numPr>
        <w:spacing w:before="0"/>
        <w:ind w:left="567" w:hanging="425"/>
        <w:rPr>
          <w:rFonts w:ascii="Arial" w:hAnsi="Arial" w:cs="Arial"/>
          <w:b/>
          <w:bCs/>
          <w:color w:val="auto"/>
          <w:sz w:val="18"/>
          <w:szCs w:val="18"/>
        </w:rPr>
      </w:pPr>
      <w:bookmarkStart w:id="15" w:name="_Toc105075899"/>
      <w:r w:rsidRPr="00A51D2B">
        <w:rPr>
          <w:rFonts w:ascii="Arial" w:hAnsi="Arial" w:cs="Arial"/>
          <w:b/>
          <w:bCs/>
          <w:color w:val="auto"/>
          <w:sz w:val="18"/>
          <w:szCs w:val="18"/>
        </w:rPr>
        <w:t>Bienes y Servicios</w:t>
      </w:r>
      <w:bookmarkEnd w:id="15"/>
    </w:p>
    <w:p w14:paraId="00C16410" w14:textId="77777777" w:rsidR="00184F47" w:rsidRPr="00A51D2B" w:rsidRDefault="00184F47" w:rsidP="00CC68AE">
      <w:pPr>
        <w:spacing w:after="0"/>
        <w:rPr>
          <w:rFonts w:ascii="Arial" w:hAnsi="Arial" w:cs="Arial"/>
          <w:sz w:val="18"/>
          <w:szCs w:val="18"/>
        </w:rPr>
      </w:pPr>
    </w:p>
    <w:p w14:paraId="3F746453"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1B5372F4" w14:textId="77777777" w:rsidR="002B522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 xml:space="preserve">Tabla </w:t>
      </w:r>
      <w:r w:rsidR="00692C71" w:rsidRPr="00A51D2B">
        <w:rPr>
          <w:rFonts w:ascii="Arial" w:hAnsi="Arial" w:cs="Arial"/>
          <w:b/>
          <w:bCs/>
          <w:i/>
          <w:iCs/>
          <w:color w:val="1F4E79" w:themeColor="accent1" w:themeShade="80"/>
          <w:sz w:val="18"/>
          <w:szCs w:val="18"/>
        </w:rPr>
        <w:t>11</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113A4C" w:rsidRPr="00A51D2B">
        <w:rPr>
          <w:rFonts w:ascii="Arial" w:hAnsi="Arial" w:cs="Arial"/>
          <w:i/>
          <w:iCs/>
          <w:color w:val="1F4E79" w:themeColor="accent1" w:themeShade="80"/>
          <w:sz w:val="18"/>
          <w:szCs w:val="18"/>
        </w:rPr>
        <w:t>Detallar la Asignación Presupuestaria Multianual 2023-2025 de los Bienes y Servicios catalogados como servicios básicos, de energía e Internet, por toda fuente de financiamiento. Tomar en cuenta que, según lo establecido en el numeral 12.1.2.C.2 del artículo 12 de la Directiva de Programación Multianual Presupuestaría y Formulación Presupuestaria, las entidades deberán priorizar el pago de servicios básicos de luz, agua, teléfono, seguridad, vigilancia, limpieza, mensajería, seguros, entre otros.</w:t>
      </w:r>
    </w:p>
    <w:p w14:paraId="10664B56" w14:textId="17BA2EF1" w:rsidR="004403F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 xml:space="preserve">Tabla </w:t>
      </w:r>
      <w:r w:rsidR="005303C4" w:rsidRPr="00A51D2B">
        <w:rPr>
          <w:rFonts w:ascii="Arial" w:hAnsi="Arial" w:cs="Arial"/>
          <w:b/>
          <w:bCs/>
          <w:i/>
          <w:iCs/>
          <w:color w:val="1F4E79" w:themeColor="accent1" w:themeShade="80"/>
          <w:sz w:val="18"/>
          <w:szCs w:val="18"/>
        </w:rPr>
        <w:t>1</w:t>
      </w:r>
      <w:r w:rsidR="00692C71" w:rsidRPr="00A51D2B">
        <w:rPr>
          <w:rFonts w:ascii="Arial" w:hAnsi="Arial" w:cs="Arial"/>
          <w:b/>
          <w:bCs/>
          <w:i/>
          <w:iCs/>
          <w:color w:val="1F4E79" w:themeColor="accent1" w:themeShade="80"/>
          <w:sz w:val="18"/>
          <w:szCs w:val="18"/>
        </w:rPr>
        <w:t>2</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2B5222" w:rsidRPr="00A51D2B">
        <w:rPr>
          <w:rFonts w:ascii="Arial" w:hAnsi="Arial" w:cs="Arial"/>
          <w:i/>
          <w:iCs/>
          <w:color w:val="1F4E79" w:themeColor="accent1" w:themeShade="80"/>
          <w:sz w:val="18"/>
          <w:szCs w:val="18"/>
        </w:rPr>
        <w:t>Detallar de Asignación Presupuestaria Multianual 2023-2025 de los conceptos de mantenimiento, por toda fuente de financiamiento. Tomar en cuenta que, según lo establecido en el numeral 12.1.2.C.5 del artículo 12 de la Directiva de Programación Multianual Presupuestaría y Formulación Presupuestaria, las entidades deberán priorizar el pago de los servicios de mantenimiento y reparación de vehículos, guardando correspondencia con la información de la flota vehicular que se reporta de forma mensual en el Portal de Transparencia del Estado.</w:t>
      </w:r>
    </w:p>
    <w:p w14:paraId="3F64E1B5" w14:textId="5552516A"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692C71" w:rsidRPr="00A51D2B">
        <w:rPr>
          <w:rFonts w:ascii="Arial" w:hAnsi="Arial" w:cs="Arial"/>
          <w:b/>
          <w:bCs/>
          <w:i/>
          <w:iCs/>
          <w:color w:val="1F4E79" w:themeColor="accent1" w:themeShade="80"/>
          <w:sz w:val="18"/>
          <w:szCs w:val="18"/>
        </w:rPr>
        <w:t>3</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F23340" w:rsidRPr="00A51D2B">
        <w:rPr>
          <w:rFonts w:ascii="Arial" w:hAnsi="Arial" w:cs="Arial"/>
          <w:i/>
          <w:iCs/>
          <w:color w:val="1F4E79" w:themeColor="accent1" w:themeShade="80"/>
          <w:sz w:val="18"/>
          <w:szCs w:val="18"/>
        </w:rPr>
        <w:t>Detallar de Asignación Presupuestaria Multianual 2023-2025 de los conceptos de alquileres, por toda fuente de financiamiento. Tomar en cuenta que, según lo establecido en el numeral 12.1.2.C.3 del artículo 12 de la Directiva de Programación Multianual Presupuestaría y Formulación Presupuestaria, las entidades deberán priorizar el pago de alquileres de bienes inmuebles con un horizonte multianual de tres años</w:t>
      </w:r>
    </w:p>
    <w:p w14:paraId="1C33B0D3" w14:textId="015F2FF2" w:rsidR="004403F2" w:rsidRPr="00A51D2B" w:rsidRDefault="004403F2" w:rsidP="00CC68AE">
      <w:pPr>
        <w:numPr>
          <w:ilvl w:val="0"/>
          <w:numId w:val="8"/>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692C71" w:rsidRPr="00A51D2B">
        <w:rPr>
          <w:rFonts w:ascii="Arial" w:hAnsi="Arial" w:cs="Arial"/>
          <w:b/>
          <w:bCs/>
          <w:i/>
          <w:iCs/>
          <w:color w:val="1F4E79" w:themeColor="accent1" w:themeShade="80"/>
          <w:sz w:val="18"/>
          <w:szCs w:val="18"/>
        </w:rPr>
        <w:t>4</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w:t>
      </w:r>
      <w:r w:rsidR="00E815B9" w:rsidRPr="00A51D2B">
        <w:rPr>
          <w:rFonts w:ascii="Arial" w:hAnsi="Arial" w:cs="Arial"/>
          <w:i/>
          <w:iCs/>
          <w:color w:val="1F4E79" w:themeColor="accent1" w:themeShade="80"/>
          <w:sz w:val="18"/>
          <w:szCs w:val="18"/>
        </w:rPr>
        <w:t>Detallar la Asignación Presupuestaria Multianual 2023-2025 de los Bienes y Servicios catalogados como consultorías y publicidad por toda fuente de financiamiento.</w:t>
      </w:r>
    </w:p>
    <w:p w14:paraId="061360DA" w14:textId="77777777" w:rsidR="004403F2" w:rsidRPr="00A51D2B" w:rsidRDefault="004403F2" w:rsidP="00CC68AE">
      <w:pPr>
        <w:shd w:val="clear" w:color="auto" w:fill="1F3864" w:themeFill="accent5" w:themeFillShade="80"/>
        <w:spacing w:after="0"/>
        <w:rPr>
          <w:rFonts w:ascii="Arial" w:hAnsi="Arial" w:cs="Arial"/>
          <w:b/>
          <w:color w:val="FF0000"/>
          <w:sz w:val="18"/>
          <w:szCs w:val="18"/>
        </w:rPr>
      </w:pPr>
    </w:p>
    <w:p w14:paraId="307748A3" w14:textId="77777777" w:rsidR="004403F2" w:rsidRPr="00A51D2B" w:rsidRDefault="004403F2" w:rsidP="00CC68AE">
      <w:pPr>
        <w:spacing w:after="0"/>
        <w:rPr>
          <w:rFonts w:ascii="Arial" w:hAnsi="Arial" w:cs="Arial"/>
          <w:b/>
          <w:sz w:val="18"/>
          <w:szCs w:val="18"/>
        </w:rPr>
      </w:pPr>
    </w:p>
    <w:p w14:paraId="6B2A6CF4" w14:textId="2C1F2F18" w:rsidR="004403F2" w:rsidRPr="00A51D2B" w:rsidRDefault="004403F2" w:rsidP="003E4A21">
      <w:pPr>
        <w:spacing w:after="0"/>
        <w:jc w:val="center"/>
        <w:rPr>
          <w:rFonts w:ascii="Arial" w:hAnsi="Arial" w:cs="Arial"/>
          <w:b/>
          <w:i/>
          <w:iCs/>
          <w:sz w:val="18"/>
          <w:szCs w:val="18"/>
        </w:rPr>
      </w:pPr>
      <w:bookmarkStart w:id="16" w:name="_Hlk42541742"/>
      <w:r w:rsidRPr="00A51D2B">
        <w:rPr>
          <w:rFonts w:ascii="Arial" w:hAnsi="Arial" w:cs="Arial"/>
          <w:b/>
          <w:iCs/>
          <w:sz w:val="18"/>
          <w:szCs w:val="18"/>
        </w:rPr>
        <w:t xml:space="preserve">Tabla </w:t>
      </w:r>
      <w:r w:rsidR="00692C71" w:rsidRPr="00A51D2B">
        <w:rPr>
          <w:rFonts w:ascii="Arial" w:hAnsi="Arial" w:cs="Arial"/>
          <w:b/>
          <w:iCs/>
          <w:sz w:val="18"/>
          <w:szCs w:val="18"/>
        </w:rPr>
        <w:t>11</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w:t>
      </w:r>
      <w:r w:rsidR="0030306A">
        <w:rPr>
          <w:rFonts w:ascii="Arial" w:hAnsi="Arial" w:cs="Arial"/>
          <w:b/>
          <w:iCs/>
          <w:sz w:val="18"/>
          <w:szCs w:val="18"/>
        </w:rPr>
        <w:t>b</w:t>
      </w:r>
      <w:r w:rsidRPr="00A51D2B">
        <w:rPr>
          <w:rFonts w:ascii="Arial" w:hAnsi="Arial" w:cs="Arial"/>
          <w:b/>
          <w:iCs/>
          <w:sz w:val="18"/>
          <w:szCs w:val="18"/>
        </w:rPr>
        <w:t xml:space="preserve">ienes y </w:t>
      </w:r>
      <w:r w:rsidR="0030306A">
        <w:rPr>
          <w:rFonts w:ascii="Arial" w:hAnsi="Arial" w:cs="Arial"/>
          <w:b/>
          <w:iCs/>
          <w:sz w:val="18"/>
          <w:szCs w:val="18"/>
        </w:rPr>
        <w:t>s</w:t>
      </w:r>
      <w:r w:rsidRPr="00A51D2B">
        <w:rPr>
          <w:rFonts w:ascii="Arial" w:hAnsi="Arial" w:cs="Arial"/>
          <w:b/>
          <w:iCs/>
          <w:sz w:val="18"/>
          <w:szCs w:val="18"/>
        </w:rPr>
        <w:t xml:space="preserve">ervicios catalogados como servicios básicos por toda </w:t>
      </w:r>
      <w:r w:rsidR="003C4E9B">
        <w:rPr>
          <w:rFonts w:ascii="Arial" w:hAnsi="Arial" w:cs="Arial"/>
          <w:b/>
          <w:iCs/>
          <w:sz w:val="18"/>
          <w:szCs w:val="18"/>
        </w:rPr>
        <w:t>F</w:t>
      </w:r>
      <w:r w:rsidRPr="00A51D2B">
        <w:rPr>
          <w:rFonts w:ascii="Arial" w:hAnsi="Arial" w:cs="Arial"/>
          <w:b/>
          <w:iCs/>
          <w:sz w:val="18"/>
          <w:szCs w:val="18"/>
        </w:rPr>
        <w:t xml:space="preserve">uente de </w:t>
      </w:r>
      <w:r w:rsidR="003C4E9B">
        <w:rPr>
          <w:rFonts w:ascii="Arial" w:hAnsi="Arial" w:cs="Arial"/>
          <w:b/>
          <w:iCs/>
          <w:sz w:val="18"/>
          <w:szCs w:val="18"/>
        </w:rPr>
        <w:t>F</w:t>
      </w:r>
      <w:r w:rsidRPr="00A51D2B">
        <w:rPr>
          <w:rFonts w:ascii="Arial" w:hAnsi="Arial" w:cs="Arial"/>
          <w:b/>
          <w:iCs/>
          <w:sz w:val="18"/>
          <w:szCs w:val="18"/>
        </w:rPr>
        <w:t>inanciamiento</w:t>
      </w:r>
    </w:p>
    <w:p w14:paraId="55A2C161" w14:textId="096BA3D3" w:rsidR="004403F2" w:rsidRPr="00A51D2B" w:rsidRDefault="00012B28" w:rsidP="003E4A21">
      <w:pPr>
        <w:spacing w:after="0"/>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195"/>
        <w:gridCol w:w="837"/>
        <w:gridCol w:w="837"/>
        <w:gridCol w:w="837"/>
        <w:gridCol w:w="837"/>
        <w:gridCol w:w="837"/>
        <w:gridCol w:w="836"/>
        <w:gridCol w:w="838"/>
        <w:gridCol w:w="836"/>
        <w:gridCol w:w="836"/>
      </w:tblGrid>
      <w:tr w:rsidR="00BA088C" w:rsidRPr="002611F4" w14:paraId="6721BE70" w14:textId="77777777" w:rsidTr="003C4E9B">
        <w:trPr>
          <w:trHeight w:val="455"/>
        </w:trPr>
        <w:tc>
          <w:tcPr>
            <w:tcW w:w="1128" w:type="pct"/>
            <w:vMerge w:val="restart"/>
            <w:shd w:val="clear" w:color="auto" w:fill="1F3864"/>
            <w:vAlign w:val="center"/>
            <w:hideMark/>
          </w:tcPr>
          <w:p w14:paraId="5FE18013" w14:textId="3FC93AFF" w:rsidR="00BA088C" w:rsidRPr="002611F4" w:rsidRDefault="00BA088C" w:rsidP="00CC68AE">
            <w:pPr>
              <w:spacing w:after="0" w:line="240" w:lineRule="auto"/>
              <w:jc w:val="center"/>
              <w:rPr>
                <w:rFonts w:ascii="Arial" w:eastAsia="Times New Roman" w:hAnsi="Arial" w:cs="Arial"/>
                <w:b/>
                <w:bCs/>
                <w:color w:val="ED7D31" w:themeColor="accent2"/>
                <w:sz w:val="16"/>
                <w:szCs w:val="16"/>
                <w:lang w:eastAsia="zh-TW"/>
              </w:rPr>
            </w:pPr>
            <w:r w:rsidRPr="002611F4">
              <w:rPr>
                <w:rFonts w:ascii="Arial" w:eastAsia="Times New Roman" w:hAnsi="Arial" w:cs="Arial"/>
                <w:b/>
                <w:bCs/>
                <w:color w:val="FFFFFF" w:themeColor="background1"/>
                <w:sz w:val="16"/>
                <w:szCs w:val="16"/>
                <w:lang w:eastAsia="zh-TW"/>
              </w:rPr>
              <w:t>Específica detallada</w:t>
            </w:r>
          </w:p>
        </w:tc>
        <w:tc>
          <w:tcPr>
            <w:tcW w:w="430" w:type="pct"/>
            <w:vMerge w:val="restart"/>
            <w:shd w:val="clear" w:color="auto" w:fill="1F3864"/>
            <w:vAlign w:val="center"/>
            <w:hideMark/>
          </w:tcPr>
          <w:p w14:paraId="68FB50EF" w14:textId="2E0D1B9F"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 xml:space="preserve">PIA </w:t>
            </w:r>
            <w:r w:rsidRPr="002611F4">
              <w:rPr>
                <w:rFonts w:ascii="Arial" w:eastAsia="Times New Roman" w:hAnsi="Arial" w:cs="Arial"/>
                <w:b/>
                <w:bCs/>
                <w:color w:val="FFFFFF"/>
                <w:sz w:val="16"/>
                <w:szCs w:val="16"/>
                <w:lang w:eastAsia="es-PE"/>
              </w:rPr>
              <w:br/>
              <w:t>2021</w:t>
            </w:r>
          </w:p>
        </w:tc>
        <w:tc>
          <w:tcPr>
            <w:tcW w:w="430" w:type="pct"/>
            <w:vMerge w:val="restart"/>
            <w:shd w:val="clear" w:color="auto" w:fill="1F3864"/>
            <w:vAlign w:val="center"/>
            <w:hideMark/>
          </w:tcPr>
          <w:p w14:paraId="0C5CE095" w14:textId="47E978C7"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 xml:space="preserve">PIM </w:t>
            </w:r>
            <w:r w:rsidRPr="002611F4">
              <w:rPr>
                <w:rFonts w:ascii="Arial" w:eastAsia="Times New Roman" w:hAnsi="Arial" w:cs="Arial"/>
                <w:b/>
                <w:bCs/>
                <w:color w:val="FFFFFF"/>
                <w:sz w:val="16"/>
                <w:szCs w:val="16"/>
                <w:lang w:eastAsia="es-PE"/>
              </w:rPr>
              <w:br/>
              <w:t>2021</w:t>
            </w:r>
          </w:p>
        </w:tc>
        <w:tc>
          <w:tcPr>
            <w:tcW w:w="430" w:type="pct"/>
            <w:vMerge w:val="restart"/>
            <w:shd w:val="clear" w:color="auto" w:fill="1F3864"/>
            <w:vAlign w:val="center"/>
            <w:hideMark/>
          </w:tcPr>
          <w:p w14:paraId="62205BFD" w14:textId="1C9E6456" w:rsidR="00BA088C" w:rsidRPr="002611F4" w:rsidRDefault="00BA088C"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es-PE"/>
              </w:rPr>
              <w:t>DEV 2021</w:t>
            </w:r>
          </w:p>
        </w:tc>
        <w:tc>
          <w:tcPr>
            <w:tcW w:w="430" w:type="pct"/>
            <w:vMerge w:val="restart"/>
            <w:shd w:val="clear" w:color="auto" w:fill="1F3864"/>
            <w:vAlign w:val="center"/>
            <w:hideMark/>
          </w:tcPr>
          <w:p w14:paraId="0E75EB07" w14:textId="2E03FB5E"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PIA 2022</w:t>
            </w:r>
          </w:p>
        </w:tc>
        <w:tc>
          <w:tcPr>
            <w:tcW w:w="1291" w:type="pct"/>
            <w:gridSpan w:val="3"/>
            <w:shd w:val="clear" w:color="auto" w:fill="1F3864"/>
            <w:vAlign w:val="center"/>
            <w:hideMark/>
          </w:tcPr>
          <w:p w14:paraId="5CC63785" w14:textId="502F077D"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APM</w:t>
            </w:r>
          </w:p>
        </w:tc>
        <w:tc>
          <w:tcPr>
            <w:tcW w:w="430" w:type="pct"/>
            <w:vMerge w:val="restart"/>
            <w:shd w:val="clear" w:color="auto" w:fill="1F3864"/>
            <w:vAlign w:val="center"/>
            <w:hideMark/>
          </w:tcPr>
          <w:p w14:paraId="3B4CCA33" w14:textId="64C04E5E"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VAR</w:t>
            </w:r>
          </w:p>
          <w:p w14:paraId="0BF5DB0D" w14:textId="47AAC629"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APM 2023/ DEV 2021 (%)</w:t>
            </w:r>
          </w:p>
        </w:tc>
        <w:tc>
          <w:tcPr>
            <w:tcW w:w="430" w:type="pct"/>
            <w:vMerge w:val="restart"/>
            <w:shd w:val="clear" w:color="auto" w:fill="1F3864"/>
            <w:vAlign w:val="center"/>
            <w:hideMark/>
          </w:tcPr>
          <w:p w14:paraId="4C8FB678" w14:textId="77777777"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w:t>
            </w:r>
          </w:p>
          <w:p w14:paraId="71E13100" w14:textId="122AB0FB" w:rsidR="00BA088C" w:rsidRPr="002611F4" w:rsidRDefault="00BA088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 xml:space="preserve">PROG 2023/APM 2023 </w:t>
            </w:r>
            <w:proofErr w:type="spellStart"/>
            <w:r w:rsidRPr="002611F4">
              <w:rPr>
                <w:rFonts w:ascii="Arial" w:eastAsia="Times New Roman" w:hAnsi="Arial" w:cs="Arial"/>
                <w:b/>
                <w:bCs/>
                <w:color w:val="FFFFFF"/>
                <w:sz w:val="16"/>
                <w:szCs w:val="16"/>
                <w:lang w:eastAsia="zh-TW"/>
              </w:rPr>
              <w:t>ByS</w:t>
            </w:r>
            <w:proofErr w:type="spellEnd"/>
            <w:r w:rsidRPr="002611F4">
              <w:rPr>
                <w:rFonts w:ascii="Arial" w:eastAsia="Times New Roman" w:hAnsi="Arial" w:cs="Arial"/>
                <w:b/>
                <w:bCs/>
                <w:color w:val="FFFFFF"/>
                <w:sz w:val="16"/>
                <w:szCs w:val="16"/>
                <w:lang w:eastAsia="zh-TW"/>
              </w:rPr>
              <w:t>*</w:t>
            </w:r>
          </w:p>
        </w:tc>
      </w:tr>
      <w:tr w:rsidR="003C4E9B" w:rsidRPr="002611F4" w14:paraId="53393948" w14:textId="77777777" w:rsidTr="003C4E9B">
        <w:trPr>
          <w:trHeight w:val="455"/>
        </w:trPr>
        <w:tc>
          <w:tcPr>
            <w:tcW w:w="1128" w:type="pct"/>
            <w:vMerge/>
            <w:vAlign w:val="center"/>
            <w:hideMark/>
          </w:tcPr>
          <w:p w14:paraId="1493CF31" w14:textId="77777777" w:rsidR="004403F2" w:rsidRPr="002611F4" w:rsidRDefault="004403F2" w:rsidP="00CC68AE">
            <w:pPr>
              <w:spacing w:after="0" w:line="256" w:lineRule="auto"/>
              <w:rPr>
                <w:rFonts w:ascii="Arial" w:eastAsia="Times New Roman" w:hAnsi="Arial" w:cs="Arial"/>
                <w:b/>
                <w:bCs/>
                <w:color w:val="ED7D31" w:themeColor="accent2"/>
                <w:sz w:val="16"/>
                <w:szCs w:val="16"/>
                <w:lang w:eastAsia="zh-TW"/>
              </w:rPr>
            </w:pPr>
          </w:p>
        </w:tc>
        <w:tc>
          <w:tcPr>
            <w:tcW w:w="430" w:type="pct"/>
            <w:vMerge/>
            <w:vAlign w:val="center"/>
            <w:hideMark/>
          </w:tcPr>
          <w:p w14:paraId="058051FD"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26D5F974"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79CFA6DC" w14:textId="77777777" w:rsidR="004403F2" w:rsidRPr="002611F4" w:rsidRDefault="004403F2" w:rsidP="00CC68AE">
            <w:pPr>
              <w:spacing w:after="0" w:line="256" w:lineRule="auto"/>
              <w:rPr>
                <w:rFonts w:ascii="Arial" w:eastAsia="Times New Roman" w:hAnsi="Arial" w:cs="Arial"/>
                <w:b/>
                <w:bCs/>
                <w:color w:val="FFFFFF"/>
                <w:sz w:val="16"/>
                <w:szCs w:val="16"/>
                <w:lang w:eastAsia="es-PE"/>
              </w:rPr>
            </w:pPr>
          </w:p>
        </w:tc>
        <w:tc>
          <w:tcPr>
            <w:tcW w:w="430" w:type="pct"/>
            <w:vMerge/>
            <w:vAlign w:val="center"/>
            <w:hideMark/>
          </w:tcPr>
          <w:p w14:paraId="2E415051"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c>
          <w:tcPr>
            <w:tcW w:w="430" w:type="pct"/>
            <w:shd w:val="clear" w:color="auto" w:fill="203764"/>
            <w:vAlign w:val="center"/>
            <w:hideMark/>
          </w:tcPr>
          <w:p w14:paraId="1AB2F9C9" w14:textId="460C4996"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2023</w:t>
            </w:r>
          </w:p>
        </w:tc>
        <w:tc>
          <w:tcPr>
            <w:tcW w:w="430" w:type="pct"/>
            <w:shd w:val="clear" w:color="auto" w:fill="203764"/>
            <w:vAlign w:val="center"/>
            <w:hideMark/>
          </w:tcPr>
          <w:p w14:paraId="5F255D00" w14:textId="606FDFA0"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2024</w:t>
            </w:r>
          </w:p>
        </w:tc>
        <w:tc>
          <w:tcPr>
            <w:tcW w:w="430" w:type="pct"/>
            <w:shd w:val="clear" w:color="auto" w:fill="203764"/>
            <w:vAlign w:val="center"/>
            <w:hideMark/>
          </w:tcPr>
          <w:p w14:paraId="376D9FB1" w14:textId="3EE2D8B0" w:rsidR="004403F2" w:rsidRPr="002611F4" w:rsidRDefault="00EE5BCC" w:rsidP="00CC68AE">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2025</w:t>
            </w:r>
          </w:p>
        </w:tc>
        <w:tc>
          <w:tcPr>
            <w:tcW w:w="430" w:type="pct"/>
            <w:vMerge/>
            <w:vAlign w:val="center"/>
            <w:hideMark/>
          </w:tcPr>
          <w:p w14:paraId="03942937"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c>
          <w:tcPr>
            <w:tcW w:w="430" w:type="pct"/>
            <w:vMerge/>
            <w:vAlign w:val="center"/>
            <w:hideMark/>
          </w:tcPr>
          <w:p w14:paraId="65FDC346" w14:textId="77777777" w:rsidR="004403F2" w:rsidRPr="002611F4" w:rsidRDefault="004403F2" w:rsidP="00CC68AE">
            <w:pPr>
              <w:spacing w:after="0" w:line="256" w:lineRule="auto"/>
              <w:rPr>
                <w:rFonts w:ascii="Arial" w:eastAsia="Times New Roman" w:hAnsi="Arial" w:cs="Arial"/>
                <w:b/>
                <w:bCs/>
                <w:color w:val="FFFFFF"/>
                <w:sz w:val="16"/>
                <w:szCs w:val="16"/>
                <w:lang w:eastAsia="zh-TW"/>
              </w:rPr>
            </w:pPr>
          </w:p>
        </w:tc>
      </w:tr>
      <w:tr w:rsidR="00BA088C" w:rsidRPr="002611F4" w14:paraId="32CFD3E8" w14:textId="77777777" w:rsidTr="003C4E9B">
        <w:trPr>
          <w:trHeight w:val="20"/>
        </w:trPr>
        <w:tc>
          <w:tcPr>
            <w:tcW w:w="1128" w:type="pct"/>
            <w:shd w:val="clear" w:color="auto" w:fill="FFFFFF"/>
            <w:vAlign w:val="center"/>
            <w:hideMark/>
          </w:tcPr>
          <w:p w14:paraId="55576BBA"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2.1 1 Servicio de suministro de energía eléctrica</w:t>
            </w:r>
          </w:p>
        </w:tc>
        <w:tc>
          <w:tcPr>
            <w:tcW w:w="430" w:type="pct"/>
            <w:shd w:val="clear" w:color="auto" w:fill="FFFFFF"/>
            <w:vAlign w:val="center"/>
          </w:tcPr>
          <w:p w14:paraId="15CC9FFB"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62218C1"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451C8346" w14:textId="77777777" w:rsidR="004403F2" w:rsidRPr="002611F4" w:rsidRDefault="004403F2" w:rsidP="00CC68AE">
            <w:pPr>
              <w:spacing w:after="0"/>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71E4E221"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74C3F3B0"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C688FC4"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72600A2C"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69732E1F"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02BD4A16" w14:textId="77777777" w:rsidR="004403F2" w:rsidRPr="002611F4" w:rsidRDefault="004403F2" w:rsidP="00CC68AE">
            <w:pPr>
              <w:spacing w:after="0" w:line="256" w:lineRule="auto"/>
              <w:jc w:val="right"/>
              <w:rPr>
                <w:rFonts w:ascii="Arial" w:hAnsi="Arial" w:cs="Arial"/>
                <w:sz w:val="16"/>
                <w:szCs w:val="16"/>
                <w:lang w:eastAsia="es-PE"/>
              </w:rPr>
            </w:pPr>
          </w:p>
        </w:tc>
      </w:tr>
      <w:tr w:rsidR="00BA088C" w:rsidRPr="002611F4" w14:paraId="34894939" w14:textId="77777777" w:rsidTr="003C4E9B">
        <w:trPr>
          <w:trHeight w:val="20"/>
        </w:trPr>
        <w:tc>
          <w:tcPr>
            <w:tcW w:w="1128" w:type="pct"/>
            <w:shd w:val="clear" w:color="auto" w:fill="FFFFFF"/>
            <w:vAlign w:val="center"/>
            <w:hideMark/>
          </w:tcPr>
          <w:p w14:paraId="6A0141AC"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2.1 2 Servicio de agua y desagüe</w:t>
            </w:r>
          </w:p>
        </w:tc>
        <w:tc>
          <w:tcPr>
            <w:tcW w:w="430" w:type="pct"/>
            <w:shd w:val="clear" w:color="auto" w:fill="FFFFFF"/>
            <w:vAlign w:val="center"/>
          </w:tcPr>
          <w:p w14:paraId="4D4164E3"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0C8268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797B604F" w14:textId="77777777" w:rsidR="004403F2" w:rsidRPr="002611F4" w:rsidRDefault="004403F2" w:rsidP="00CC68AE">
            <w:pPr>
              <w:spacing w:after="0"/>
              <w:jc w:val="right"/>
              <w:rPr>
                <w:rFonts w:ascii="Arial" w:eastAsia="Times New Roman" w:hAnsi="Arial" w:cs="Arial"/>
                <w:color w:val="FF0000"/>
                <w:sz w:val="16"/>
                <w:szCs w:val="16"/>
                <w:lang w:eastAsia="zh-TW"/>
              </w:rPr>
            </w:pPr>
          </w:p>
        </w:tc>
        <w:tc>
          <w:tcPr>
            <w:tcW w:w="430" w:type="pct"/>
            <w:shd w:val="clear" w:color="auto" w:fill="FFFFFF"/>
            <w:vAlign w:val="center"/>
            <w:hideMark/>
          </w:tcPr>
          <w:p w14:paraId="0D2AB149"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39DFF74A"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601EAD72"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3F0C6E8"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170B799E" w14:textId="77777777" w:rsidR="004403F2" w:rsidRPr="002611F4" w:rsidRDefault="004403F2" w:rsidP="00CC68AE">
            <w:pPr>
              <w:spacing w:after="0" w:line="256" w:lineRule="auto"/>
              <w:jc w:val="right"/>
              <w:rPr>
                <w:rFonts w:ascii="Arial" w:hAnsi="Arial" w:cs="Arial"/>
                <w:sz w:val="16"/>
                <w:szCs w:val="16"/>
                <w:lang w:eastAsia="es-PE"/>
              </w:rPr>
            </w:pPr>
          </w:p>
        </w:tc>
        <w:tc>
          <w:tcPr>
            <w:tcW w:w="430" w:type="pct"/>
            <w:shd w:val="clear" w:color="auto" w:fill="FFFFFF"/>
            <w:vAlign w:val="center"/>
            <w:hideMark/>
          </w:tcPr>
          <w:p w14:paraId="2E4552E1" w14:textId="77777777" w:rsidR="004403F2" w:rsidRPr="002611F4" w:rsidRDefault="004403F2" w:rsidP="00CC68AE">
            <w:pPr>
              <w:spacing w:after="0" w:line="256" w:lineRule="auto"/>
              <w:jc w:val="right"/>
              <w:rPr>
                <w:rFonts w:ascii="Arial" w:hAnsi="Arial" w:cs="Arial"/>
                <w:sz w:val="16"/>
                <w:szCs w:val="16"/>
                <w:lang w:eastAsia="es-PE"/>
              </w:rPr>
            </w:pPr>
          </w:p>
        </w:tc>
      </w:tr>
      <w:tr w:rsidR="00BA088C" w:rsidRPr="002611F4" w14:paraId="6E6D3951" w14:textId="77777777" w:rsidTr="003C4E9B">
        <w:trPr>
          <w:trHeight w:val="20"/>
        </w:trPr>
        <w:tc>
          <w:tcPr>
            <w:tcW w:w="1128" w:type="pct"/>
            <w:shd w:val="clear" w:color="auto" w:fill="FFFFFF"/>
            <w:vAlign w:val="center"/>
            <w:hideMark/>
          </w:tcPr>
          <w:p w14:paraId="11CACE20"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2.2 1 Servicio de telefonía móvil</w:t>
            </w:r>
          </w:p>
        </w:tc>
        <w:tc>
          <w:tcPr>
            <w:tcW w:w="430" w:type="pct"/>
            <w:shd w:val="clear" w:color="auto" w:fill="FFFFFF"/>
            <w:vAlign w:val="center"/>
          </w:tcPr>
          <w:p w14:paraId="2C5260D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F5AE3CF"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CE2812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8806517"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0B3139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103B22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5D6F07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1D2EA34"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36FADDA"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6A7719EB" w14:textId="77777777" w:rsidTr="003C4E9B">
        <w:trPr>
          <w:trHeight w:val="20"/>
        </w:trPr>
        <w:tc>
          <w:tcPr>
            <w:tcW w:w="1128" w:type="pct"/>
            <w:shd w:val="clear" w:color="auto" w:fill="FFFFFF"/>
            <w:vAlign w:val="center"/>
            <w:hideMark/>
          </w:tcPr>
          <w:p w14:paraId="6F3CD04F"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2.2 2 Servicio de telefonía fija</w:t>
            </w:r>
          </w:p>
        </w:tc>
        <w:tc>
          <w:tcPr>
            <w:tcW w:w="430" w:type="pct"/>
            <w:shd w:val="clear" w:color="auto" w:fill="FFFFFF"/>
            <w:vAlign w:val="center"/>
          </w:tcPr>
          <w:p w14:paraId="0B10588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D20968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63A581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752F911"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52A0B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90D863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6E1EA0F"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3DCF66C"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EE6772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0775E965" w14:textId="77777777" w:rsidTr="003C4E9B">
        <w:trPr>
          <w:trHeight w:val="20"/>
        </w:trPr>
        <w:tc>
          <w:tcPr>
            <w:tcW w:w="1128" w:type="pct"/>
            <w:shd w:val="clear" w:color="auto" w:fill="FFFFFF"/>
            <w:vAlign w:val="center"/>
            <w:hideMark/>
          </w:tcPr>
          <w:p w14:paraId="762A3019" w14:textId="77777777" w:rsidR="004403F2" w:rsidRPr="002611F4" w:rsidRDefault="004403F2"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 xml:space="preserve">2.3.2.2.3 1 Correos y servicios de mensajería </w:t>
            </w:r>
          </w:p>
        </w:tc>
        <w:tc>
          <w:tcPr>
            <w:tcW w:w="430" w:type="pct"/>
            <w:shd w:val="clear" w:color="auto" w:fill="FFFFFF"/>
            <w:vAlign w:val="center"/>
          </w:tcPr>
          <w:p w14:paraId="4B842638" w14:textId="77777777" w:rsidR="004403F2" w:rsidRPr="002611F4" w:rsidRDefault="004403F2"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27BB04F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CBB4529"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7591B46"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0781D0E"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AFF66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311A980"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7A05A02"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DA9D5A5" w14:textId="77777777" w:rsidR="004403F2" w:rsidRPr="002611F4" w:rsidRDefault="004403F2" w:rsidP="00CC68AE">
            <w:pPr>
              <w:spacing w:after="0" w:line="240" w:lineRule="auto"/>
              <w:jc w:val="right"/>
              <w:rPr>
                <w:rFonts w:ascii="Arial" w:eastAsia="Times New Roman" w:hAnsi="Arial" w:cs="Arial"/>
                <w:color w:val="FF0000"/>
                <w:sz w:val="16"/>
                <w:szCs w:val="16"/>
                <w:lang w:eastAsia="zh-TW"/>
              </w:rPr>
            </w:pPr>
          </w:p>
        </w:tc>
      </w:tr>
      <w:tr w:rsidR="00BA088C" w:rsidRPr="002611F4" w14:paraId="1C509607" w14:textId="77777777" w:rsidTr="003C4E9B">
        <w:trPr>
          <w:trHeight w:val="20"/>
        </w:trPr>
        <w:tc>
          <w:tcPr>
            <w:tcW w:w="1128" w:type="pct"/>
            <w:shd w:val="clear" w:color="auto" w:fill="FFFFFF"/>
            <w:vAlign w:val="center"/>
          </w:tcPr>
          <w:p w14:paraId="6DAB08EA" w14:textId="690B749B"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 xml:space="preserve">2.3.2.2.1.3 Servicio de suministro de Gas </w:t>
            </w:r>
          </w:p>
        </w:tc>
        <w:tc>
          <w:tcPr>
            <w:tcW w:w="430" w:type="pct"/>
            <w:shd w:val="clear" w:color="auto" w:fill="FFFFFF"/>
            <w:vAlign w:val="center"/>
          </w:tcPr>
          <w:p w14:paraId="5581E1D5"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72C186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559E843"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52FF46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BC1129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8F3745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EC2F1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7BFD79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5BE9B1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1D782610" w14:textId="77777777" w:rsidTr="003C4E9B">
        <w:trPr>
          <w:trHeight w:val="20"/>
        </w:trPr>
        <w:tc>
          <w:tcPr>
            <w:tcW w:w="1128" w:type="pct"/>
            <w:shd w:val="clear" w:color="auto" w:fill="FFFFFF"/>
            <w:vAlign w:val="center"/>
          </w:tcPr>
          <w:p w14:paraId="328B8078" w14:textId="77854EB3"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2.3.2.2.2.3 Servicio de Internet</w:t>
            </w:r>
          </w:p>
        </w:tc>
        <w:tc>
          <w:tcPr>
            <w:tcW w:w="430" w:type="pct"/>
            <w:shd w:val="clear" w:color="auto" w:fill="FFFFFF"/>
            <w:vAlign w:val="center"/>
          </w:tcPr>
          <w:p w14:paraId="2CCC44BA"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337551D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6D1566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7ECC18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0CA1C0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4A248A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0C92DB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0EBAE8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C9364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45B3C9D8" w14:textId="77777777" w:rsidTr="003C4E9B">
        <w:trPr>
          <w:trHeight w:val="20"/>
        </w:trPr>
        <w:tc>
          <w:tcPr>
            <w:tcW w:w="1128" w:type="pct"/>
            <w:shd w:val="clear" w:color="auto" w:fill="D9D9D9" w:themeFill="background1" w:themeFillShade="D9"/>
            <w:vAlign w:val="center"/>
            <w:hideMark/>
          </w:tcPr>
          <w:p w14:paraId="518781FC" w14:textId="38571BFF"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TOTAL SERVICIOS BÁSICOS</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1)</w:t>
            </w:r>
          </w:p>
        </w:tc>
        <w:tc>
          <w:tcPr>
            <w:tcW w:w="430" w:type="pct"/>
            <w:shd w:val="clear" w:color="auto" w:fill="D9D9D9" w:themeFill="background1" w:themeFillShade="D9"/>
            <w:vAlign w:val="center"/>
          </w:tcPr>
          <w:p w14:paraId="5692868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E3FA4A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A9DBDE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108AB86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4D05873"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7DE0D3E"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CAED8B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ABCD27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8E35EAB"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093ED5A" w14:textId="77777777" w:rsidTr="003C4E9B">
        <w:trPr>
          <w:trHeight w:val="20"/>
        </w:trPr>
        <w:tc>
          <w:tcPr>
            <w:tcW w:w="1128" w:type="pct"/>
            <w:shd w:val="clear" w:color="auto" w:fill="FFFFFF"/>
            <w:vAlign w:val="center"/>
            <w:hideMark/>
          </w:tcPr>
          <w:p w14:paraId="1D5349E6"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3.1 1 Servicio de limpieza e higiene</w:t>
            </w:r>
          </w:p>
        </w:tc>
        <w:tc>
          <w:tcPr>
            <w:tcW w:w="430" w:type="pct"/>
            <w:shd w:val="clear" w:color="auto" w:fill="FFFFFF"/>
            <w:vAlign w:val="center"/>
          </w:tcPr>
          <w:p w14:paraId="1F46BBA6" w14:textId="77777777" w:rsidR="00065190" w:rsidRPr="002611F4" w:rsidRDefault="00065190" w:rsidP="00CC68AE">
            <w:pPr>
              <w:spacing w:after="0" w:line="240" w:lineRule="auto"/>
              <w:jc w:val="right"/>
              <w:rPr>
                <w:rFonts w:ascii="Arial" w:eastAsia="Times New Roman" w:hAnsi="Arial" w:cs="Arial"/>
                <w:color w:val="5B9BD5" w:themeColor="accent1"/>
                <w:sz w:val="16"/>
                <w:szCs w:val="16"/>
                <w:lang w:eastAsia="zh-TW"/>
              </w:rPr>
            </w:pPr>
          </w:p>
        </w:tc>
        <w:tc>
          <w:tcPr>
            <w:tcW w:w="430" w:type="pct"/>
            <w:shd w:val="clear" w:color="auto" w:fill="FFFFFF"/>
            <w:vAlign w:val="center"/>
          </w:tcPr>
          <w:p w14:paraId="7799808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6E4C8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1E17B30"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623FA36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E6D4EE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27910F9"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98CC924"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90D5C20"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162D7AB2" w14:textId="77777777" w:rsidTr="003C4E9B">
        <w:trPr>
          <w:trHeight w:val="20"/>
        </w:trPr>
        <w:tc>
          <w:tcPr>
            <w:tcW w:w="1128" w:type="pct"/>
            <w:shd w:val="clear" w:color="auto" w:fill="FFFFFF"/>
            <w:vAlign w:val="center"/>
            <w:hideMark/>
          </w:tcPr>
          <w:p w14:paraId="4605523D"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sz w:val="16"/>
                <w:szCs w:val="16"/>
                <w:lang w:eastAsia="zh-TW"/>
              </w:rPr>
              <w:t>2.3.2 3.1 2 Servicio de seguridad y vigilancia</w:t>
            </w:r>
          </w:p>
        </w:tc>
        <w:tc>
          <w:tcPr>
            <w:tcW w:w="430" w:type="pct"/>
            <w:shd w:val="clear" w:color="auto" w:fill="FFFFFF"/>
            <w:vAlign w:val="center"/>
          </w:tcPr>
          <w:p w14:paraId="5530BF0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A1C94A8"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57FBE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0B0D48A"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AD6917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49677B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B7A7A6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4B65E44"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34B2DE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56851AD8" w14:textId="77777777" w:rsidTr="003C4E9B">
        <w:trPr>
          <w:trHeight w:val="20"/>
        </w:trPr>
        <w:tc>
          <w:tcPr>
            <w:tcW w:w="1128" w:type="pct"/>
            <w:shd w:val="clear" w:color="auto" w:fill="D9D9D9" w:themeFill="background1" w:themeFillShade="D9"/>
            <w:vAlign w:val="center"/>
            <w:hideMark/>
          </w:tcPr>
          <w:p w14:paraId="69C8CED6" w14:textId="1222EEEF"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SERVICIOS DE LIMPIEZA Y SEGURIDAD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2)</w:t>
            </w:r>
          </w:p>
        </w:tc>
        <w:tc>
          <w:tcPr>
            <w:tcW w:w="430" w:type="pct"/>
            <w:shd w:val="clear" w:color="auto" w:fill="D9D9D9" w:themeFill="background1" w:themeFillShade="D9"/>
            <w:vAlign w:val="center"/>
          </w:tcPr>
          <w:p w14:paraId="57B3CF3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8216B44"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51CD3F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DFC706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871698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1E928E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18D39BE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910F9B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B487A34"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6861E436" w14:textId="77777777" w:rsidTr="003C4E9B">
        <w:trPr>
          <w:trHeight w:val="20"/>
        </w:trPr>
        <w:tc>
          <w:tcPr>
            <w:tcW w:w="1128" w:type="pct"/>
            <w:shd w:val="clear" w:color="auto" w:fill="FFFFFF"/>
            <w:vAlign w:val="center"/>
            <w:hideMark/>
          </w:tcPr>
          <w:p w14:paraId="4B63B758" w14:textId="04091BF1" w:rsidR="00065190" w:rsidRPr="002611F4" w:rsidRDefault="00065190" w:rsidP="00CC68AE">
            <w:pPr>
              <w:spacing w:after="0" w:line="240" w:lineRule="auto"/>
              <w:rPr>
                <w:rFonts w:ascii="Arial" w:eastAsia="Times New Roman" w:hAnsi="Arial" w:cs="Arial"/>
                <w:color w:val="ED7D31" w:themeColor="accent2"/>
                <w:sz w:val="16"/>
                <w:szCs w:val="16"/>
                <w:lang w:eastAsia="zh-TW"/>
              </w:rPr>
            </w:pPr>
            <w:r w:rsidRPr="002611F4">
              <w:rPr>
                <w:rFonts w:ascii="Arial" w:eastAsia="Times New Roman" w:hAnsi="Arial" w:cs="Arial"/>
                <w:sz w:val="16"/>
                <w:szCs w:val="16"/>
                <w:lang w:eastAsia="zh-TW"/>
              </w:rPr>
              <w:t>2.3.2.6.3 Seguros*</w:t>
            </w:r>
            <w:r w:rsidR="00BA088C" w:rsidRPr="002611F4">
              <w:rPr>
                <w:rFonts w:ascii="Arial" w:eastAsia="Times New Roman" w:hAnsi="Arial" w:cs="Arial"/>
                <w:sz w:val="16"/>
                <w:szCs w:val="16"/>
                <w:lang w:eastAsia="zh-TW"/>
              </w:rPr>
              <w:t>*</w:t>
            </w:r>
          </w:p>
        </w:tc>
        <w:tc>
          <w:tcPr>
            <w:tcW w:w="430" w:type="pct"/>
            <w:shd w:val="clear" w:color="auto" w:fill="FFFFFF"/>
            <w:vAlign w:val="center"/>
          </w:tcPr>
          <w:p w14:paraId="4B7D93DE"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B9E90E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7D28CA6C"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20EA846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5FE61DEF"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1A1754B6"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0C19796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48530922"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FFFFFF"/>
            <w:vAlign w:val="center"/>
          </w:tcPr>
          <w:p w14:paraId="34923757"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r>
      <w:tr w:rsidR="00BA088C" w:rsidRPr="002611F4" w14:paraId="098A482B" w14:textId="77777777" w:rsidTr="003C4E9B">
        <w:trPr>
          <w:trHeight w:val="20"/>
        </w:trPr>
        <w:tc>
          <w:tcPr>
            <w:tcW w:w="1128" w:type="pct"/>
            <w:shd w:val="clear" w:color="auto" w:fill="D9D9D9" w:themeFill="background1" w:themeFillShade="D9"/>
            <w:vAlign w:val="center"/>
            <w:hideMark/>
          </w:tcPr>
          <w:p w14:paraId="0E7CE322"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SEGUROS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3)</w:t>
            </w:r>
          </w:p>
        </w:tc>
        <w:tc>
          <w:tcPr>
            <w:tcW w:w="430" w:type="pct"/>
            <w:shd w:val="clear" w:color="auto" w:fill="D9D9D9" w:themeFill="background1" w:themeFillShade="D9"/>
            <w:vAlign w:val="center"/>
          </w:tcPr>
          <w:p w14:paraId="682237F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3C9C37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E5B8F2E"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90BC57"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0962D5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C567DB5"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0D21627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4CA7326"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75B05A6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2ECA888" w14:textId="77777777" w:rsidTr="003C4E9B">
        <w:trPr>
          <w:trHeight w:val="20"/>
        </w:trPr>
        <w:tc>
          <w:tcPr>
            <w:tcW w:w="1128" w:type="pct"/>
            <w:shd w:val="clear" w:color="auto" w:fill="D9D9D9" w:themeFill="background1" w:themeFillShade="D9"/>
            <w:vAlign w:val="center"/>
            <w:hideMark/>
          </w:tcPr>
          <w:p w14:paraId="18FF4635" w14:textId="77777777" w:rsidR="00065190" w:rsidRPr="002611F4" w:rsidRDefault="00065190" w:rsidP="00CC68AE">
            <w:pPr>
              <w:spacing w:after="0" w:line="240" w:lineRule="auto"/>
              <w:rPr>
                <w:rFonts w:ascii="Arial" w:eastAsia="Times New Roman" w:hAnsi="Arial" w:cs="Arial"/>
                <w:sz w:val="16"/>
                <w:szCs w:val="16"/>
                <w:lang w:eastAsia="zh-TW"/>
              </w:rPr>
            </w:pPr>
            <w:r w:rsidRPr="002611F4">
              <w:rPr>
                <w:rFonts w:ascii="Arial" w:eastAsia="Times New Roman" w:hAnsi="Arial" w:cs="Arial"/>
                <w:b/>
                <w:bCs/>
                <w:sz w:val="16"/>
                <w:szCs w:val="16"/>
                <w:lang w:eastAsia="zh-TW"/>
              </w:rPr>
              <w:t xml:space="preserve">TOTAL DE BIENES Y SERVICIOS </w:t>
            </w:r>
            <w:proofErr w:type="gramStart"/>
            <w:r w:rsidRPr="002611F4">
              <w:rPr>
                <w:rFonts w:ascii="Arial" w:eastAsia="Times New Roman" w:hAnsi="Arial" w:cs="Arial"/>
                <w:b/>
                <w:bCs/>
                <w:sz w:val="16"/>
                <w:szCs w:val="16"/>
                <w:lang w:eastAsia="zh-TW"/>
              </w:rPr>
              <w:t>=(</w:t>
            </w:r>
            <w:proofErr w:type="gramEnd"/>
            <w:r w:rsidRPr="002611F4">
              <w:rPr>
                <w:rFonts w:ascii="Arial" w:eastAsia="Times New Roman" w:hAnsi="Arial" w:cs="Arial"/>
                <w:b/>
                <w:bCs/>
                <w:sz w:val="16"/>
                <w:szCs w:val="16"/>
                <w:lang w:eastAsia="zh-TW"/>
              </w:rPr>
              <w:t>4)</w:t>
            </w:r>
          </w:p>
        </w:tc>
        <w:tc>
          <w:tcPr>
            <w:tcW w:w="430" w:type="pct"/>
            <w:shd w:val="clear" w:color="auto" w:fill="D9D9D9" w:themeFill="background1" w:themeFillShade="D9"/>
            <w:vAlign w:val="center"/>
          </w:tcPr>
          <w:p w14:paraId="143515A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538C7C9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F93726F"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6699E929"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3992A5C2"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EDD17A"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38A1288"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22F5C3C0"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c>
          <w:tcPr>
            <w:tcW w:w="430" w:type="pct"/>
            <w:shd w:val="clear" w:color="auto" w:fill="D9D9D9" w:themeFill="background1" w:themeFillShade="D9"/>
            <w:vAlign w:val="center"/>
          </w:tcPr>
          <w:p w14:paraId="49635625" w14:textId="77777777" w:rsidR="00065190" w:rsidRPr="002611F4" w:rsidRDefault="00065190" w:rsidP="00CC68AE">
            <w:pPr>
              <w:spacing w:after="0" w:line="240" w:lineRule="auto"/>
              <w:jc w:val="right"/>
              <w:rPr>
                <w:rFonts w:ascii="Arial" w:eastAsia="Times New Roman" w:hAnsi="Arial" w:cs="Arial"/>
                <w:sz w:val="16"/>
                <w:szCs w:val="16"/>
                <w:lang w:eastAsia="zh-TW"/>
              </w:rPr>
            </w:pPr>
          </w:p>
        </w:tc>
      </w:tr>
      <w:tr w:rsidR="00BA088C" w:rsidRPr="002611F4" w14:paraId="05A594E7" w14:textId="77777777" w:rsidTr="003C4E9B">
        <w:trPr>
          <w:trHeight w:val="20"/>
        </w:trPr>
        <w:tc>
          <w:tcPr>
            <w:tcW w:w="1128" w:type="pct"/>
            <w:shd w:val="clear" w:color="auto" w:fill="1F3864"/>
            <w:vAlign w:val="center"/>
            <w:hideMark/>
          </w:tcPr>
          <w:p w14:paraId="4C0A09C6" w14:textId="1F9FB06E" w:rsidR="00065190" w:rsidRPr="002611F4" w:rsidRDefault="00065190" w:rsidP="00CC68AE">
            <w:pPr>
              <w:spacing w:after="0" w:line="240" w:lineRule="auto"/>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 PARTICIPACIÓN DE SERVICIOS BÁSICOS, EN BIENES Y SERVICIOS (1) / (4)</w:t>
            </w:r>
          </w:p>
        </w:tc>
        <w:tc>
          <w:tcPr>
            <w:tcW w:w="430" w:type="pct"/>
            <w:shd w:val="clear" w:color="auto" w:fill="1F3864"/>
            <w:vAlign w:val="center"/>
          </w:tcPr>
          <w:p w14:paraId="3825DCC1"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1F3864"/>
            <w:vAlign w:val="center"/>
          </w:tcPr>
          <w:p w14:paraId="1F92B135" w14:textId="77777777" w:rsidR="00065190" w:rsidRPr="002611F4" w:rsidRDefault="00065190" w:rsidP="00CC68AE">
            <w:pPr>
              <w:spacing w:after="0" w:line="240" w:lineRule="auto"/>
              <w:jc w:val="right"/>
              <w:rPr>
                <w:rFonts w:ascii="Arial" w:eastAsia="Times New Roman" w:hAnsi="Arial" w:cs="Arial"/>
                <w:color w:val="FF0000"/>
                <w:sz w:val="16"/>
                <w:szCs w:val="16"/>
                <w:lang w:eastAsia="zh-TW"/>
              </w:rPr>
            </w:pPr>
          </w:p>
        </w:tc>
        <w:tc>
          <w:tcPr>
            <w:tcW w:w="430" w:type="pct"/>
            <w:shd w:val="clear" w:color="auto" w:fill="1F3864"/>
            <w:vAlign w:val="center"/>
            <w:hideMark/>
          </w:tcPr>
          <w:p w14:paraId="59A4F09B" w14:textId="77777777" w:rsidR="00065190" w:rsidRPr="002611F4" w:rsidRDefault="00065190" w:rsidP="00CC68AE">
            <w:pPr>
              <w:spacing w:after="0"/>
              <w:jc w:val="right"/>
              <w:rPr>
                <w:rFonts w:ascii="Arial" w:eastAsia="Times New Roman" w:hAnsi="Arial" w:cs="Arial"/>
                <w:color w:val="FF0000"/>
                <w:sz w:val="16"/>
                <w:szCs w:val="16"/>
                <w:lang w:eastAsia="zh-TW"/>
              </w:rPr>
            </w:pPr>
          </w:p>
        </w:tc>
        <w:tc>
          <w:tcPr>
            <w:tcW w:w="430" w:type="pct"/>
            <w:shd w:val="clear" w:color="auto" w:fill="1F3864"/>
            <w:vAlign w:val="center"/>
            <w:hideMark/>
          </w:tcPr>
          <w:p w14:paraId="27AF468C"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0A323357"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42E85936"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66B346D4"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06B12788" w14:textId="77777777" w:rsidR="00065190" w:rsidRPr="002611F4" w:rsidRDefault="00065190" w:rsidP="00CC68AE">
            <w:pPr>
              <w:spacing w:after="0" w:line="256" w:lineRule="auto"/>
              <w:jc w:val="right"/>
              <w:rPr>
                <w:rFonts w:ascii="Arial" w:hAnsi="Arial" w:cs="Arial"/>
                <w:sz w:val="16"/>
                <w:szCs w:val="16"/>
                <w:lang w:eastAsia="es-PE"/>
              </w:rPr>
            </w:pPr>
          </w:p>
        </w:tc>
        <w:tc>
          <w:tcPr>
            <w:tcW w:w="430" w:type="pct"/>
            <w:shd w:val="clear" w:color="auto" w:fill="1F3864"/>
            <w:vAlign w:val="center"/>
            <w:hideMark/>
          </w:tcPr>
          <w:p w14:paraId="55465130" w14:textId="77777777" w:rsidR="00065190" w:rsidRPr="002611F4" w:rsidRDefault="00065190" w:rsidP="00CC68AE">
            <w:pPr>
              <w:spacing w:after="0" w:line="256" w:lineRule="auto"/>
              <w:jc w:val="right"/>
              <w:rPr>
                <w:rFonts w:ascii="Arial" w:hAnsi="Arial" w:cs="Arial"/>
                <w:sz w:val="16"/>
                <w:szCs w:val="16"/>
                <w:lang w:eastAsia="es-PE"/>
              </w:rPr>
            </w:pPr>
          </w:p>
        </w:tc>
      </w:tr>
    </w:tbl>
    <w:p w14:paraId="333639FE" w14:textId="61F6ABDC" w:rsidR="00BA088C" w:rsidRDefault="00BA088C" w:rsidP="00CC68AE">
      <w:pPr>
        <w:spacing w:after="0"/>
        <w:jc w:val="both"/>
        <w:rPr>
          <w:rFonts w:ascii="Arial" w:hAnsi="Arial" w:cs="Arial"/>
          <w:sz w:val="12"/>
          <w:szCs w:val="12"/>
        </w:rPr>
      </w:pPr>
      <w:r>
        <w:rPr>
          <w:rFonts w:ascii="Arial" w:hAnsi="Arial" w:cs="Arial"/>
          <w:sz w:val="12"/>
          <w:szCs w:val="12"/>
        </w:rPr>
        <w:lastRenderedPageBreak/>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3C4E1C10" w14:textId="43F1EDA2" w:rsidR="004403F2" w:rsidRPr="00BA088C" w:rsidRDefault="00454D4D" w:rsidP="00CC68AE">
      <w:pPr>
        <w:spacing w:after="0"/>
        <w:jc w:val="both"/>
        <w:rPr>
          <w:rFonts w:ascii="Arial" w:hAnsi="Arial" w:cs="Arial"/>
          <w:sz w:val="12"/>
          <w:szCs w:val="12"/>
        </w:rPr>
      </w:pPr>
      <w:r w:rsidRPr="00BA088C">
        <w:rPr>
          <w:rFonts w:ascii="Arial" w:hAnsi="Arial" w:cs="Arial"/>
          <w:sz w:val="12"/>
          <w:szCs w:val="12"/>
        </w:rPr>
        <w:t>(*</w:t>
      </w:r>
      <w:r w:rsidR="00BA088C">
        <w:rPr>
          <w:rFonts w:ascii="Arial" w:hAnsi="Arial" w:cs="Arial"/>
          <w:sz w:val="12"/>
          <w:szCs w:val="12"/>
        </w:rPr>
        <w:t>*</w:t>
      </w:r>
      <w:r w:rsidRPr="00BA088C">
        <w:rPr>
          <w:rFonts w:ascii="Arial" w:hAnsi="Arial" w:cs="Arial"/>
          <w:sz w:val="12"/>
          <w:szCs w:val="12"/>
        </w:rPr>
        <w:t>) Con excepción de la específica detallada 2.3.2 6.3.4 OTROS SEGUROS PERSONALES.</w:t>
      </w:r>
    </w:p>
    <w:p w14:paraId="04687B50" w14:textId="77777777" w:rsidR="00575E1D" w:rsidRPr="00A51D2B" w:rsidRDefault="00575E1D" w:rsidP="00CC68AE">
      <w:pPr>
        <w:spacing w:after="0" w:line="256" w:lineRule="auto"/>
        <w:rPr>
          <w:rFonts w:ascii="Arial" w:hAnsi="Arial" w:cs="Arial"/>
          <w:b/>
          <w:sz w:val="18"/>
          <w:szCs w:val="18"/>
        </w:rPr>
      </w:pPr>
    </w:p>
    <w:p w14:paraId="1B9769DB" w14:textId="2D1FF2A2" w:rsidR="004403F2" w:rsidRPr="00A51D2B" w:rsidRDefault="004403F2" w:rsidP="00CC68AE">
      <w:pPr>
        <w:spacing w:after="0" w:line="256"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375E41"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La explicación debe ser acorde a la información que se registra en la Ficha N° 1 - Registro de la certificación de servicios (registrada en el marco del inciso b), numeral 12.7 del artículo 12 de la Directiva para la Ejecución Presupuestaria 202</w:t>
      </w:r>
      <w:r w:rsidR="00757209"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y en la Ficha “Registro de Previsiones Presupuestarias” comunicada mediante OFICIO CIRCULAR N° 00</w:t>
      </w:r>
      <w:r w:rsidR="00757209" w:rsidRPr="00A51D2B">
        <w:rPr>
          <w:rFonts w:ascii="Arial" w:hAnsi="Arial" w:cs="Arial"/>
          <w:i/>
          <w:iCs/>
          <w:color w:val="1F4E79" w:themeColor="accent1" w:themeShade="80"/>
          <w:sz w:val="18"/>
          <w:szCs w:val="18"/>
        </w:rPr>
        <w:t>7</w:t>
      </w:r>
      <w:r w:rsidRPr="00A51D2B">
        <w:rPr>
          <w:rFonts w:ascii="Arial" w:hAnsi="Arial" w:cs="Arial"/>
          <w:i/>
          <w:iCs/>
          <w:color w:val="1F4E79" w:themeColor="accent1" w:themeShade="80"/>
          <w:sz w:val="18"/>
          <w:szCs w:val="18"/>
        </w:rPr>
        <w:t>-202</w:t>
      </w:r>
      <w:r w:rsidR="00757209"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-EF/50.03.</w:t>
      </w:r>
    </w:p>
    <w:p w14:paraId="0086F88E" w14:textId="77777777" w:rsidR="002611F4" w:rsidRDefault="002611F4" w:rsidP="00CC68AE">
      <w:pPr>
        <w:spacing w:after="0" w:line="240" w:lineRule="auto"/>
        <w:rPr>
          <w:rFonts w:ascii="Arial" w:hAnsi="Arial" w:cs="Arial"/>
          <w:bCs/>
          <w:color w:val="1F4E79" w:themeColor="accent1" w:themeShade="80"/>
        </w:rPr>
      </w:pPr>
    </w:p>
    <w:p w14:paraId="1AC4BA72" w14:textId="3716CB6D" w:rsidR="004403F2"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4EE2BED7" w14:textId="77777777" w:rsidR="004403F2" w:rsidRPr="00A51D2B" w:rsidRDefault="004403F2" w:rsidP="00CC68AE">
      <w:pPr>
        <w:spacing w:after="0" w:line="256" w:lineRule="auto"/>
        <w:rPr>
          <w:rFonts w:ascii="Arial" w:hAnsi="Arial" w:cs="Arial"/>
          <w:b/>
          <w:sz w:val="18"/>
          <w:szCs w:val="18"/>
        </w:rPr>
      </w:pPr>
    </w:p>
    <w:p w14:paraId="6BC02581" w14:textId="2EB934BB" w:rsidR="004403F2" w:rsidRPr="00A51D2B" w:rsidRDefault="004403F2" w:rsidP="003E4A21">
      <w:pPr>
        <w:spacing w:after="0"/>
        <w:jc w:val="center"/>
        <w:rPr>
          <w:rFonts w:ascii="Arial" w:hAnsi="Arial" w:cs="Arial"/>
          <w:b/>
          <w:sz w:val="18"/>
          <w:szCs w:val="18"/>
        </w:rPr>
      </w:pPr>
      <w:r w:rsidRPr="00A51D2B">
        <w:rPr>
          <w:rFonts w:ascii="Arial" w:hAnsi="Arial" w:cs="Arial"/>
          <w:b/>
          <w:iCs/>
          <w:sz w:val="18"/>
          <w:szCs w:val="18"/>
        </w:rPr>
        <w:t xml:space="preserve">Tabla </w:t>
      </w:r>
      <w:r w:rsidR="00E6027E" w:rsidRPr="00A51D2B">
        <w:rPr>
          <w:rFonts w:ascii="Arial" w:hAnsi="Arial" w:cs="Arial"/>
          <w:b/>
          <w:iCs/>
          <w:sz w:val="18"/>
          <w:szCs w:val="18"/>
        </w:rPr>
        <w:t>1</w:t>
      </w:r>
      <w:r w:rsidR="00692C71" w:rsidRPr="00A51D2B">
        <w:rPr>
          <w:rFonts w:ascii="Arial" w:hAnsi="Arial" w:cs="Arial"/>
          <w:b/>
          <w:iCs/>
          <w:sz w:val="18"/>
          <w:szCs w:val="18"/>
        </w:rPr>
        <w:t>2</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conceptos de mantenimiento por toda </w:t>
      </w:r>
      <w:r w:rsidR="00E63504">
        <w:rPr>
          <w:rFonts w:ascii="Arial" w:hAnsi="Arial" w:cs="Arial"/>
          <w:b/>
          <w:iCs/>
          <w:sz w:val="18"/>
          <w:szCs w:val="18"/>
        </w:rPr>
        <w:t>F</w:t>
      </w:r>
      <w:r w:rsidRPr="00A51D2B">
        <w:rPr>
          <w:rFonts w:ascii="Arial" w:hAnsi="Arial" w:cs="Arial"/>
          <w:b/>
          <w:iCs/>
          <w:sz w:val="18"/>
          <w:szCs w:val="18"/>
        </w:rPr>
        <w:t xml:space="preserve">uente de </w:t>
      </w:r>
      <w:r w:rsidR="00E63504">
        <w:rPr>
          <w:rFonts w:ascii="Arial" w:hAnsi="Arial" w:cs="Arial"/>
          <w:b/>
          <w:iCs/>
          <w:sz w:val="18"/>
          <w:szCs w:val="18"/>
        </w:rPr>
        <w:t>F</w:t>
      </w:r>
      <w:r w:rsidRPr="00A51D2B">
        <w:rPr>
          <w:rFonts w:ascii="Arial" w:hAnsi="Arial" w:cs="Arial"/>
          <w:b/>
          <w:iCs/>
          <w:sz w:val="18"/>
          <w:szCs w:val="18"/>
        </w:rPr>
        <w:t>inanciamiento</w:t>
      </w:r>
    </w:p>
    <w:p w14:paraId="50ABE22A" w14:textId="0AD4647D" w:rsidR="004403F2" w:rsidRPr="00A51D2B" w:rsidRDefault="00012B28" w:rsidP="003E4A21">
      <w:pPr>
        <w:spacing w:after="0"/>
        <w:jc w:val="center"/>
        <w:rPr>
          <w:rFonts w:ascii="Arial" w:hAnsi="Arial" w:cs="Arial"/>
          <w:b/>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452"/>
        <w:gridCol w:w="911"/>
        <w:gridCol w:w="910"/>
        <w:gridCol w:w="910"/>
        <w:gridCol w:w="910"/>
        <w:gridCol w:w="910"/>
        <w:gridCol w:w="910"/>
        <w:gridCol w:w="910"/>
        <w:gridCol w:w="903"/>
      </w:tblGrid>
      <w:tr w:rsidR="003C4E9B" w:rsidRPr="00A51D2B" w14:paraId="08EF3E2B" w14:textId="77777777" w:rsidTr="003E4A21">
        <w:trPr>
          <w:trHeight w:val="418"/>
          <w:tblHeader/>
          <w:jc w:val="center"/>
        </w:trPr>
        <w:tc>
          <w:tcPr>
            <w:tcW w:w="1260" w:type="pct"/>
            <w:vMerge w:val="restart"/>
            <w:shd w:val="clear" w:color="auto" w:fill="1F3864"/>
            <w:vAlign w:val="center"/>
            <w:hideMark/>
          </w:tcPr>
          <w:p w14:paraId="6D1057E5" w14:textId="59079D8F"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themeColor="background1"/>
                <w:sz w:val="16"/>
                <w:szCs w:val="16"/>
                <w:lang w:eastAsia="zh-TW"/>
              </w:rPr>
              <w:t>Específica detallada</w:t>
            </w:r>
          </w:p>
        </w:tc>
        <w:tc>
          <w:tcPr>
            <w:tcW w:w="468" w:type="pct"/>
            <w:vMerge w:val="restart"/>
            <w:shd w:val="clear" w:color="auto" w:fill="1F3864"/>
            <w:vAlign w:val="center"/>
            <w:hideMark/>
          </w:tcPr>
          <w:p w14:paraId="1BDD7664" w14:textId="619598A0"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PIM 2021</w:t>
            </w:r>
          </w:p>
        </w:tc>
        <w:tc>
          <w:tcPr>
            <w:tcW w:w="468" w:type="pct"/>
            <w:vMerge w:val="restart"/>
            <w:shd w:val="clear" w:color="auto" w:fill="1F3864"/>
            <w:vAlign w:val="center"/>
            <w:hideMark/>
          </w:tcPr>
          <w:p w14:paraId="1A139214" w14:textId="33978C6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DEV</w:t>
            </w:r>
            <w:r w:rsidRPr="00A51D2B">
              <w:rPr>
                <w:rFonts w:ascii="Arial" w:eastAsia="Times New Roman" w:hAnsi="Arial" w:cs="Arial"/>
                <w:b/>
                <w:bCs/>
                <w:color w:val="FFFFFF"/>
                <w:sz w:val="16"/>
                <w:szCs w:val="16"/>
                <w:lang w:eastAsia="es-PE"/>
              </w:rPr>
              <w:t xml:space="preserve"> 2021</w:t>
            </w:r>
          </w:p>
        </w:tc>
        <w:tc>
          <w:tcPr>
            <w:tcW w:w="468" w:type="pct"/>
            <w:vMerge w:val="restart"/>
            <w:shd w:val="clear" w:color="auto" w:fill="1F3864"/>
            <w:vAlign w:val="center"/>
            <w:hideMark/>
          </w:tcPr>
          <w:p w14:paraId="7BD7C222" w14:textId="6AB584AE"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PIA 2022</w:t>
            </w:r>
          </w:p>
        </w:tc>
        <w:tc>
          <w:tcPr>
            <w:tcW w:w="1403" w:type="pct"/>
            <w:gridSpan w:val="3"/>
            <w:shd w:val="clear" w:color="auto" w:fill="1F3864"/>
            <w:vAlign w:val="center"/>
            <w:hideMark/>
          </w:tcPr>
          <w:p w14:paraId="1F3F8D63" w14:textId="01A3BB15"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APM</w:t>
            </w:r>
          </w:p>
        </w:tc>
        <w:tc>
          <w:tcPr>
            <w:tcW w:w="468" w:type="pct"/>
            <w:vMerge w:val="restart"/>
            <w:shd w:val="clear" w:color="auto" w:fill="1F3864"/>
            <w:vAlign w:val="center"/>
            <w:hideMark/>
          </w:tcPr>
          <w:p w14:paraId="0BABAAE6" w14:textId="77777777" w:rsidR="003C4E9B" w:rsidRPr="003C4E9B" w:rsidRDefault="003C4E9B" w:rsidP="003C4E9B">
            <w:pPr>
              <w:spacing w:after="0" w:line="240" w:lineRule="auto"/>
              <w:jc w:val="center"/>
              <w:rPr>
                <w:rFonts w:ascii="Arial" w:eastAsia="Times New Roman" w:hAnsi="Arial" w:cs="Arial"/>
                <w:b/>
                <w:bCs/>
                <w:color w:val="FFFFFF"/>
                <w:sz w:val="16"/>
                <w:szCs w:val="16"/>
                <w:lang w:eastAsia="es-PE"/>
              </w:rPr>
            </w:pPr>
            <w:r w:rsidRPr="003C4E9B">
              <w:rPr>
                <w:rFonts w:ascii="Arial" w:eastAsia="Times New Roman" w:hAnsi="Arial" w:cs="Arial"/>
                <w:b/>
                <w:bCs/>
                <w:color w:val="FFFFFF"/>
                <w:sz w:val="16"/>
                <w:szCs w:val="16"/>
                <w:lang w:eastAsia="es-PE"/>
              </w:rPr>
              <w:t>VAR</w:t>
            </w:r>
          </w:p>
          <w:p w14:paraId="641FCC54" w14:textId="53C7F69F" w:rsidR="003C4E9B" w:rsidRPr="00A51D2B" w:rsidRDefault="003C4E9B" w:rsidP="003C4E9B">
            <w:pPr>
              <w:spacing w:after="0" w:line="240" w:lineRule="auto"/>
              <w:jc w:val="center"/>
              <w:rPr>
                <w:rFonts w:ascii="Arial" w:eastAsia="Times New Roman" w:hAnsi="Arial" w:cs="Arial"/>
                <w:b/>
                <w:bCs/>
                <w:color w:val="FFFFFF"/>
                <w:sz w:val="16"/>
                <w:szCs w:val="16"/>
                <w:lang w:eastAsia="es-PE"/>
              </w:rPr>
            </w:pPr>
            <w:r w:rsidRPr="003C4E9B">
              <w:rPr>
                <w:rFonts w:ascii="Arial" w:eastAsia="Times New Roman" w:hAnsi="Arial" w:cs="Arial"/>
                <w:b/>
                <w:bCs/>
                <w:color w:val="FFFFFF"/>
                <w:sz w:val="16"/>
                <w:szCs w:val="16"/>
                <w:lang w:eastAsia="es-PE"/>
              </w:rPr>
              <w:t>APM 2023/ DEV 2021 (%)</w:t>
            </w:r>
          </w:p>
        </w:tc>
        <w:tc>
          <w:tcPr>
            <w:tcW w:w="465" w:type="pct"/>
            <w:vMerge w:val="restart"/>
            <w:shd w:val="clear" w:color="auto" w:fill="1F3864"/>
            <w:vAlign w:val="center"/>
            <w:hideMark/>
          </w:tcPr>
          <w:p w14:paraId="1615B970" w14:textId="77777777" w:rsidR="003C4E9B" w:rsidRPr="002611F4" w:rsidRDefault="003C4E9B" w:rsidP="003C4E9B">
            <w:pPr>
              <w:spacing w:after="0" w:line="240" w:lineRule="auto"/>
              <w:jc w:val="center"/>
              <w:rPr>
                <w:rFonts w:ascii="Arial" w:eastAsia="Times New Roman" w:hAnsi="Arial" w:cs="Arial"/>
                <w:b/>
                <w:bCs/>
                <w:color w:val="FFFFFF"/>
                <w:sz w:val="16"/>
                <w:szCs w:val="16"/>
                <w:lang w:eastAsia="zh-TW"/>
              </w:rPr>
            </w:pPr>
            <w:r w:rsidRPr="002611F4">
              <w:rPr>
                <w:rFonts w:ascii="Arial" w:eastAsia="Times New Roman" w:hAnsi="Arial" w:cs="Arial"/>
                <w:b/>
                <w:bCs/>
                <w:color w:val="FFFFFF"/>
                <w:sz w:val="16"/>
                <w:szCs w:val="16"/>
                <w:lang w:eastAsia="zh-TW"/>
              </w:rPr>
              <w:t>%</w:t>
            </w:r>
          </w:p>
          <w:p w14:paraId="32EEA9A7" w14:textId="5A77C1CC" w:rsidR="003C4E9B" w:rsidRPr="00A51D2B" w:rsidRDefault="003C4E9B" w:rsidP="003C4E9B">
            <w:pPr>
              <w:spacing w:after="0" w:line="240" w:lineRule="auto"/>
              <w:jc w:val="center"/>
              <w:rPr>
                <w:rFonts w:ascii="Arial" w:eastAsia="Times New Roman" w:hAnsi="Arial" w:cs="Arial"/>
                <w:b/>
                <w:bCs/>
                <w:color w:val="FFFFFF"/>
                <w:sz w:val="16"/>
                <w:szCs w:val="16"/>
                <w:lang w:eastAsia="es-PE"/>
              </w:rPr>
            </w:pPr>
            <w:r w:rsidRPr="002611F4">
              <w:rPr>
                <w:rFonts w:ascii="Arial" w:eastAsia="Times New Roman" w:hAnsi="Arial" w:cs="Arial"/>
                <w:b/>
                <w:bCs/>
                <w:color w:val="FFFFFF"/>
                <w:sz w:val="16"/>
                <w:szCs w:val="16"/>
                <w:lang w:eastAsia="zh-TW"/>
              </w:rPr>
              <w:t xml:space="preserve">PROG 2023/APM 2023 </w:t>
            </w:r>
            <w:proofErr w:type="spellStart"/>
            <w:r w:rsidRPr="002611F4">
              <w:rPr>
                <w:rFonts w:ascii="Arial" w:eastAsia="Times New Roman" w:hAnsi="Arial" w:cs="Arial"/>
                <w:b/>
                <w:bCs/>
                <w:color w:val="FFFFFF"/>
                <w:sz w:val="16"/>
                <w:szCs w:val="16"/>
                <w:lang w:eastAsia="zh-TW"/>
              </w:rPr>
              <w:t>ByS</w:t>
            </w:r>
            <w:proofErr w:type="spellEnd"/>
            <w:r w:rsidRPr="002611F4">
              <w:rPr>
                <w:rFonts w:ascii="Arial" w:eastAsia="Times New Roman" w:hAnsi="Arial" w:cs="Arial"/>
                <w:b/>
                <w:bCs/>
                <w:color w:val="FFFFFF"/>
                <w:sz w:val="16"/>
                <w:szCs w:val="16"/>
                <w:lang w:eastAsia="zh-TW"/>
              </w:rPr>
              <w:t>*</w:t>
            </w:r>
          </w:p>
        </w:tc>
      </w:tr>
      <w:tr w:rsidR="003C4E9B" w:rsidRPr="00A51D2B" w14:paraId="641D8FD7" w14:textId="77777777" w:rsidTr="003E4A21">
        <w:trPr>
          <w:trHeight w:val="417"/>
          <w:tblHeader/>
          <w:jc w:val="center"/>
        </w:trPr>
        <w:tc>
          <w:tcPr>
            <w:tcW w:w="1260" w:type="pct"/>
            <w:vMerge/>
            <w:shd w:val="clear" w:color="auto" w:fill="1F3864"/>
            <w:vAlign w:val="center"/>
          </w:tcPr>
          <w:p w14:paraId="368C73CC" w14:textId="77777777" w:rsidR="003C4E9B" w:rsidRPr="002611F4" w:rsidRDefault="003C4E9B" w:rsidP="00CC68AE">
            <w:pPr>
              <w:spacing w:after="0" w:line="240" w:lineRule="auto"/>
              <w:jc w:val="center"/>
              <w:rPr>
                <w:rFonts w:ascii="Arial" w:eastAsia="Times New Roman" w:hAnsi="Arial" w:cs="Arial"/>
                <w:b/>
                <w:bCs/>
                <w:color w:val="FFFFFF" w:themeColor="background1"/>
                <w:sz w:val="16"/>
                <w:szCs w:val="16"/>
                <w:lang w:eastAsia="zh-TW"/>
              </w:rPr>
            </w:pPr>
          </w:p>
        </w:tc>
        <w:tc>
          <w:tcPr>
            <w:tcW w:w="468" w:type="pct"/>
            <w:vMerge/>
            <w:shd w:val="clear" w:color="auto" w:fill="1F3864"/>
            <w:vAlign w:val="center"/>
          </w:tcPr>
          <w:p w14:paraId="45432264" w14:textId="7777777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vMerge/>
            <w:shd w:val="clear" w:color="auto" w:fill="1F3864"/>
            <w:vAlign w:val="center"/>
          </w:tcPr>
          <w:p w14:paraId="3B8B2288" w14:textId="77777777" w:rsidR="003C4E9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vMerge/>
            <w:shd w:val="clear" w:color="auto" w:fill="1F3864"/>
            <w:vAlign w:val="center"/>
          </w:tcPr>
          <w:p w14:paraId="63B88AD4" w14:textId="77777777" w:rsidR="003C4E9B" w:rsidRPr="00A51D2B" w:rsidRDefault="003C4E9B" w:rsidP="00CC68AE">
            <w:pPr>
              <w:spacing w:after="0" w:line="240" w:lineRule="auto"/>
              <w:jc w:val="center"/>
              <w:rPr>
                <w:rFonts w:ascii="Arial" w:eastAsia="Times New Roman" w:hAnsi="Arial" w:cs="Arial"/>
                <w:b/>
                <w:bCs/>
                <w:color w:val="FFFFFF"/>
                <w:sz w:val="16"/>
                <w:szCs w:val="16"/>
                <w:lang w:eastAsia="es-PE"/>
              </w:rPr>
            </w:pPr>
          </w:p>
        </w:tc>
        <w:tc>
          <w:tcPr>
            <w:tcW w:w="468" w:type="pct"/>
            <w:shd w:val="clear" w:color="auto" w:fill="1F3864"/>
            <w:vAlign w:val="center"/>
          </w:tcPr>
          <w:p w14:paraId="551C0C93" w14:textId="398B7A4F"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2023</w:t>
            </w:r>
          </w:p>
        </w:tc>
        <w:tc>
          <w:tcPr>
            <w:tcW w:w="468" w:type="pct"/>
            <w:shd w:val="clear" w:color="auto" w:fill="1F3864"/>
            <w:vAlign w:val="center"/>
          </w:tcPr>
          <w:p w14:paraId="301B40FD" w14:textId="4E2695D8"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2024</w:t>
            </w:r>
          </w:p>
        </w:tc>
        <w:tc>
          <w:tcPr>
            <w:tcW w:w="468" w:type="pct"/>
            <w:shd w:val="clear" w:color="auto" w:fill="1F3864"/>
            <w:vAlign w:val="center"/>
          </w:tcPr>
          <w:p w14:paraId="39B2D589" w14:textId="4C1F5E49" w:rsidR="003C4E9B" w:rsidRDefault="003C4E9B" w:rsidP="00CC68AE">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2025</w:t>
            </w:r>
          </w:p>
        </w:tc>
        <w:tc>
          <w:tcPr>
            <w:tcW w:w="468" w:type="pct"/>
            <w:vMerge/>
            <w:shd w:val="clear" w:color="auto" w:fill="1F3864"/>
            <w:vAlign w:val="center"/>
          </w:tcPr>
          <w:p w14:paraId="1CB6BF8A" w14:textId="77777777" w:rsidR="003C4E9B" w:rsidRPr="003C4E9B" w:rsidRDefault="003C4E9B" w:rsidP="003C4E9B">
            <w:pPr>
              <w:spacing w:after="0" w:line="240" w:lineRule="auto"/>
              <w:jc w:val="center"/>
              <w:rPr>
                <w:rFonts w:ascii="Arial" w:eastAsia="Times New Roman" w:hAnsi="Arial" w:cs="Arial"/>
                <w:b/>
                <w:bCs/>
                <w:color w:val="FFFFFF"/>
                <w:sz w:val="16"/>
                <w:szCs w:val="16"/>
                <w:lang w:eastAsia="es-PE"/>
              </w:rPr>
            </w:pPr>
          </w:p>
        </w:tc>
        <w:tc>
          <w:tcPr>
            <w:tcW w:w="465" w:type="pct"/>
            <w:vMerge/>
            <w:shd w:val="clear" w:color="auto" w:fill="1F3864"/>
            <w:vAlign w:val="center"/>
          </w:tcPr>
          <w:p w14:paraId="29DED1A6" w14:textId="77777777" w:rsidR="003C4E9B" w:rsidRPr="002611F4" w:rsidRDefault="003C4E9B" w:rsidP="003C4E9B">
            <w:pPr>
              <w:spacing w:after="0" w:line="240" w:lineRule="auto"/>
              <w:jc w:val="center"/>
              <w:rPr>
                <w:rFonts w:ascii="Arial" w:eastAsia="Times New Roman" w:hAnsi="Arial" w:cs="Arial"/>
                <w:b/>
                <w:bCs/>
                <w:color w:val="FFFFFF"/>
                <w:sz w:val="16"/>
                <w:szCs w:val="16"/>
                <w:lang w:eastAsia="zh-TW"/>
              </w:rPr>
            </w:pPr>
          </w:p>
        </w:tc>
      </w:tr>
      <w:tr w:rsidR="003C4E9B" w:rsidRPr="00A51D2B" w14:paraId="32A46453" w14:textId="77777777" w:rsidTr="003E4A21">
        <w:trPr>
          <w:trHeight w:val="20"/>
          <w:jc w:val="center"/>
        </w:trPr>
        <w:tc>
          <w:tcPr>
            <w:tcW w:w="1260" w:type="pct"/>
            <w:shd w:val="clear" w:color="auto" w:fill="FFFFFF"/>
            <w:vAlign w:val="center"/>
            <w:hideMark/>
          </w:tcPr>
          <w:p w14:paraId="6CDABF9D"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11.1.1. PARA EDIFICIOS Y ESTRUCTURAS</w:t>
            </w:r>
          </w:p>
        </w:tc>
        <w:tc>
          <w:tcPr>
            <w:tcW w:w="468" w:type="pct"/>
            <w:shd w:val="clear" w:color="auto" w:fill="FFFFFF"/>
            <w:vAlign w:val="center"/>
            <w:hideMark/>
          </w:tcPr>
          <w:p w14:paraId="561A721A"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4F983CD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E62E57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5308D1A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45FD6F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BC5F59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46C002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FFFFFF"/>
            <w:vAlign w:val="center"/>
            <w:hideMark/>
          </w:tcPr>
          <w:p w14:paraId="2E4F48B0"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3C4E9B" w:rsidRPr="00A51D2B" w14:paraId="5E935AA3" w14:textId="77777777" w:rsidTr="003E4A21">
        <w:trPr>
          <w:trHeight w:val="20"/>
          <w:jc w:val="center"/>
        </w:trPr>
        <w:tc>
          <w:tcPr>
            <w:tcW w:w="1260" w:type="pct"/>
            <w:shd w:val="clear" w:color="auto" w:fill="FFFFFF"/>
            <w:vAlign w:val="center"/>
            <w:hideMark/>
          </w:tcPr>
          <w:p w14:paraId="67A99C91"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11.1.2. PARA VEHICULOS</w:t>
            </w:r>
          </w:p>
        </w:tc>
        <w:tc>
          <w:tcPr>
            <w:tcW w:w="468" w:type="pct"/>
            <w:shd w:val="clear" w:color="auto" w:fill="FFFFFF"/>
            <w:vAlign w:val="center"/>
          </w:tcPr>
          <w:p w14:paraId="1AEE436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19BCDD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13540C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3039DB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CC6338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AB35E7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E3AE8E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5057CD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7769C850" w14:textId="77777777" w:rsidTr="003E4A21">
        <w:trPr>
          <w:trHeight w:val="20"/>
          <w:jc w:val="center"/>
        </w:trPr>
        <w:tc>
          <w:tcPr>
            <w:tcW w:w="1260" w:type="pct"/>
            <w:shd w:val="clear" w:color="auto" w:fill="FFFFFF"/>
            <w:vAlign w:val="center"/>
            <w:hideMark/>
          </w:tcPr>
          <w:p w14:paraId="5608F5D5"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11.1.3. PARA MOBILIARIO Y SIMILARES</w:t>
            </w:r>
          </w:p>
        </w:tc>
        <w:tc>
          <w:tcPr>
            <w:tcW w:w="468" w:type="pct"/>
            <w:shd w:val="clear" w:color="auto" w:fill="FFFFFF"/>
            <w:vAlign w:val="center"/>
          </w:tcPr>
          <w:p w14:paraId="145DA59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67A5902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598184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6E791F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CD873F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6E5E1D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C169CE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1A8EE81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0D3910C5" w14:textId="77777777" w:rsidTr="003E4A21">
        <w:trPr>
          <w:trHeight w:val="20"/>
          <w:jc w:val="center"/>
        </w:trPr>
        <w:tc>
          <w:tcPr>
            <w:tcW w:w="1260" w:type="pct"/>
            <w:shd w:val="clear" w:color="auto" w:fill="FFFFFF"/>
            <w:vAlign w:val="center"/>
            <w:hideMark/>
          </w:tcPr>
          <w:p w14:paraId="303693BC"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11.1.4. PARA MAQUINARIAS Y EQUIPOS</w:t>
            </w:r>
          </w:p>
        </w:tc>
        <w:tc>
          <w:tcPr>
            <w:tcW w:w="468" w:type="pct"/>
            <w:shd w:val="clear" w:color="auto" w:fill="FFFFFF"/>
            <w:vAlign w:val="center"/>
          </w:tcPr>
          <w:p w14:paraId="5E2198B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9ECB05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8370B1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2B0943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B330AA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02C68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12A3B46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D4D656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3B73B52D" w14:textId="77777777" w:rsidTr="003E4A21">
        <w:trPr>
          <w:trHeight w:val="20"/>
          <w:jc w:val="center"/>
        </w:trPr>
        <w:tc>
          <w:tcPr>
            <w:tcW w:w="1260" w:type="pct"/>
            <w:shd w:val="clear" w:color="auto" w:fill="FFFFFF"/>
            <w:vAlign w:val="center"/>
            <w:hideMark/>
          </w:tcPr>
          <w:p w14:paraId="614506F1"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 11.1.5. OTROS MATERIALES DE MANTENIMIENTO</w:t>
            </w:r>
          </w:p>
        </w:tc>
        <w:tc>
          <w:tcPr>
            <w:tcW w:w="468" w:type="pct"/>
            <w:shd w:val="clear" w:color="auto" w:fill="FFFFFF"/>
            <w:vAlign w:val="center"/>
          </w:tcPr>
          <w:p w14:paraId="1337309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474F3B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59C8F5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23416C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435BD5F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52D6676"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9C09A0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5CE0E9B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1B471A03" w14:textId="77777777" w:rsidTr="003E4A21">
        <w:trPr>
          <w:trHeight w:val="20"/>
          <w:jc w:val="center"/>
        </w:trPr>
        <w:tc>
          <w:tcPr>
            <w:tcW w:w="1260" w:type="pct"/>
            <w:shd w:val="clear" w:color="auto" w:fill="FFFFFF"/>
            <w:vAlign w:val="center"/>
            <w:hideMark/>
          </w:tcPr>
          <w:p w14:paraId="60FA5E0E"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xml:space="preserve">2.3.1 11.1.6. MATERIALES </w:t>
            </w:r>
            <w:proofErr w:type="gramStart"/>
            <w:r w:rsidRPr="00A51D2B">
              <w:rPr>
                <w:rFonts w:ascii="Arial" w:eastAsia="Times New Roman" w:hAnsi="Arial" w:cs="Arial"/>
                <w:color w:val="000000"/>
                <w:sz w:val="16"/>
                <w:szCs w:val="16"/>
                <w:lang w:eastAsia="es-PE"/>
              </w:rPr>
              <w:t>DE  ACONDICIONAMIENTO</w:t>
            </w:r>
            <w:proofErr w:type="gramEnd"/>
          </w:p>
        </w:tc>
        <w:tc>
          <w:tcPr>
            <w:tcW w:w="468" w:type="pct"/>
            <w:shd w:val="clear" w:color="auto" w:fill="FFFFFF"/>
            <w:vAlign w:val="center"/>
          </w:tcPr>
          <w:p w14:paraId="48EDE674"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69AED6D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375DD9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0BC3972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698A287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743EC4F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716A42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2AA51C9A"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3CF67023" w14:textId="77777777" w:rsidTr="003E4A21">
        <w:trPr>
          <w:trHeight w:val="20"/>
          <w:jc w:val="center"/>
        </w:trPr>
        <w:tc>
          <w:tcPr>
            <w:tcW w:w="1260" w:type="pct"/>
            <w:shd w:val="clear" w:color="auto" w:fill="F2F2F2" w:themeFill="background1" w:themeFillShade="F2"/>
            <w:vAlign w:val="center"/>
            <w:hideMark/>
          </w:tcPr>
          <w:p w14:paraId="11BDA54E"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b/>
                <w:bCs/>
                <w:sz w:val="16"/>
                <w:szCs w:val="16"/>
                <w:lang w:eastAsia="zh-TW"/>
              </w:rPr>
              <w:t xml:space="preserve">TOTAL SUMINISTROS PARA MANTENIMIENTO Y REPARACIÓN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1)</w:t>
            </w:r>
          </w:p>
        </w:tc>
        <w:tc>
          <w:tcPr>
            <w:tcW w:w="468" w:type="pct"/>
            <w:shd w:val="clear" w:color="auto" w:fill="F2F2F2" w:themeFill="background1" w:themeFillShade="F2"/>
            <w:vAlign w:val="center"/>
          </w:tcPr>
          <w:p w14:paraId="2145B52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0A42C0E8"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3DEF38CE"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1D631D57"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7E6958A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2A7B453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2F2F2" w:themeFill="background1" w:themeFillShade="F2"/>
            <w:vAlign w:val="center"/>
          </w:tcPr>
          <w:p w14:paraId="561BA96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2F2F2" w:themeFill="background1" w:themeFillShade="F2"/>
            <w:vAlign w:val="center"/>
          </w:tcPr>
          <w:p w14:paraId="7E3E7409"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7B6D8A8A" w14:textId="77777777" w:rsidTr="003E4A21">
        <w:trPr>
          <w:trHeight w:val="20"/>
          <w:jc w:val="center"/>
        </w:trPr>
        <w:tc>
          <w:tcPr>
            <w:tcW w:w="1260" w:type="pct"/>
            <w:shd w:val="clear" w:color="auto" w:fill="FFFFFF"/>
            <w:vAlign w:val="center"/>
            <w:hideMark/>
          </w:tcPr>
          <w:p w14:paraId="5538B3B9"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2.3.1.6.1.1. DE VEHICULOS</w:t>
            </w:r>
          </w:p>
        </w:tc>
        <w:tc>
          <w:tcPr>
            <w:tcW w:w="468" w:type="pct"/>
            <w:shd w:val="clear" w:color="auto" w:fill="FFFFFF"/>
            <w:vAlign w:val="center"/>
          </w:tcPr>
          <w:p w14:paraId="52F5DCC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FFFFF"/>
            <w:vAlign w:val="center"/>
          </w:tcPr>
          <w:p w14:paraId="3D22FE14"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027A2BE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23F3AA5E"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55DBA361"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661798CD"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8" w:type="pct"/>
            <w:shd w:val="clear" w:color="auto" w:fill="FFFFFF"/>
            <w:vAlign w:val="center"/>
          </w:tcPr>
          <w:p w14:paraId="324DE52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c>
          <w:tcPr>
            <w:tcW w:w="465" w:type="pct"/>
            <w:shd w:val="clear" w:color="auto" w:fill="FFFFFF"/>
            <w:vAlign w:val="center"/>
          </w:tcPr>
          <w:p w14:paraId="715C426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p>
        </w:tc>
      </w:tr>
      <w:tr w:rsidR="003C4E9B" w:rsidRPr="00A51D2B" w14:paraId="00FDC893" w14:textId="77777777" w:rsidTr="003E4A21">
        <w:trPr>
          <w:trHeight w:val="20"/>
          <w:jc w:val="center"/>
        </w:trPr>
        <w:tc>
          <w:tcPr>
            <w:tcW w:w="1260" w:type="pct"/>
            <w:shd w:val="clear" w:color="auto" w:fill="FFFFFF"/>
            <w:vAlign w:val="center"/>
            <w:hideMark/>
          </w:tcPr>
          <w:p w14:paraId="3468D7D4"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2.3.1.6.1.2. DE COMUNICACIONES Y TELECOMUNICACIONES</w:t>
            </w:r>
          </w:p>
        </w:tc>
        <w:tc>
          <w:tcPr>
            <w:tcW w:w="468" w:type="pct"/>
            <w:shd w:val="clear" w:color="auto" w:fill="FFFFFF"/>
            <w:vAlign w:val="center"/>
            <w:hideMark/>
          </w:tcPr>
          <w:p w14:paraId="0F9DDB5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35F43B7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7599700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A6AF6A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1484931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3D0AFACC"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FFFFFF"/>
            <w:vAlign w:val="center"/>
            <w:hideMark/>
          </w:tcPr>
          <w:p w14:paraId="6944351B"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FFFFFF"/>
            <w:vAlign w:val="center"/>
            <w:hideMark/>
          </w:tcPr>
          <w:p w14:paraId="78B6343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r w:rsidR="003C4E9B" w:rsidRPr="00A51D2B" w14:paraId="288B3634" w14:textId="77777777" w:rsidTr="003E4A21">
        <w:trPr>
          <w:trHeight w:val="20"/>
          <w:jc w:val="center"/>
        </w:trPr>
        <w:tc>
          <w:tcPr>
            <w:tcW w:w="1260" w:type="pct"/>
            <w:shd w:val="clear" w:color="auto" w:fill="FFFFFF"/>
            <w:vAlign w:val="center"/>
            <w:hideMark/>
          </w:tcPr>
          <w:p w14:paraId="2304517F"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2.3.2 6.1 3. DE CONSTRUCCION Y MAQUINAS</w:t>
            </w:r>
          </w:p>
        </w:tc>
        <w:tc>
          <w:tcPr>
            <w:tcW w:w="468" w:type="pct"/>
            <w:shd w:val="clear" w:color="auto" w:fill="FFFFFF"/>
            <w:vAlign w:val="center"/>
            <w:hideMark/>
          </w:tcPr>
          <w:p w14:paraId="4C55616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2867F3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CCB2FCD"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19F5CEFA"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6120ED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DCFDC3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A3F235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5" w:type="pct"/>
            <w:shd w:val="clear" w:color="auto" w:fill="FFFFFF"/>
            <w:vAlign w:val="center"/>
            <w:hideMark/>
          </w:tcPr>
          <w:p w14:paraId="533B647F"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r>
      <w:tr w:rsidR="003C4E9B" w:rsidRPr="00A51D2B" w14:paraId="000E8559" w14:textId="77777777" w:rsidTr="003E4A21">
        <w:trPr>
          <w:trHeight w:val="20"/>
          <w:jc w:val="center"/>
        </w:trPr>
        <w:tc>
          <w:tcPr>
            <w:tcW w:w="1260" w:type="pct"/>
            <w:shd w:val="clear" w:color="auto" w:fill="FFFFFF"/>
            <w:vAlign w:val="center"/>
            <w:hideMark/>
          </w:tcPr>
          <w:p w14:paraId="7FAB291A"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2.3.2 6.1 4. DE SEGURIDAD</w:t>
            </w:r>
          </w:p>
        </w:tc>
        <w:tc>
          <w:tcPr>
            <w:tcW w:w="468" w:type="pct"/>
            <w:shd w:val="clear" w:color="auto" w:fill="FFFFFF"/>
            <w:vAlign w:val="center"/>
            <w:hideMark/>
          </w:tcPr>
          <w:p w14:paraId="22038A18"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CD57BE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4FF4E2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7166AE32"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B35A78F"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2469C1F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FFFFFF"/>
            <w:vAlign w:val="center"/>
            <w:hideMark/>
          </w:tcPr>
          <w:p w14:paraId="0841D561"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5" w:type="pct"/>
            <w:shd w:val="clear" w:color="auto" w:fill="FFFFFF"/>
            <w:vAlign w:val="center"/>
            <w:hideMark/>
          </w:tcPr>
          <w:p w14:paraId="60A39EC3"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r>
      <w:tr w:rsidR="003C4E9B" w:rsidRPr="00A51D2B" w14:paraId="0DB3CB5F" w14:textId="77777777" w:rsidTr="003E4A21">
        <w:trPr>
          <w:trHeight w:val="20"/>
          <w:jc w:val="center"/>
        </w:trPr>
        <w:tc>
          <w:tcPr>
            <w:tcW w:w="1260" w:type="pct"/>
            <w:shd w:val="clear" w:color="auto" w:fill="F2F2F2" w:themeFill="background1" w:themeFillShade="F2"/>
            <w:vAlign w:val="center"/>
            <w:hideMark/>
          </w:tcPr>
          <w:p w14:paraId="481E4707" w14:textId="77777777" w:rsidR="002611F4" w:rsidRPr="00A51D2B" w:rsidRDefault="002611F4" w:rsidP="00CC68AE">
            <w:pPr>
              <w:spacing w:after="0" w:line="240" w:lineRule="auto"/>
              <w:rPr>
                <w:rFonts w:ascii="Arial" w:eastAsia="Times New Roman" w:hAnsi="Arial" w:cs="Arial"/>
                <w:color w:val="000000"/>
                <w:sz w:val="16"/>
                <w:szCs w:val="16"/>
                <w:lang w:eastAsia="es-PE"/>
              </w:rPr>
            </w:pPr>
            <w:r w:rsidRPr="00A51D2B">
              <w:rPr>
                <w:rFonts w:ascii="Arial" w:eastAsia="Times New Roman" w:hAnsi="Arial" w:cs="Arial"/>
                <w:b/>
                <w:bCs/>
                <w:sz w:val="16"/>
                <w:szCs w:val="16"/>
                <w:lang w:eastAsia="zh-TW"/>
              </w:rPr>
              <w:t xml:space="preserve">TOTAL REPUESTOS Y ACCESORIOS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2)</w:t>
            </w:r>
          </w:p>
        </w:tc>
        <w:tc>
          <w:tcPr>
            <w:tcW w:w="468" w:type="pct"/>
            <w:shd w:val="clear" w:color="auto" w:fill="F2F2F2" w:themeFill="background1" w:themeFillShade="F2"/>
            <w:vAlign w:val="center"/>
          </w:tcPr>
          <w:p w14:paraId="718886E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1DAC2C94"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7136E987"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62A9CFF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279CDEC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481B1ECE"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8" w:type="pct"/>
            <w:shd w:val="clear" w:color="auto" w:fill="F2F2F2" w:themeFill="background1" w:themeFillShade="F2"/>
            <w:vAlign w:val="center"/>
          </w:tcPr>
          <w:p w14:paraId="5379AC9C"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c>
          <w:tcPr>
            <w:tcW w:w="465" w:type="pct"/>
            <w:shd w:val="clear" w:color="auto" w:fill="F2F2F2" w:themeFill="background1" w:themeFillShade="F2"/>
            <w:vAlign w:val="center"/>
          </w:tcPr>
          <w:p w14:paraId="7DDFCC76"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p>
        </w:tc>
      </w:tr>
      <w:tr w:rsidR="003C4E9B" w:rsidRPr="00A51D2B" w14:paraId="0F06013B" w14:textId="77777777" w:rsidTr="003E4A21">
        <w:trPr>
          <w:trHeight w:val="20"/>
          <w:jc w:val="center"/>
        </w:trPr>
        <w:tc>
          <w:tcPr>
            <w:tcW w:w="1260" w:type="pct"/>
            <w:vAlign w:val="center"/>
            <w:hideMark/>
          </w:tcPr>
          <w:p w14:paraId="458DC2C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2.3.2.4.2.1 DE EDIFICACIONES, OFICINAS Y ESTRUCTURAS</w:t>
            </w:r>
          </w:p>
        </w:tc>
        <w:tc>
          <w:tcPr>
            <w:tcW w:w="468" w:type="pct"/>
            <w:vAlign w:val="center"/>
          </w:tcPr>
          <w:p w14:paraId="44A3EDA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FE1041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6660FA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473C08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7ADD7B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339EED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08D442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567CDBB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2FC86AE7" w14:textId="77777777" w:rsidTr="003E4A21">
        <w:trPr>
          <w:trHeight w:val="20"/>
          <w:jc w:val="center"/>
        </w:trPr>
        <w:tc>
          <w:tcPr>
            <w:tcW w:w="1260" w:type="pct"/>
            <w:vAlign w:val="center"/>
            <w:hideMark/>
          </w:tcPr>
          <w:p w14:paraId="7469F0AC"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2.3.2.4.3.1 DE CARRETERAS, CAMINOS Y PUENTES NO CONCESIONADOS</w:t>
            </w:r>
          </w:p>
        </w:tc>
        <w:tc>
          <w:tcPr>
            <w:tcW w:w="468" w:type="pct"/>
            <w:vAlign w:val="center"/>
          </w:tcPr>
          <w:p w14:paraId="67380D1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5B52B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6823AF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D1DA80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C487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F87CF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8294CA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636EE15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640E2116" w14:textId="77777777" w:rsidTr="003E4A21">
        <w:trPr>
          <w:trHeight w:val="20"/>
          <w:jc w:val="center"/>
        </w:trPr>
        <w:tc>
          <w:tcPr>
            <w:tcW w:w="1260" w:type="pct"/>
            <w:vAlign w:val="center"/>
            <w:hideMark/>
          </w:tcPr>
          <w:p w14:paraId="36B9E9A6"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2.3.2.4.4.1 GASTOS POR MANTENIMIENTO Y OPERACIÓN (PAMO)</w:t>
            </w:r>
          </w:p>
        </w:tc>
        <w:tc>
          <w:tcPr>
            <w:tcW w:w="468" w:type="pct"/>
            <w:vAlign w:val="center"/>
          </w:tcPr>
          <w:p w14:paraId="1FD8F1B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0BD50C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9D163B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0EC74B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A46AAF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41A4DD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02988E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7475BE3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C3F0CA6" w14:textId="77777777" w:rsidTr="003E4A21">
        <w:trPr>
          <w:trHeight w:val="20"/>
          <w:jc w:val="center"/>
        </w:trPr>
        <w:tc>
          <w:tcPr>
            <w:tcW w:w="1260" w:type="pct"/>
            <w:vAlign w:val="center"/>
            <w:hideMark/>
          </w:tcPr>
          <w:p w14:paraId="0D18275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2.3.2.4.4.2 GASTOS POR COSTO ANUAL DE MANTENIMIENTO (CAM)</w:t>
            </w:r>
          </w:p>
        </w:tc>
        <w:tc>
          <w:tcPr>
            <w:tcW w:w="468" w:type="pct"/>
            <w:vAlign w:val="center"/>
          </w:tcPr>
          <w:p w14:paraId="6DEAF88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A4E1E0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1E1CBA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E4F985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2E94426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8C472D7"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3765A86"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1E7BBE4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77413B0" w14:textId="77777777" w:rsidTr="003E4A21">
        <w:trPr>
          <w:trHeight w:val="20"/>
          <w:jc w:val="center"/>
        </w:trPr>
        <w:tc>
          <w:tcPr>
            <w:tcW w:w="1260" w:type="pct"/>
            <w:vAlign w:val="center"/>
            <w:hideMark/>
          </w:tcPr>
          <w:p w14:paraId="69D4FCE4"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2.3.2.4.4.3 GASTOS POR MANTENIMIENTO DERIVADOS DE INFORMES TÉCNICOS DE MANTENIMIENTO (ITM)</w:t>
            </w:r>
          </w:p>
        </w:tc>
        <w:tc>
          <w:tcPr>
            <w:tcW w:w="468" w:type="pct"/>
            <w:vAlign w:val="center"/>
          </w:tcPr>
          <w:p w14:paraId="5365DBC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ACFDF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898C28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76C8DC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A884DC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A1DC65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34F67D3"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784EF0A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4E2B6AA8" w14:textId="77777777" w:rsidTr="003E4A21">
        <w:trPr>
          <w:trHeight w:val="20"/>
          <w:jc w:val="center"/>
        </w:trPr>
        <w:tc>
          <w:tcPr>
            <w:tcW w:w="1260" w:type="pct"/>
            <w:vAlign w:val="center"/>
            <w:hideMark/>
          </w:tcPr>
          <w:p w14:paraId="0B23FDB7"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2.3.2.4.4.4 GASTOS POR MANTENIMIENTO PERIÓDICO INICIAL (PAMPI)</w:t>
            </w:r>
          </w:p>
        </w:tc>
        <w:tc>
          <w:tcPr>
            <w:tcW w:w="468" w:type="pct"/>
            <w:vAlign w:val="center"/>
          </w:tcPr>
          <w:p w14:paraId="00249F4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7FFB8A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85C495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776994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BE322D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3BB869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C27207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2414D49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C533A44" w14:textId="77777777" w:rsidTr="003E4A21">
        <w:trPr>
          <w:trHeight w:val="20"/>
          <w:jc w:val="center"/>
        </w:trPr>
        <w:tc>
          <w:tcPr>
            <w:tcW w:w="1260" w:type="pct"/>
            <w:vAlign w:val="center"/>
            <w:hideMark/>
          </w:tcPr>
          <w:p w14:paraId="72A7A0C5"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lastRenderedPageBreak/>
              <w:t>2.3.2.4.4.5 GASTOS POR MANTENIMIENTO DE EMERGENCIA</w:t>
            </w:r>
          </w:p>
        </w:tc>
        <w:tc>
          <w:tcPr>
            <w:tcW w:w="468" w:type="pct"/>
            <w:vAlign w:val="center"/>
          </w:tcPr>
          <w:p w14:paraId="6E8A9A2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648F08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73F8E5B"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451EC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2BBDEA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C59F626"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244FA3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3B3F7408"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51CC3340" w14:textId="77777777" w:rsidTr="003E4A21">
        <w:trPr>
          <w:trHeight w:val="20"/>
          <w:jc w:val="center"/>
        </w:trPr>
        <w:tc>
          <w:tcPr>
            <w:tcW w:w="1260" w:type="pct"/>
            <w:vAlign w:val="center"/>
            <w:hideMark/>
          </w:tcPr>
          <w:p w14:paraId="6FEEF0A2"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2.3.2.4.5.1 DE VEHICULOS</w:t>
            </w:r>
          </w:p>
        </w:tc>
        <w:tc>
          <w:tcPr>
            <w:tcW w:w="468" w:type="pct"/>
            <w:vAlign w:val="center"/>
          </w:tcPr>
          <w:p w14:paraId="562B311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206CB7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9B98AF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E144E8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C14E74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8FA94E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02DFA5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4EE8BDF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12B2C3A7" w14:textId="77777777" w:rsidTr="003E4A21">
        <w:trPr>
          <w:trHeight w:val="20"/>
          <w:jc w:val="center"/>
        </w:trPr>
        <w:tc>
          <w:tcPr>
            <w:tcW w:w="1260" w:type="pct"/>
            <w:vAlign w:val="center"/>
            <w:hideMark/>
          </w:tcPr>
          <w:p w14:paraId="21D6F086"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2.3.2.4.6.1 DE MOBILIARIO Y SIMILARES</w:t>
            </w:r>
          </w:p>
        </w:tc>
        <w:tc>
          <w:tcPr>
            <w:tcW w:w="468" w:type="pct"/>
            <w:vAlign w:val="center"/>
          </w:tcPr>
          <w:p w14:paraId="27278AF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330B679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5791223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5DA20BE"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4C2722E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1472671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3E8895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0AE873E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5C4EECAD" w14:textId="77777777" w:rsidTr="003E4A21">
        <w:trPr>
          <w:trHeight w:val="20"/>
          <w:jc w:val="center"/>
        </w:trPr>
        <w:tc>
          <w:tcPr>
            <w:tcW w:w="1260" w:type="pct"/>
            <w:vAlign w:val="center"/>
            <w:hideMark/>
          </w:tcPr>
          <w:p w14:paraId="6F089EA1" w14:textId="77777777" w:rsidR="002611F4" w:rsidRPr="00A51D2B" w:rsidRDefault="002611F4" w:rsidP="00CC68AE">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2.3.2.4.7.1 DE MAQUINARIAS Y EQUIPOS</w:t>
            </w:r>
          </w:p>
        </w:tc>
        <w:tc>
          <w:tcPr>
            <w:tcW w:w="468" w:type="pct"/>
            <w:vAlign w:val="center"/>
          </w:tcPr>
          <w:p w14:paraId="63D4486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1EA1D8F"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D7CF31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6D872BD2"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5A90F65"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71C09C7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vAlign w:val="center"/>
          </w:tcPr>
          <w:p w14:paraId="05403890"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vAlign w:val="center"/>
          </w:tcPr>
          <w:p w14:paraId="0BC69501"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47BF5076" w14:textId="77777777" w:rsidTr="003E4A21">
        <w:trPr>
          <w:trHeight w:val="20"/>
          <w:jc w:val="center"/>
        </w:trPr>
        <w:tc>
          <w:tcPr>
            <w:tcW w:w="1260" w:type="pct"/>
            <w:shd w:val="clear" w:color="auto" w:fill="D9D9D9" w:themeFill="background1" w:themeFillShade="D9"/>
            <w:vAlign w:val="center"/>
            <w:hideMark/>
          </w:tcPr>
          <w:p w14:paraId="5ADA9438" w14:textId="77777777" w:rsidR="002611F4" w:rsidRPr="00A51D2B" w:rsidRDefault="002611F4" w:rsidP="00CC68AE">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zh-TW"/>
              </w:rPr>
              <w:t xml:space="preserve">TOTAL SERVICIOS DE MANTENIMIENTO </w:t>
            </w:r>
            <w:proofErr w:type="gramStart"/>
            <w:r w:rsidRPr="00A51D2B">
              <w:rPr>
                <w:rFonts w:ascii="Arial" w:eastAsia="Times New Roman" w:hAnsi="Arial" w:cs="Arial"/>
                <w:b/>
                <w:bCs/>
                <w:sz w:val="16"/>
                <w:szCs w:val="16"/>
                <w:lang w:eastAsia="zh-TW"/>
              </w:rPr>
              <w:t>=(</w:t>
            </w:r>
            <w:proofErr w:type="gramEnd"/>
            <w:r w:rsidRPr="00A51D2B">
              <w:rPr>
                <w:rFonts w:ascii="Arial" w:eastAsia="Times New Roman" w:hAnsi="Arial" w:cs="Arial"/>
                <w:b/>
                <w:bCs/>
                <w:sz w:val="16"/>
                <w:szCs w:val="16"/>
                <w:lang w:eastAsia="zh-TW"/>
              </w:rPr>
              <w:t>3)</w:t>
            </w:r>
          </w:p>
        </w:tc>
        <w:tc>
          <w:tcPr>
            <w:tcW w:w="468" w:type="pct"/>
            <w:shd w:val="clear" w:color="auto" w:fill="D9D9D9" w:themeFill="background1" w:themeFillShade="D9"/>
            <w:vAlign w:val="center"/>
          </w:tcPr>
          <w:p w14:paraId="3B8DE37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4D5C987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7452ACBA"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22B95A0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3BC06F94"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608545D9"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8" w:type="pct"/>
            <w:shd w:val="clear" w:color="auto" w:fill="D9D9D9" w:themeFill="background1" w:themeFillShade="D9"/>
            <w:vAlign w:val="center"/>
          </w:tcPr>
          <w:p w14:paraId="73D581CD"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c>
          <w:tcPr>
            <w:tcW w:w="465" w:type="pct"/>
            <w:shd w:val="clear" w:color="auto" w:fill="D9D9D9" w:themeFill="background1" w:themeFillShade="D9"/>
            <w:vAlign w:val="center"/>
          </w:tcPr>
          <w:p w14:paraId="60E18BDC" w14:textId="77777777" w:rsidR="002611F4" w:rsidRPr="00A51D2B" w:rsidRDefault="002611F4" w:rsidP="002611F4">
            <w:pPr>
              <w:spacing w:after="0" w:line="240" w:lineRule="auto"/>
              <w:jc w:val="right"/>
              <w:rPr>
                <w:rFonts w:ascii="Arial" w:eastAsia="Times New Roman" w:hAnsi="Arial" w:cs="Arial"/>
                <w:sz w:val="16"/>
                <w:szCs w:val="16"/>
                <w:lang w:eastAsia="es-PE"/>
              </w:rPr>
            </w:pPr>
          </w:p>
        </w:tc>
      </w:tr>
      <w:tr w:rsidR="003C4E9B" w:rsidRPr="00A51D2B" w14:paraId="02338345" w14:textId="77777777" w:rsidTr="003E4A21">
        <w:trPr>
          <w:trHeight w:val="20"/>
          <w:jc w:val="center"/>
        </w:trPr>
        <w:tc>
          <w:tcPr>
            <w:tcW w:w="1260" w:type="pct"/>
            <w:shd w:val="clear" w:color="auto" w:fill="D9D9D9" w:themeFill="background1" w:themeFillShade="D9"/>
            <w:vAlign w:val="center"/>
            <w:hideMark/>
          </w:tcPr>
          <w:p w14:paraId="117E9B08" w14:textId="77777777" w:rsidR="002611F4" w:rsidRPr="00A51D2B" w:rsidRDefault="002611F4" w:rsidP="00CC68AE">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 xml:space="preserve">TOTAL DE BIENES Y SERVICIOS </w:t>
            </w:r>
            <w:proofErr w:type="gramStart"/>
            <w:r w:rsidRPr="00A51D2B">
              <w:rPr>
                <w:rFonts w:ascii="Arial" w:eastAsia="Times New Roman" w:hAnsi="Arial" w:cs="Arial"/>
                <w:b/>
                <w:bCs/>
                <w:sz w:val="16"/>
                <w:szCs w:val="16"/>
                <w:lang w:eastAsia="es-PE"/>
              </w:rPr>
              <w:t>=(</w:t>
            </w:r>
            <w:proofErr w:type="gramEnd"/>
            <w:r w:rsidRPr="00A51D2B">
              <w:rPr>
                <w:rFonts w:ascii="Arial" w:eastAsia="Times New Roman" w:hAnsi="Arial" w:cs="Arial"/>
                <w:b/>
                <w:bCs/>
                <w:sz w:val="16"/>
                <w:szCs w:val="16"/>
                <w:lang w:eastAsia="es-PE"/>
              </w:rPr>
              <w:t>4)</w:t>
            </w:r>
          </w:p>
        </w:tc>
        <w:tc>
          <w:tcPr>
            <w:tcW w:w="468" w:type="pct"/>
            <w:shd w:val="clear" w:color="auto" w:fill="D9D9D9" w:themeFill="background1" w:themeFillShade="D9"/>
            <w:vAlign w:val="center"/>
            <w:hideMark/>
          </w:tcPr>
          <w:p w14:paraId="5B89E699"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5460556C"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0EB9E1E9"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0C1C5AAD"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36CF46B6"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48D87FDF"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8" w:type="pct"/>
            <w:shd w:val="clear" w:color="auto" w:fill="D9D9D9" w:themeFill="background1" w:themeFillShade="D9"/>
            <w:vAlign w:val="center"/>
            <w:hideMark/>
          </w:tcPr>
          <w:p w14:paraId="34AE59FD"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c>
          <w:tcPr>
            <w:tcW w:w="465" w:type="pct"/>
            <w:shd w:val="clear" w:color="auto" w:fill="D9D9D9" w:themeFill="background1" w:themeFillShade="D9"/>
            <w:vAlign w:val="center"/>
            <w:hideMark/>
          </w:tcPr>
          <w:p w14:paraId="1FBF1FCB" w14:textId="77777777" w:rsidR="002611F4" w:rsidRPr="00A51D2B" w:rsidRDefault="002611F4" w:rsidP="002611F4">
            <w:pPr>
              <w:spacing w:after="0" w:line="240" w:lineRule="auto"/>
              <w:jc w:val="right"/>
              <w:rPr>
                <w:rFonts w:ascii="Arial" w:eastAsia="Times New Roman" w:hAnsi="Arial" w:cs="Arial"/>
                <w:sz w:val="16"/>
                <w:szCs w:val="16"/>
                <w:lang w:eastAsia="es-PE"/>
              </w:rPr>
            </w:pPr>
            <w:r w:rsidRPr="00A51D2B">
              <w:rPr>
                <w:rFonts w:ascii="Arial" w:eastAsia="Times New Roman" w:hAnsi="Arial" w:cs="Arial"/>
                <w:sz w:val="16"/>
                <w:szCs w:val="16"/>
                <w:lang w:eastAsia="es-PE"/>
              </w:rPr>
              <w:t> </w:t>
            </w:r>
          </w:p>
        </w:tc>
      </w:tr>
      <w:tr w:rsidR="003C4E9B" w:rsidRPr="00A51D2B" w14:paraId="0E961BF2" w14:textId="77777777" w:rsidTr="003E4A21">
        <w:trPr>
          <w:trHeight w:val="20"/>
          <w:jc w:val="center"/>
        </w:trPr>
        <w:tc>
          <w:tcPr>
            <w:tcW w:w="1260" w:type="pct"/>
            <w:shd w:val="clear" w:color="auto" w:fill="1F3864"/>
            <w:vAlign w:val="center"/>
            <w:hideMark/>
          </w:tcPr>
          <w:p w14:paraId="0D3F9D59" w14:textId="77777777" w:rsidR="002611F4" w:rsidRPr="00A51D2B" w:rsidRDefault="002611F4" w:rsidP="00CC68AE">
            <w:pPr>
              <w:spacing w:after="0" w:line="240" w:lineRule="auto"/>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 PARTICIPACIÓN DE </w:t>
            </w:r>
            <w:proofErr w:type="gramStart"/>
            <w:r w:rsidRPr="00A51D2B">
              <w:rPr>
                <w:rFonts w:ascii="Arial" w:eastAsia="Times New Roman" w:hAnsi="Arial" w:cs="Arial"/>
                <w:b/>
                <w:bCs/>
                <w:color w:val="FFFFFF"/>
                <w:sz w:val="16"/>
                <w:szCs w:val="16"/>
                <w:lang w:eastAsia="es-PE"/>
              </w:rPr>
              <w:t>MANTENIMIENTO,  EN</w:t>
            </w:r>
            <w:proofErr w:type="gramEnd"/>
            <w:r w:rsidRPr="00A51D2B">
              <w:rPr>
                <w:rFonts w:ascii="Arial" w:eastAsia="Times New Roman" w:hAnsi="Arial" w:cs="Arial"/>
                <w:b/>
                <w:bCs/>
                <w:color w:val="FFFFFF"/>
                <w:sz w:val="16"/>
                <w:szCs w:val="16"/>
                <w:lang w:eastAsia="es-PE"/>
              </w:rPr>
              <w:t xml:space="preserve"> BIENES Y SERVICIOS (1 + 2 + 3) / (4)</w:t>
            </w:r>
          </w:p>
        </w:tc>
        <w:tc>
          <w:tcPr>
            <w:tcW w:w="468" w:type="pct"/>
            <w:shd w:val="clear" w:color="auto" w:fill="1F3864"/>
            <w:vAlign w:val="center"/>
            <w:hideMark/>
          </w:tcPr>
          <w:p w14:paraId="555BEF20" w14:textId="77777777" w:rsidR="002611F4" w:rsidRPr="00A51D2B" w:rsidRDefault="002611F4" w:rsidP="002611F4">
            <w:pPr>
              <w:spacing w:after="0" w:line="240" w:lineRule="auto"/>
              <w:jc w:val="right"/>
              <w:rPr>
                <w:rFonts w:ascii="Arial" w:eastAsia="Times New Roman" w:hAnsi="Arial" w:cs="Arial"/>
                <w:color w:val="FF0000"/>
                <w:sz w:val="16"/>
                <w:szCs w:val="16"/>
                <w:lang w:eastAsia="es-PE"/>
              </w:rPr>
            </w:pPr>
            <w:r w:rsidRPr="00A51D2B">
              <w:rPr>
                <w:rFonts w:ascii="Arial" w:eastAsia="Times New Roman" w:hAnsi="Arial" w:cs="Arial"/>
                <w:color w:val="FF0000"/>
                <w:sz w:val="16"/>
                <w:szCs w:val="16"/>
                <w:lang w:eastAsia="es-PE"/>
              </w:rPr>
              <w:t> </w:t>
            </w:r>
          </w:p>
        </w:tc>
        <w:tc>
          <w:tcPr>
            <w:tcW w:w="468" w:type="pct"/>
            <w:shd w:val="clear" w:color="auto" w:fill="1F3864"/>
            <w:vAlign w:val="center"/>
            <w:hideMark/>
          </w:tcPr>
          <w:p w14:paraId="42F18C3F"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479E1CC3"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17C23072"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0FC9437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372DA244"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8" w:type="pct"/>
            <w:shd w:val="clear" w:color="auto" w:fill="1F3864"/>
            <w:vAlign w:val="center"/>
            <w:hideMark/>
          </w:tcPr>
          <w:p w14:paraId="6CB6DE78"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c>
          <w:tcPr>
            <w:tcW w:w="465" w:type="pct"/>
            <w:shd w:val="clear" w:color="auto" w:fill="1F3864"/>
            <w:vAlign w:val="center"/>
            <w:hideMark/>
          </w:tcPr>
          <w:p w14:paraId="3E81A4A5" w14:textId="77777777" w:rsidR="002611F4" w:rsidRPr="00A51D2B" w:rsidRDefault="002611F4" w:rsidP="002611F4">
            <w:pPr>
              <w:spacing w:after="0" w:line="240" w:lineRule="auto"/>
              <w:jc w:val="right"/>
              <w:rPr>
                <w:rFonts w:ascii="Arial" w:eastAsia="Times New Roman" w:hAnsi="Arial" w:cs="Arial"/>
                <w:color w:val="000000"/>
                <w:sz w:val="16"/>
                <w:szCs w:val="16"/>
                <w:lang w:eastAsia="es-PE"/>
              </w:rPr>
            </w:pPr>
            <w:r w:rsidRPr="00A51D2B">
              <w:rPr>
                <w:rFonts w:ascii="Arial" w:eastAsia="Times New Roman" w:hAnsi="Arial" w:cs="Arial"/>
                <w:color w:val="000000"/>
                <w:sz w:val="16"/>
                <w:szCs w:val="16"/>
                <w:lang w:eastAsia="es-PE"/>
              </w:rPr>
              <w:t> </w:t>
            </w:r>
          </w:p>
        </w:tc>
      </w:tr>
    </w:tbl>
    <w:p w14:paraId="7253DE78" w14:textId="77777777" w:rsidR="003C4E9B" w:rsidRDefault="003C4E9B" w:rsidP="003C4E9B">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2FBAC9C3" w14:textId="77777777" w:rsidR="004403F2" w:rsidRPr="00A51D2B" w:rsidRDefault="004403F2" w:rsidP="00CC68AE">
      <w:pPr>
        <w:spacing w:after="0" w:line="256" w:lineRule="auto"/>
        <w:rPr>
          <w:rFonts w:ascii="Arial" w:hAnsi="Arial" w:cs="Arial"/>
          <w:b/>
          <w:sz w:val="18"/>
          <w:szCs w:val="18"/>
        </w:rPr>
      </w:pPr>
    </w:p>
    <w:p w14:paraId="097CB5B8" w14:textId="1153EF9B" w:rsidR="00A53C19" w:rsidRPr="00A51D2B" w:rsidRDefault="004403F2" w:rsidP="00CC68AE">
      <w:pPr>
        <w:spacing w:after="0" w:line="256"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A53C19" w:rsidRPr="00A51D2B">
        <w:rPr>
          <w:rFonts w:ascii="Arial" w:hAnsi="Arial" w:cs="Arial"/>
          <w:b/>
          <w:bCs/>
          <w:i/>
          <w:iCs/>
          <w:color w:val="1F4E79" w:themeColor="accent1" w:themeShade="80"/>
          <w:sz w:val="18"/>
          <w:szCs w:val="18"/>
        </w:rPr>
        <w:t xml:space="preserve"> </w:t>
      </w:r>
      <w:r w:rsidR="00A53C19"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A53C19"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21A9B0C2" w14:textId="77777777" w:rsidR="00125636" w:rsidRPr="00A51D2B" w:rsidRDefault="00125636" w:rsidP="00CC68AE">
      <w:pPr>
        <w:spacing w:after="0" w:line="240" w:lineRule="auto"/>
        <w:jc w:val="both"/>
        <w:rPr>
          <w:rFonts w:ascii="Arial" w:hAnsi="Arial" w:cs="Arial"/>
          <w:sz w:val="18"/>
          <w:szCs w:val="18"/>
        </w:rPr>
      </w:pPr>
    </w:p>
    <w:p w14:paraId="18F6C648"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66FE4E4A" w14:textId="187C1D33" w:rsidR="004403F2" w:rsidRPr="00A51D2B" w:rsidRDefault="004403F2" w:rsidP="00CC68AE">
      <w:pPr>
        <w:spacing w:after="0" w:line="256" w:lineRule="auto"/>
        <w:rPr>
          <w:rFonts w:ascii="Arial" w:hAnsi="Arial" w:cs="Arial"/>
          <w:b/>
          <w:iCs/>
          <w:sz w:val="18"/>
          <w:szCs w:val="18"/>
        </w:rPr>
      </w:pPr>
    </w:p>
    <w:p w14:paraId="450E64C5" w14:textId="39999038"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692C71" w:rsidRPr="00A51D2B">
        <w:rPr>
          <w:rFonts w:ascii="Arial" w:hAnsi="Arial" w:cs="Arial"/>
          <w:b/>
          <w:iCs/>
          <w:sz w:val="18"/>
          <w:szCs w:val="18"/>
        </w:rPr>
        <w:t>3</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alquileres por toda </w:t>
      </w:r>
      <w:r w:rsidR="00E63504">
        <w:rPr>
          <w:rFonts w:ascii="Arial" w:hAnsi="Arial" w:cs="Arial"/>
          <w:b/>
          <w:iCs/>
          <w:sz w:val="18"/>
          <w:szCs w:val="18"/>
        </w:rPr>
        <w:t>F</w:t>
      </w:r>
      <w:r w:rsidRPr="00A51D2B">
        <w:rPr>
          <w:rFonts w:ascii="Arial" w:hAnsi="Arial" w:cs="Arial"/>
          <w:b/>
          <w:iCs/>
          <w:sz w:val="18"/>
          <w:szCs w:val="18"/>
        </w:rPr>
        <w:t xml:space="preserve">uente de </w:t>
      </w:r>
      <w:r w:rsidR="00E63504">
        <w:rPr>
          <w:rFonts w:ascii="Arial" w:hAnsi="Arial" w:cs="Arial"/>
          <w:b/>
          <w:iCs/>
          <w:sz w:val="18"/>
          <w:szCs w:val="18"/>
        </w:rPr>
        <w:t>F</w:t>
      </w:r>
      <w:r w:rsidRPr="00A51D2B">
        <w:rPr>
          <w:rFonts w:ascii="Arial" w:hAnsi="Arial" w:cs="Arial"/>
          <w:b/>
          <w:iCs/>
          <w:sz w:val="18"/>
          <w:szCs w:val="18"/>
        </w:rPr>
        <w:t>inanciamiento</w:t>
      </w:r>
    </w:p>
    <w:p w14:paraId="35938749" w14:textId="05B79845" w:rsidR="004403F2" w:rsidRPr="00A51D2B" w:rsidRDefault="00012B28" w:rsidP="003E4A21">
      <w:pPr>
        <w:spacing w:after="0" w:line="256" w:lineRule="auto"/>
        <w:jc w:val="center"/>
        <w:rPr>
          <w:rFonts w:ascii="Arial" w:hAnsi="Arial" w:cs="Arial"/>
          <w:b/>
          <w:i/>
          <w:sz w:val="18"/>
          <w:szCs w:val="18"/>
        </w:rPr>
      </w:pPr>
      <w:r w:rsidRPr="00A51D2B">
        <w:rPr>
          <w:rFonts w:ascii="Arial" w:hAnsi="Arial" w:cs="Arial"/>
          <w:sz w:val="18"/>
          <w:szCs w:val="18"/>
        </w:rPr>
        <w:t>(En soles o millones de soles, especificar)</w:t>
      </w:r>
    </w:p>
    <w:tbl>
      <w:tblPr>
        <w:tblW w:w="509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406"/>
        <w:gridCol w:w="2018"/>
        <w:gridCol w:w="811"/>
        <w:gridCol w:w="810"/>
        <w:gridCol w:w="812"/>
        <w:gridCol w:w="810"/>
        <w:gridCol w:w="810"/>
        <w:gridCol w:w="812"/>
        <w:gridCol w:w="810"/>
        <w:gridCol w:w="808"/>
      </w:tblGrid>
      <w:tr w:rsidR="00B65A3F" w:rsidRPr="00B65A3F" w14:paraId="70A49168" w14:textId="77777777" w:rsidTr="00B65A3F">
        <w:trPr>
          <w:trHeight w:val="422"/>
        </w:trPr>
        <w:tc>
          <w:tcPr>
            <w:tcW w:w="709" w:type="pct"/>
            <w:vMerge w:val="restart"/>
            <w:shd w:val="clear" w:color="auto" w:fill="1F3864"/>
            <w:vAlign w:val="center"/>
            <w:hideMark/>
          </w:tcPr>
          <w:p w14:paraId="77B9C685" w14:textId="4F61A8EF"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Específica detallada</w:t>
            </w:r>
          </w:p>
        </w:tc>
        <w:tc>
          <w:tcPr>
            <w:tcW w:w="1018" w:type="pct"/>
            <w:vMerge w:val="restart"/>
            <w:shd w:val="clear" w:color="auto" w:fill="1F3864"/>
            <w:vAlign w:val="center"/>
            <w:hideMark/>
          </w:tcPr>
          <w:p w14:paraId="2D01D5B4" w14:textId="77777777" w:rsidR="00B65A3F" w:rsidRPr="00B65A3F" w:rsidRDefault="00B65A3F" w:rsidP="00E63504">
            <w:pPr>
              <w:spacing w:after="0" w:line="240" w:lineRule="auto"/>
              <w:jc w:val="center"/>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Finalidad de alquiler (edificio, estructura, automóvil, etc.)</w:t>
            </w:r>
          </w:p>
        </w:tc>
        <w:tc>
          <w:tcPr>
            <w:tcW w:w="409" w:type="pct"/>
            <w:vMerge w:val="restart"/>
            <w:shd w:val="clear" w:color="auto" w:fill="1F3864"/>
            <w:vAlign w:val="center"/>
            <w:hideMark/>
          </w:tcPr>
          <w:p w14:paraId="3A7017C2" w14:textId="58C0D375"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PIM 2021</w:t>
            </w:r>
          </w:p>
        </w:tc>
        <w:tc>
          <w:tcPr>
            <w:tcW w:w="409" w:type="pct"/>
            <w:vMerge w:val="restart"/>
            <w:shd w:val="clear" w:color="auto" w:fill="1F3864"/>
            <w:vAlign w:val="center"/>
            <w:hideMark/>
          </w:tcPr>
          <w:p w14:paraId="794C3E3F" w14:textId="44A6B8EB"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DEV 2021</w:t>
            </w:r>
          </w:p>
        </w:tc>
        <w:tc>
          <w:tcPr>
            <w:tcW w:w="410" w:type="pct"/>
            <w:vMerge w:val="restart"/>
            <w:shd w:val="clear" w:color="auto" w:fill="1F3864"/>
            <w:vAlign w:val="center"/>
            <w:hideMark/>
          </w:tcPr>
          <w:p w14:paraId="7CFCEFBE" w14:textId="745FD2A6"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PIA 2022</w:t>
            </w:r>
          </w:p>
        </w:tc>
        <w:tc>
          <w:tcPr>
            <w:tcW w:w="1227" w:type="pct"/>
            <w:gridSpan w:val="3"/>
            <w:shd w:val="clear" w:color="auto" w:fill="1F3864"/>
            <w:vAlign w:val="center"/>
            <w:hideMark/>
          </w:tcPr>
          <w:p w14:paraId="0E864BC8" w14:textId="7A685E5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APM</w:t>
            </w:r>
          </w:p>
        </w:tc>
        <w:tc>
          <w:tcPr>
            <w:tcW w:w="409" w:type="pct"/>
            <w:vMerge w:val="restart"/>
            <w:shd w:val="clear" w:color="auto" w:fill="1F3864"/>
            <w:vAlign w:val="center"/>
            <w:hideMark/>
          </w:tcPr>
          <w:p w14:paraId="0F4C2337" w14:textId="7777777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VAR</w:t>
            </w:r>
          </w:p>
          <w:p w14:paraId="5115DF98" w14:textId="76EFBCD6"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APM 2023/ DEV 2021 (%)</w:t>
            </w:r>
          </w:p>
        </w:tc>
        <w:tc>
          <w:tcPr>
            <w:tcW w:w="409" w:type="pct"/>
            <w:vMerge w:val="restart"/>
            <w:shd w:val="clear" w:color="auto" w:fill="1F3864"/>
            <w:vAlign w:val="center"/>
            <w:hideMark/>
          </w:tcPr>
          <w:p w14:paraId="4DEC2C5E" w14:textId="77777777" w:rsidR="00B65A3F" w:rsidRPr="00B65A3F" w:rsidRDefault="00B65A3F" w:rsidP="00E63504">
            <w:pPr>
              <w:spacing w:after="0" w:line="240" w:lineRule="auto"/>
              <w:jc w:val="center"/>
              <w:rPr>
                <w:rFonts w:ascii="Arial" w:eastAsia="Times New Roman" w:hAnsi="Arial" w:cs="Arial"/>
                <w:b/>
                <w:bCs/>
                <w:color w:val="FFFFFF"/>
                <w:sz w:val="16"/>
                <w:szCs w:val="16"/>
                <w:lang w:eastAsia="zh-TW"/>
              </w:rPr>
            </w:pPr>
            <w:r w:rsidRPr="00B65A3F">
              <w:rPr>
                <w:rFonts w:ascii="Arial" w:eastAsia="Times New Roman" w:hAnsi="Arial" w:cs="Arial"/>
                <w:b/>
                <w:bCs/>
                <w:color w:val="FFFFFF"/>
                <w:sz w:val="16"/>
                <w:szCs w:val="16"/>
                <w:lang w:eastAsia="zh-TW"/>
              </w:rPr>
              <w:t>%</w:t>
            </w:r>
          </w:p>
          <w:p w14:paraId="4F2F9CF0" w14:textId="786F0157" w:rsidR="00B65A3F" w:rsidRPr="00B65A3F" w:rsidRDefault="00B65A3F" w:rsidP="00E63504">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zh-TW"/>
              </w:rPr>
              <w:t xml:space="preserve">PROG 2023/APM 2023 </w:t>
            </w:r>
            <w:proofErr w:type="spellStart"/>
            <w:r w:rsidRPr="00B65A3F">
              <w:rPr>
                <w:rFonts w:ascii="Arial" w:eastAsia="Times New Roman" w:hAnsi="Arial" w:cs="Arial"/>
                <w:b/>
                <w:bCs/>
                <w:color w:val="FFFFFF"/>
                <w:sz w:val="16"/>
                <w:szCs w:val="16"/>
                <w:lang w:eastAsia="zh-TW"/>
              </w:rPr>
              <w:t>ByS</w:t>
            </w:r>
            <w:proofErr w:type="spellEnd"/>
            <w:r w:rsidRPr="00B65A3F">
              <w:rPr>
                <w:rFonts w:ascii="Arial" w:eastAsia="Times New Roman" w:hAnsi="Arial" w:cs="Arial"/>
                <w:b/>
                <w:bCs/>
                <w:color w:val="FFFFFF"/>
                <w:sz w:val="16"/>
                <w:szCs w:val="16"/>
                <w:lang w:eastAsia="zh-TW"/>
              </w:rPr>
              <w:t>*</w:t>
            </w:r>
          </w:p>
        </w:tc>
      </w:tr>
      <w:tr w:rsidR="00E63504" w:rsidRPr="00B65A3F" w14:paraId="37A4A2A0" w14:textId="77777777" w:rsidTr="00B65A3F">
        <w:trPr>
          <w:trHeight w:val="422"/>
        </w:trPr>
        <w:tc>
          <w:tcPr>
            <w:tcW w:w="709" w:type="pct"/>
            <w:vMerge/>
            <w:vAlign w:val="center"/>
            <w:hideMark/>
          </w:tcPr>
          <w:p w14:paraId="746B2409"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1018" w:type="pct"/>
            <w:vMerge/>
            <w:vAlign w:val="center"/>
            <w:hideMark/>
          </w:tcPr>
          <w:p w14:paraId="4D5264C8" w14:textId="77777777" w:rsidR="00E63504" w:rsidRPr="00B65A3F" w:rsidRDefault="00E63504" w:rsidP="00CC68AE">
            <w:pPr>
              <w:spacing w:after="0" w:line="256" w:lineRule="auto"/>
              <w:rPr>
                <w:rFonts w:ascii="Arial" w:eastAsia="Times New Roman" w:hAnsi="Arial" w:cs="Arial"/>
                <w:b/>
                <w:bCs/>
                <w:sz w:val="16"/>
                <w:szCs w:val="16"/>
                <w:lang w:eastAsia="es-PE"/>
              </w:rPr>
            </w:pPr>
          </w:p>
        </w:tc>
        <w:tc>
          <w:tcPr>
            <w:tcW w:w="409" w:type="pct"/>
            <w:vMerge/>
            <w:vAlign w:val="center"/>
            <w:hideMark/>
          </w:tcPr>
          <w:p w14:paraId="6CF11BB4"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78C0BA6E"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10" w:type="pct"/>
            <w:vMerge/>
            <w:vAlign w:val="center"/>
            <w:hideMark/>
          </w:tcPr>
          <w:p w14:paraId="14BCF97C"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c>
          <w:tcPr>
            <w:tcW w:w="409" w:type="pct"/>
            <w:shd w:val="clear" w:color="auto" w:fill="203764"/>
            <w:vAlign w:val="center"/>
            <w:hideMark/>
          </w:tcPr>
          <w:p w14:paraId="30BBD6B3" w14:textId="0CA5B5C2"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2023</w:t>
            </w:r>
          </w:p>
        </w:tc>
        <w:tc>
          <w:tcPr>
            <w:tcW w:w="409" w:type="pct"/>
            <w:shd w:val="clear" w:color="auto" w:fill="203764"/>
            <w:vAlign w:val="center"/>
            <w:hideMark/>
          </w:tcPr>
          <w:p w14:paraId="312863E6" w14:textId="4C3A8022"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2024</w:t>
            </w:r>
          </w:p>
        </w:tc>
        <w:tc>
          <w:tcPr>
            <w:tcW w:w="410" w:type="pct"/>
            <w:shd w:val="clear" w:color="auto" w:fill="203764"/>
            <w:vAlign w:val="center"/>
            <w:hideMark/>
          </w:tcPr>
          <w:p w14:paraId="758D4458" w14:textId="7B527C14"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2025</w:t>
            </w:r>
          </w:p>
        </w:tc>
        <w:tc>
          <w:tcPr>
            <w:tcW w:w="409" w:type="pct"/>
            <w:vMerge/>
            <w:shd w:val="clear" w:color="auto" w:fill="1F3864"/>
            <w:vAlign w:val="center"/>
            <w:hideMark/>
          </w:tcPr>
          <w:p w14:paraId="4783E359" w14:textId="3075ADEF" w:rsidR="00E63504" w:rsidRPr="00B65A3F" w:rsidRDefault="00E63504" w:rsidP="00CC68AE">
            <w:pPr>
              <w:spacing w:after="0" w:line="240" w:lineRule="auto"/>
              <w:jc w:val="center"/>
              <w:rPr>
                <w:rFonts w:ascii="Arial" w:eastAsia="Times New Roman" w:hAnsi="Arial" w:cs="Arial"/>
                <w:b/>
                <w:bCs/>
                <w:color w:val="FFFFFF"/>
                <w:sz w:val="16"/>
                <w:szCs w:val="16"/>
                <w:lang w:eastAsia="es-PE"/>
              </w:rPr>
            </w:pPr>
          </w:p>
        </w:tc>
        <w:tc>
          <w:tcPr>
            <w:tcW w:w="409" w:type="pct"/>
            <w:vMerge/>
            <w:vAlign w:val="center"/>
            <w:hideMark/>
          </w:tcPr>
          <w:p w14:paraId="29B59F15" w14:textId="77777777" w:rsidR="00E63504" w:rsidRPr="00B65A3F" w:rsidRDefault="00E63504" w:rsidP="00CC68AE">
            <w:pPr>
              <w:spacing w:after="0" w:line="256" w:lineRule="auto"/>
              <w:rPr>
                <w:rFonts w:ascii="Arial" w:eastAsia="Times New Roman" w:hAnsi="Arial" w:cs="Arial"/>
                <w:b/>
                <w:bCs/>
                <w:color w:val="FFFFFF"/>
                <w:sz w:val="16"/>
                <w:szCs w:val="16"/>
                <w:lang w:eastAsia="es-PE"/>
              </w:rPr>
            </w:pPr>
          </w:p>
        </w:tc>
      </w:tr>
      <w:tr w:rsidR="00E63504" w:rsidRPr="00B65A3F" w14:paraId="542C16DB" w14:textId="77777777" w:rsidTr="00B65A3F">
        <w:trPr>
          <w:trHeight w:val="20"/>
        </w:trPr>
        <w:tc>
          <w:tcPr>
            <w:tcW w:w="709" w:type="pct"/>
            <w:shd w:val="clear" w:color="auto" w:fill="FFFFFF"/>
            <w:vAlign w:val="center"/>
            <w:hideMark/>
          </w:tcPr>
          <w:p w14:paraId="41FF9E3B"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1. DE EDIFICIOS Y ESTRUCTURAS</w:t>
            </w:r>
          </w:p>
        </w:tc>
        <w:tc>
          <w:tcPr>
            <w:tcW w:w="1018" w:type="pct"/>
            <w:shd w:val="clear" w:color="auto" w:fill="FFFFFF"/>
            <w:vAlign w:val="center"/>
            <w:hideMark/>
          </w:tcPr>
          <w:p w14:paraId="06660991"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Local de la sede de la Municipalidad</w:t>
            </w:r>
          </w:p>
        </w:tc>
        <w:tc>
          <w:tcPr>
            <w:tcW w:w="409" w:type="pct"/>
            <w:shd w:val="clear" w:color="auto" w:fill="FFFFFF"/>
            <w:vAlign w:val="center"/>
            <w:hideMark/>
          </w:tcPr>
          <w:p w14:paraId="1389A1C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220FCED8"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537F0ADC"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BD08452"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197114EF"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223CD1D1"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124A1339"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3ED03272"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r w:rsidR="00E63504" w:rsidRPr="00B65A3F" w14:paraId="07A612AC" w14:textId="77777777" w:rsidTr="00B65A3F">
        <w:trPr>
          <w:trHeight w:val="20"/>
        </w:trPr>
        <w:tc>
          <w:tcPr>
            <w:tcW w:w="709" w:type="pct"/>
            <w:shd w:val="clear" w:color="auto" w:fill="FFFFFF"/>
            <w:vAlign w:val="center"/>
            <w:hideMark/>
          </w:tcPr>
          <w:p w14:paraId="3A75A86D"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2. DE VEHICULOS</w:t>
            </w:r>
          </w:p>
        </w:tc>
        <w:tc>
          <w:tcPr>
            <w:tcW w:w="1018" w:type="pct"/>
            <w:shd w:val="clear" w:color="auto" w:fill="FFFFFF"/>
            <w:vAlign w:val="center"/>
            <w:hideMark/>
          </w:tcPr>
          <w:p w14:paraId="4ECB2168"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Patrulleros para vigilancia urbana.</w:t>
            </w:r>
          </w:p>
        </w:tc>
        <w:tc>
          <w:tcPr>
            <w:tcW w:w="409" w:type="pct"/>
            <w:shd w:val="clear" w:color="auto" w:fill="FFFFFF"/>
            <w:vAlign w:val="center"/>
            <w:hideMark/>
          </w:tcPr>
          <w:p w14:paraId="61CD7B61"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230327F5"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4B20B52D"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0D34AA7"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04E3B134"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FFFFFF"/>
            <w:vAlign w:val="center"/>
            <w:hideMark/>
          </w:tcPr>
          <w:p w14:paraId="2E11C4C6"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7AB6B233"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FFFFFF"/>
            <w:vAlign w:val="center"/>
            <w:hideMark/>
          </w:tcPr>
          <w:p w14:paraId="4DDF394D" w14:textId="77777777" w:rsidR="004403F2" w:rsidRPr="00B65A3F" w:rsidRDefault="004403F2"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r w:rsidR="00E63504" w:rsidRPr="00B65A3F" w14:paraId="6E6E4D65" w14:textId="77777777" w:rsidTr="00B65A3F">
        <w:trPr>
          <w:trHeight w:val="20"/>
        </w:trPr>
        <w:tc>
          <w:tcPr>
            <w:tcW w:w="709" w:type="pct"/>
            <w:shd w:val="clear" w:color="auto" w:fill="FFFFFF"/>
            <w:vAlign w:val="center"/>
            <w:hideMark/>
          </w:tcPr>
          <w:p w14:paraId="0926FFD8"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3. DE MOBILIARIO Y SIMILARES</w:t>
            </w:r>
          </w:p>
        </w:tc>
        <w:tc>
          <w:tcPr>
            <w:tcW w:w="1018" w:type="pct"/>
            <w:shd w:val="clear" w:color="auto" w:fill="FFFFFF"/>
            <w:vAlign w:val="center"/>
            <w:hideMark/>
          </w:tcPr>
          <w:p w14:paraId="3831AD27"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Escritorios, mueblería de oficina.</w:t>
            </w:r>
          </w:p>
        </w:tc>
        <w:tc>
          <w:tcPr>
            <w:tcW w:w="409" w:type="pct"/>
            <w:shd w:val="clear" w:color="auto" w:fill="FFFFFF"/>
            <w:vAlign w:val="center"/>
            <w:hideMark/>
          </w:tcPr>
          <w:p w14:paraId="64CC8709"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15654441"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68F83F3D"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169EE7E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693302C6"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64FE43D0"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97C7342"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65E65A6"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r>
      <w:tr w:rsidR="00E63504" w:rsidRPr="00B65A3F" w14:paraId="1EB2EFF6" w14:textId="77777777" w:rsidTr="00B65A3F">
        <w:trPr>
          <w:trHeight w:val="20"/>
        </w:trPr>
        <w:tc>
          <w:tcPr>
            <w:tcW w:w="709" w:type="pct"/>
            <w:shd w:val="clear" w:color="auto" w:fill="FFFFFF"/>
            <w:vAlign w:val="center"/>
            <w:hideMark/>
          </w:tcPr>
          <w:p w14:paraId="189C0F75" w14:textId="77777777" w:rsidR="004403F2" w:rsidRPr="00B65A3F" w:rsidRDefault="004403F2" w:rsidP="00CC68AE">
            <w:pPr>
              <w:spacing w:after="0" w:line="240" w:lineRule="auto"/>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2.3.2 5.1 4. DE MAQUINARIAS Y EQUIPOS</w:t>
            </w:r>
          </w:p>
        </w:tc>
        <w:tc>
          <w:tcPr>
            <w:tcW w:w="1018" w:type="pct"/>
            <w:shd w:val="clear" w:color="auto" w:fill="FFFFFF"/>
            <w:vAlign w:val="center"/>
            <w:hideMark/>
          </w:tcPr>
          <w:p w14:paraId="3609C768" w14:textId="77777777" w:rsidR="004403F2" w:rsidRPr="00B65A3F" w:rsidRDefault="004403F2" w:rsidP="00CC68AE">
            <w:pPr>
              <w:spacing w:after="0" w:line="240" w:lineRule="auto"/>
              <w:jc w:val="both"/>
              <w:rPr>
                <w:rFonts w:ascii="Arial" w:eastAsia="Times New Roman" w:hAnsi="Arial" w:cs="Arial"/>
                <w:sz w:val="16"/>
                <w:szCs w:val="16"/>
                <w:lang w:eastAsia="es-PE"/>
              </w:rPr>
            </w:pPr>
            <w:r w:rsidRPr="00B65A3F">
              <w:rPr>
                <w:rFonts w:ascii="Arial" w:eastAsia="Times New Roman" w:hAnsi="Arial" w:cs="Arial"/>
                <w:sz w:val="16"/>
                <w:szCs w:val="16"/>
                <w:lang w:eastAsia="es-PE"/>
              </w:rPr>
              <w:t>Ejemplo: Fotocopiadora, marcador biométrico.</w:t>
            </w:r>
          </w:p>
        </w:tc>
        <w:tc>
          <w:tcPr>
            <w:tcW w:w="409" w:type="pct"/>
            <w:shd w:val="clear" w:color="auto" w:fill="FFFFFF"/>
            <w:vAlign w:val="center"/>
            <w:hideMark/>
          </w:tcPr>
          <w:p w14:paraId="3033BAB2"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4B8E174E"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2520E09B"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795568E8"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5CA67AE0"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10" w:type="pct"/>
            <w:shd w:val="clear" w:color="auto" w:fill="FFFFFF"/>
            <w:vAlign w:val="center"/>
            <w:hideMark/>
          </w:tcPr>
          <w:p w14:paraId="79C4C11B"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0C3131EE"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FFFFFF"/>
            <w:vAlign w:val="center"/>
            <w:hideMark/>
          </w:tcPr>
          <w:p w14:paraId="56553A85" w14:textId="77777777" w:rsidR="004403F2" w:rsidRPr="00B65A3F" w:rsidRDefault="004403F2"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r>
      <w:tr w:rsidR="00E63504" w:rsidRPr="00B65A3F" w14:paraId="378F0275" w14:textId="77777777" w:rsidTr="00B65A3F">
        <w:trPr>
          <w:trHeight w:val="20"/>
        </w:trPr>
        <w:tc>
          <w:tcPr>
            <w:tcW w:w="1727" w:type="pct"/>
            <w:gridSpan w:val="2"/>
            <w:shd w:val="clear" w:color="auto" w:fill="D9D9D9" w:themeFill="background1" w:themeFillShade="D9"/>
            <w:vAlign w:val="center"/>
            <w:hideMark/>
          </w:tcPr>
          <w:p w14:paraId="6133BC76" w14:textId="22DB680C" w:rsidR="00E63504" w:rsidRPr="00B65A3F" w:rsidRDefault="00E63504" w:rsidP="00E63504">
            <w:pPr>
              <w:spacing w:after="0" w:line="240" w:lineRule="auto"/>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 xml:space="preserve">TOTAL ALQUILERES </w:t>
            </w:r>
            <w:proofErr w:type="gramStart"/>
            <w:r w:rsidRPr="00B65A3F">
              <w:rPr>
                <w:rFonts w:ascii="Arial" w:eastAsia="Times New Roman" w:hAnsi="Arial" w:cs="Arial"/>
                <w:b/>
                <w:bCs/>
                <w:sz w:val="16"/>
                <w:szCs w:val="16"/>
                <w:lang w:eastAsia="es-PE"/>
              </w:rPr>
              <w:t>=(</w:t>
            </w:r>
            <w:proofErr w:type="gramEnd"/>
            <w:r w:rsidRPr="00B65A3F">
              <w:rPr>
                <w:rFonts w:ascii="Arial" w:eastAsia="Times New Roman" w:hAnsi="Arial" w:cs="Arial"/>
                <w:b/>
                <w:bCs/>
                <w:sz w:val="16"/>
                <w:szCs w:val="16"/>
                <w:lang w:eastAsia="es-PE"/>
              </w:rPr>
              <w:t>1)</w:t>
            </w:r>
          </w:p>
        </w:tc>
        <w:tc>
          <w:tcPr>
            <w:tcW w:w="409" w:type="pct"/>
            <w:shd w:val="clear" w:color="auto" w:fill="D9D9D9" w:themeFill="background1" w:themeFillShade="D9"/>
            <w:vAlign w:val="center"/>
            <w:hideMark/>
          </w:tcPr>
          <w:p w14:paraId="18D1E964"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47F351B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5C9359CF"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1BE9431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5EBFFB4F"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0618EEC1"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058C088E"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830EA07"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r>
      <w:tr w:rsidR="00E63504" w:rsidRPr="00B65A3F" w14:paraId="052B4B0B" w14:textId="77777777" w:rsidTr="00B65A3F">
        <w:trPr>
          <w:trHeight w:val="20"/>
        </w:trPr>
        <w:tc>
          <w:tcPr>
            <w:tcW w:w="1727" w:type="pct"/>
            <w:gridSpan w:val="2"/>
            <w:shd w:val="clear" w:color="auto" w:fill="D9D9D9" w:themeFill="background1" w:themeFillShade="D9"/>
            <w:vAlign w:val="center"/>
            <w:hideMark/>
          </w:tcPr>
          <w:p w14:paraId="296F4DC6" w14:textId="761F4B25" w:rsidR="00E63504" w:rsidRPr="00B65A3F" w:rsidRDefault="00E63504" w:rsidP="00E63504">
            <w:pPr>
              <w:spacing w:after="0" w:line="240" w:lineRule="auto"/>
              <w:rPr>
                <w:rFonts w:ascii="Arial" w:eastAsia="Times New Roman" w:hAnsi="Arial" w:cs="Arial"/>
                <w:b/>
                <w:bCs/>
                <w:sz w:val="16"/>
                <w:szCs w:val="16"/>
                <w:lang w:eastAsia="es-PE"/>
              </w:rPr>
            </w:pPr>
            <w:r w:rsidRPr="00B65A3F">
              <w:rPr>
                <w:rFonts w:ascii="Arial" w:eastAsia="Times New Roman" w:hAnsi="Arial" w:cs="Arial"/>
                <w:b/>
                <w:bCs/>
                <w:sz w:val="16"/>
                <w:szCs w:val="16"/>
                <w:lang w:eastAsia="es-PE"/>
              </w:rPr>
              <w:t xml:space="preserve">TOTAL DE BIENES Y SERVICIOS </w:t>
            </w:r>
            <w:proofErr w:type="gramStart"/>
            <w:r w:rsidRPr="00B65A3F">
              <w:rPr>
                <w:rFonts w:ascii="Arial" w:eastAsia="Times New Roman" w:hAnsi="Arial" w:cs="Arial"/>
                <w:b/>
                <w:bCs/>
                <w:sz w:val="16"/>
                <w:szCs w:val="16"/>
                <w:lang w:eastAsia="es-PE"/>
              </w:rPr>
              <w:t>=(</w:t>
            </w:r>
            <w:proofErr w:type="gramEnd"/>
            <w:r w:rsidRPr="00B65A3F">
              <w:rPr>
                <w:rFonts w:ascii="Arial" w:eastAsia="Times New Roman" w:hAnsi="Arial" w:cs="Arial"/>
                <w:b/>
                <w:bCs/>
                <w:sz w:val="16"/>
                <w:szCs w:val="16"/>
                <w:lang w:eastAsia="es-PE"/>
              </w:rPr>
              <w:t>2)</w:t>
            </w: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2E075C14"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B64391D"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7EF0032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58B68FB7"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6EB44C80"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10" w:type="pct"/>
            <w:shd w:val="clear" w:color="auto" w:fill="D9D9D9" w:themeFill="background1" w:themeFillShade="D9"/>
            <w:vAlign w:val="center"/>
            <w:hideMark/>
          </w:tcPr>
          <w:p w14:paraId="15E7AF5B"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743EFC6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c>
          <w:tcPr>
            <w:tcW w:w="409" w:type="pct"/>
            <w:shd w:val="clear" w:color="auto" w:fill="D9D9D9" w:themeFill="background1" w:themeFillShade="D9"/>
            <w:vAlign w:val="center"/>
            <w:hideMark/>
          </w:tcPr>
          <w:p w14:paraId="2F665DDA" w14:textId="77777777" w:rsidR="00E63504" w:rsidRPr="00B65A3F" w:rsidRDefault="00E63504" w:rsidP="00E63504">
            <w:pPr>
              <w:spacing w:after="0" w:line="240" w:lineRule="auto"/>
              <w:jc w:val="right"/>
              <w:rPr>
                <w:rFonts w:ascii="Arial" w:eastAsia="Times New Roman" w:hAnsi="Arial" w:cs="Arial"/>
                <w:sz w:val="16"/>
                <w:szCs w:val="16"/>
                <w:lang w:eastAsia="es-PE"/>
              </w:rPr>
            </w:pPr>
            <w:r w:rsidRPr="00B65A3F">
              <w:rPr>
                <w:rFonts w:ascii="Arial" w:eastAsia="Times New Roman" w:hAnsi="Arial" w:cs="Arial"/>
                <w:sz w:val="16"/>
                <w:szCs w:val="16"/>
                <w:lang w:eastAsia="es-PE"/>
              </w:rPr>
              <w:t> </w:t>
            </w:r>
          </w:p>
        </w:tc>
      </w:tr>
      <w:tr w:rsidR="00E63504" w:rsidRPr="00B65A3F" w14:paraId="1EA0EFDB" w14:textId="77777777" w:rsidTr="00B65A3F">
        <w:trPr>
          <w:trHeight w:val="20"/>
        </w:trPr>
        <w:tc>
          <w:tcPr>
            <w:tcW w:w="1727" w:type="pct"/>
            <w:gridSpan w:val="2"/>
            <w:shd w:val="clear" w:color="auto" w:fill="1F3864"/>
            <w:vAlign w:val="center"/>
            <w:hideMark/>
          </w:tcPr>
          <w:p w14:paraId="0827EB51" w14:textId="4D543AC1" w:rsidR="00E63504" w:rsidRPr="00B65A3F" w:rsidRDefault="00E63504" w:rsidP="00E63504">
            <w:pPr>
              <w:spacing w:after="0" w:line="240" w:lineRule="auto"/>
              <w:rPr>
                <w:rFonts w:ascii="Arial" w:eastAsia="Times New Roman" w:hAnsi="Arial" w:cs="Arial"/>
                <w:b/>
                <w:bCs/>
                <w:color w:val="FFFFFF"/>
                <w:sz w:val="16"/>
                <w:szCs w:val="16"/>
                <w:lang w:eastAsia="es-PE"/>
              </w:rPr>
            </w:pPr>
            <w:r w:rsidRPr="00B65A3F">
              <w:rPr>
                <w:rFonts w:ascii="Arial" w:eastAsia="Times New Roman" w:hAnsi="Arial" w:cs="Arial"/>
                <w:b/>
                <w:bCs/>
                <w:color w:val="FFFFFF"/>
                <w:sz w:val="16"/>
                <w:szCs w:val="16"/>
                <w:lang w:eastAsia="es-PE"/>
              </w:rPr>
              <w:t xml:space="preserve">% PARTICIPACIÓN DE SERVICIOS </w:t>
            </w:r>
            <w:proofErr w:type="gramStart"/>
            <w:r w:rsidRPr="00B65A3F">
              <w:rPr>
                <w:rFonts w:ascii="Arial" w:eastAsia="Times New Roman" w:hAnsi="Arial" w:cs="Arial"/>
                <w:b/>
                <w:bCs/>
                <w:color w:val="FFFFFF"/>
                <w:sz w:val="16"/>
                <w:szCs w:val="16"/>
                <w:lang w:eastAsia="es-PE"/>
              </w:rPr>
              <w:t>BÁSICOS,  EN</w:t>
            </w:r>
            <w:proofErr w:type="gramEnd"/>
            <w:r w:rsidRPr="00B65A3F">
              <w:rPr>
                <w:rFonts w:ascii="Arial" w:eastAsia="Times New Roman" w:hAnsi="Arial" w:cs="Arial"/>
                <w:b/>
                <w:bCs/>
                <w:color w:val="FFFFFF"/>
                <w:sz w:val="16"/>
                <w:szCs w:val="16"/>
                <w:lang w:eastAsia="es-PE"/>
              </w:rPr>
              <w:t xml:space="preserve"> BIENES Y SERVICIOS (1) / (2)</w:t>
            </w:r>
          </w:p>
        </w:tc>
        <w:tc>
          <w:tcPr>
            <w:tcW w:w="409" w:type="pct"/>
            <w:shd w:val="clear" w:color="auto" w:fill="1F3864"/>
            <w:vAlign w:val="center"/>
            <w:hideMark/>
          </w:tcPr>
          <w:p w14:paraId="7E7B41A9" w14:textId="77777777" w:rsidR="00E63504" w:rsidRPr="00B65A3F" w:rsidRDefault="00E63504" w:rsidP="00E63504">
            <w:pPr>
              <w:spacing w:after="0" w:line="240" w:lineRule="auto"/>
              <w:jc w:val="right"/>
              <w:rPr>
                <w:rFonts w:ascii="Arial" w:eastAsia="Times New Roman" w:hAnsi="Arial" w:cs="Arial"/>
                <w:color w:val="FF0000"/>
                <w:sz w:val="16"/>
                <w:szCs w:val="16"/>
                <w:lang w:eastAsia="es-PE"/>
              </w:rPr>
            </w:pPr>
            <w:r w:rsidRPr="00B65A3F">
              <w:rPr>
                <w:rFonts w:ascii="Arial" w:eastAsia="Times New Roman" w:hAnsi="Arial" w:cs="Arial"/>
                <w:color w:val="FF0000"/>
                <w:sz w:val="16"/>
                <w:szCs w:val="16"/>
                <w:lang w:eastAsia="es-PE"/>
              </w:rPr>
              <w:t> </w:t>
            </w:r>
          </w:p>
        </w:tc>
        <w:tc>
          <w:tcPr>
            <w:tcW w:w="409" w:type="pct"/>
            <w:shd w:val="clear" w:color="auto" w:fill="1F3864"/>
            <w:vAlign w:val="center"/>
            <w:hideMark/>
          </w:tcPr>
          <w:p w14:paraId="5992FC49"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1F3864"/>
            <w:vAlign w:val="center"/>
            <w:hideMark/>
          </w:tcPr>
          <w:p w14:paraId="76E55B27"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57E6D0D1"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4CE5C043"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10" w:type="pct"/>
            <w:shd w:val="clear" w:color="auto" w:fill="1F3864"/>
            <w:vAlign w:val="center"/>
            <w:hideMark/>
          </w:tcPr>
          <w:p w14:paraId="250D981E"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15917F35"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c>
          <w:tcPr>
            <w:tcW w:w="409" w:type="pct"/>
            <w:shd w:val="clear" w:color="auto" w:fill="1F3864"/>
            <w:vAlign w:val="center"/>
            <w:hideMark/>
          </w:tcPr>
          <w:p w14:paraId="09C9D299" w14:textId="77777777" w:rsidR="00E63504" w:rsidRPr="00B65A3F" w:rsidRDefault="00E63504" w:rsidP="00E63504">
            <w:pPr>
              <w:spacing w:after="0" w:line="240" w:lineRule="auto"/>
              <w:jc w:val="right"/>
              <w:rPr>
                <w:rFonts w:ascii="Arial" w:eastAsia="Times New Roman" w:hAnsi="Arial" w:cs="Arial"/>
                <w:color w:val="000000"/>
                <w:sz w:val="16"/>
                <w:szCs w:val="16"/>
                <w:lang w:eastAsia="es-PE"/>
              </w:rPr>
            </w:pPr>
            <w:r w:rsidRPr="00B65A3F">
              <w:rPr>
                <w:rFonts w:ascii="Arial" w:eastAsia="Times New Roman" w:hAnsi="Arial" w:cs="Arial"/>
                <w:color w:val="000000"/>
                <w:sz w:val="16"/>
                <w:szCs w:val="16"/>
                <w:lang w:eastAsia="es-PE"/>
              </w:rPr>
              <w:t> </w:t>
            </w:r>
          </w:p>
        </w:tc>
      </w:tr>
    </w:tbl>
    <w:p w14:paraId="15907645" w14:textId="77777777" w:rsidR="00E63504" w:rsidRDefault="00E63504" w:rsidP="00E63504">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1F1E67D9" w14:textId="77777777" w:rsidR="004403F2" w:rsidRPr="00A51D2B" w:rsidRDefault="004403F2" w:rsidP="00CC68AE">
      <w:pPr>
        <w:spacing w:after="0"/>
        <w:ind w:left="708"/>
        <w:jc w:val="center"/>
        <w:rPr>
          <w:rFonts w:ascii="Arial" w:hAnsi="Arial" w:cs="Arial"/>
          <w:b/>
          <w:sz w:val="18"/>
          <w:szCs w:val="18"/>
        </w:rPr>
      </w:pPr>
    </w:p>
    <w:p w14:paraId="6C82A7A7" w14:textId="0CAB57C4" w:rsidR="004403F2" w:rsidRPr="00A51D2B" w:rsidRDefault="004403F2" w:rsidP="00CC68AE">
      <w:pPr>
        <w:spacing w:after="0" w:line="256"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5276B7"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5276B7"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0B98A012"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67BAF8CB" w14:textId="77777777" w:rsidR="004403F2" w:rsidRPr="00A51D2B" w:rsidRDefault="004403F2" w:rsidP="00CC68AE">
      <w:pPr>
        <w:spacing w:after="0"/>
        <w:rPr>
          <w:rFonts w:ascii="Arial" w:hAnsi="Arial" w:cs="Arial"/>
          <w:b/>
          <w:iCs/>
          <w:sz w:val="18"/>
          <w:szCs w:val="18"/>
        </w:rPr>
      </w:pPr>
    </w:p>
    <w:p w14:paraId="0AE7744B" w14:textId="2D4A87CB"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692C71" w:rsidRPr="00A51D2B">
        <w:rPr>
          <w:rFonts w:ascii="Arial" w:hAnsi="Arial" w:cs="Arial"/>
          <w:b/>
          <w:iCs/>
          <w:sz w:val="18"/>
          <w:szCs w:val="18"/>
        </w:rPr>
        <w:t>4</w:t>
      </w:r>
      <w:r w:rsidRPr="00A51D2B">
        <w:rPr>
          <w:rFonts w:ascii="Arial" w:hAnsi="Arial" w:cs="Arial"/>
          <w:b/>
          <w:iCs/>
          <w:sz w:val="18"/>
          <w:szCs w:val="18"/>
        </w:rPr>
        <w:t xml:space="preserve">: Detalle del Presupuesto Institucional </w:t>
      </w:r>
      <w:r w:rsidR="00D842EB" w:rsidRPr="00A51D2B">
        <w:rPr>
          <w:rFonts w:ascii="Arial" w:hAnsi="Arial" w:cs="Arial"/>
          <w:b/>
          <w:iCs/>
          <w:sz w:val="18"/>
          <w:szCs w:val="18"/>
        </w:rPr>
        <w:t>202</w:t>
      </w:r>
      <w:r w:rsidR="00A67DE3" w:rsidRPr="00A51D2B">
        <w:rPr>
          <w:rFonts w:ascii="Arial" w:hAnsi="Arial" w:cs="Arial"/>
          <w:b/>
          <w:iCs/>
          <w:sz w:val="18"/>
          <w:szCs w:val="18"/>
        </w:rPr>
        <w:t>1</w:t>
      </w:r>
      <w:r w:rsidRPr="00A51D2B">
        <w:rPr>
          <w:rFonts w:ascii="Arial" w:hAnsi="Arial" w:cs="Arial"/>
          <w:b/>
          <w:iCs/>
          <w:sz w:val="18"/>
          <w:szCs w:val="18"/>
        </w:rPr>
        <w:t>-202</w:t>
      </w:r>
      <w:r w:rsidR="00A67DE3" w:rsidRPr="00A51D2B">
        <w:rPr>
          <w:rFonts w:ascii="Arial" w:hAnsi="Arial" w:cs="Arial"/>
          <w:b/>
          <w:iCs/>
          <w:sz w:val="18"/>
          <w:szCs w:val="18"/>
        </w:rPr>
        <w:t>2</w:t>
      </w:r>
      <w:r w:rsidRPr="00A51D2B">
        <w:rPr>
          <w:rFonts w:ascii="Arial" w:hAnsi="Arial" w:cs="Arial"/>
          <w:b/>
          <w:iCs/>
          <w:sz w:val="18"/>
          <w:szCs w:val="18"/>
        </w:rPr>
        <w:t xml:space="preserve"> de los Bienes y Servicios catalogados como consultorías y publicidad por toda fuente de financiamiento</w:t>
      </w:r>
    </w:p>
    <w:p w14:paraId="7BD61A84" w14:textId="24E30C06" w:rsidR="004403F2" w:rsidRPr="00A51D2B" w:rsidRDefault="00012B28" w:rsidP="00CC68AE">
      <w:pPr>
        <w:spacing w:after="0"/>
        <w:jc w:val="center"/>
        <w:rPr>
          <w:rFonts w:ascii="Arial" w:hAnsi="Arial" w:cs="Arial"/>
          <w:color w:val="FF0000"/>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2925"/>
        <w:gridCol w:w="847"/>
        <w:gridCol w:w="847"/>
        <w:gridCol w:w="847"/>
        <w:gridCol w:w="848"/>
        <w:gridCol w:w="848"/>
        <w:gridCol w:w="848"/>
        <w:gridCol w:w="870"/>
        <w:gridCol w:w="846"/>
      </w:tblGrid>
      <w:tr w:rsidR="005D5D3B" w:rsidRPr="005D5D3B" w14:paraId="5235244C" w14:textId="77777777" w:rsidTr="005D5D3B">
        <w:trPr>
          <w:trHeight w:val="454"/>
          <w:tblHeader/>
          <w:jc w:val="center"/>
        </w:trPr>
        <w:tc>
          <w:tcPr>
            <w:tcW w:w="1505" w:type="pct"/>
            <w:vMerge w:val="restart"/>
            <w:shd w:val="clear" w:color="auto" w:fill="1F3864"/>
            <w:vAlign w:val="center"/>
            <w:hideMark/>
          </w:tcPr>
          <w:p w14:paraId="5FC42CF7" w14:textId="0B2116C8"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es-PE"/>
              </w:rPr>
              <w:lastRenderedPageBreak/>
              <w:t>Específica detallada</w:t>
            </w:r>
          </w:p>
        </w:tc>
        <w:tc>
          <w:tcPr>
            <w:tcW w:w="437" w:type="pct"/>
            <w:vMerge w:val="restart"/>
            <w:shd w:val="clear" w:color="auto" w:fill="1F3864"/>
            <w:vAlign w:val="center"/>
            <w:hideMark/>
          </w:tcPr>
          <w:p w14:paraId="03FDF90B" w14:textId="689EB18C"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DEV</w:t>
            </w:r>
          </w:p>
          <w:p w14:paraId="4147D165" w14:textId="562D294C"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2021</w:t>
            </w:r>
          </w:p>
        </w:tc>
        <w:tc>
          <w:tcPr>
            <w:tcW w:w="437" w:type="pct"/>
            <w:vMerge w:val="restart"/>
            <w:shd w:val="clear" w:color="auto" w:fill="1F3864"/>
            <w:vAlign w:val="center"/>
            <w:hideMark/>
          </w:tcPr>
          <w:p w14:paraId="7B38E495" w14:textId="1D963376"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PIA 2022</w:t>
            </w:r>
          </w:p>
        </w:tc>
        <w:tc>
          <w:tcPr>
            <w:tcW w:w="1311" w:type="pct"/>
            <w:gridSpan w:val="3"/>
            <w:shd w:val="clear" w:color="auto" w:fill="1F3864"/>
            <w:vAlign w:val="center"/>
          </w:tcPr>
          <w:p w14:paraId="103E03E0" w14:textId="129DAC1E"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APM</w:t>
            </w:r>
          </w:p>
        </w:tc>
        <w:tc>
          <w:tcPr>
            <w:tcW w:w="437" w:type="pct"/>
            <w:vMerge w:val="restart"/>
            <w:shd w:val="clear" w:color="auto" w:fill="1F3864"/>
            <w:vAlign w:val="center"/>
          </w:tcPr>
          <w:p w14:paraId="1F492861" w14:textId="443BA8CD" w:rsidR="005D5D3B" w:rsidRPr="005D5D3B" w:rsidRDefault="005D5D3B" w:rsidP="005D5D3B">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VAR</w:t>
            </w:r>
          </w:p>
          <w:p w14:paraId="549EC816" w14:textId="6041AC58" w:rsidR="005D5D3B" w:rsidRPr="005D5D3B" w:rsidRDefault="005D5D3B" w:rsidP="005D5D3B">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APM 2023/ PIA 2022 (%)</w:t>
            </w:r>
          </w:p>
        </w:tc>
        <w:tc>
          <w:tcPr>
            <w:tcW w:w="437" w:type="pct"/>
            <w:vMerge w:val="restart"/>
            <w:shd w:val="clear" w:color="auto" w:fill="1F3864"/>
            <w:vAlign w:val="center"/>
            <w:hideMark/>
          </w:tcPr>
          <w:p w14:paraId="748DE731" w14:textId="77777777"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w:t>
            </w:r>
          </w:p>
          <w:p w14:paraId="6A6ECC55" w14:textId="02EB48B4" w:rsidR="005D5D3B" w:rsidRPr="005D5D3B" w:rsidRDefault="005D5D3B" w:rsidP="00B65A3F">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PROG 2023/APM 2023 </w:t>
            </w:r>
            <w:proofErr w:type="spellStart"/>
            <w:r w:rsidRPr="005D5D3B">
              <w:rPr>
                <w:rFonts w:ascii="Arial" w:eastAsia="Times New Roman" w:hAnsi="Arial" w:cs="Arial"/>
                <w:b/>
                <w:bCs/>
                <w:color w:val="FFFFFF"/>
                <w:sz w:val="16"/>
                <w:szCs w:val="16"/>
                <w:lang w:eastAsia="zh-TW"/>
              </w:rPr>
              <w:t>ByS</w:t>
            </w:r>
            <w:proofErr w:type="spellEnd"/>
            <w:r w:rsidRPr="005D5D3B">
              <w:rPr>
                <w:rFonts w:ascii="Arial" w:eastAsia="Times New Roman" w:hAnsi="Arial" w:cs="Arial"/>
                <w:b/>
                <w:bCs/>
                <w:color w:val="FFFFFF"/>
                <w:sz w:val="16"/>
                <w:szCs w:val="16"/>
                <w:lang w:eastAsia="zh-TW"/>
              </w:rPr>
              <w:t>*</w:t>
            </w:r>
          </w:p>
        </w:tc>
        <w:tc>
          <w:tcPr>
            <w:tcW w:w="436" w:type="pct"/>
            <w:vMerge w:val="restart"/>
            <w:shd w:val="clear" w:color="auto" w:fill="1F3864"/>
            <w:vAlign w:val="center"/>
            <w:hideMark/>
          </w:tcPr>
          <w:p w14:paraId="37A1B8A3" w14:textId="0690CD32" w:rsidR="005D5D3B" w:rsidRPr="005D5D3B" w:rsidRDefault="005D5D3B"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w:t>
            </w:r>
            <w:r>
              <w:rPr>
                <w:rFonts w:ascii="Arial" w:eastAsia="Times New Roman" w:hAnsi="Arial" w:cs="Arial"/>
                <w:b/>
                <w:bCs/>
                <w:color w:val="FFFFFF"/>
                <w:sz w:val="16"/>
                <w:szCs w:val="16"/>
                <w:lang w:eastAsia="zh-TW"/>
              </w:rPr>
              <w:t xml:space="preserve">PIA 2022 ESP/PIA 2022 </w:t>
            </w:r>
            <w:proofErr w:type="spellStart"/>
            <w:r>
              <w:rPr>
                <w:rFonts w:ascii="Arial" w:eastAsia="Times New Roman" w:hAnsi="Arial" w:cs="Arial"/>
                <w:b/>
                <w:bCs/>
                <w:color w:val="FFFFFF"/>
                <w:sz w:val="16"/>
                <w:szCs w:val="16"/>
                <w:lang w:eastAsia="zh-TW"/>
              </w:rPr>
              <w:t>ByS</w:t>
            </w:r>
            <w:proofErr w:type="spellEnd"/>
            <w:r w:rsidRPr="005D5D3B">
              <w:rPr>
                <w:rFonts w:ascii="Arial" w:eastAsia="Times New Roman" w:hAnsi="Arial" w:cs="Arial"/>
                <w:b/>
                <w:bCs/>
                <w:color w:val="FFFFFF"/>
                <w:sz w:val="16"/>
                <w:szCs w:val="16"/>
                <w:lang w:eastAsia="zh-TW"/>
              </w:rPr>
              <w:t>**</w:t>
            </w:r>
          </w:p>
        </w:tc>
      </w:tr>
      <w:tr w:rsidR="005D5D3B" w:rsidRPr="005D5D3B" w14:paraId="2E8DF836" w14:textId="77777777" w:rsidTr="005D5D3B">
        <w:trPr>
          <w:trHeight w:val="454"/>
          <w:tblHeader/>
          <w:jc w:val="center"/>
        </w:trPr>
        <w:tc>
          <w:tcPr>
            <w:tcW w:w="1505" w:type="pct"/>
            <w:vMerge/>
            <w:vAlign w:val="center"/>
            <w:hideMark/>
          </w:tcPr>
          <w:p w14:paraId="5BBE64B4"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322A3937"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18E1B512"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shd w:val="clear" w:color="auto" w:fill="1F3864"/>
            <w:vAlign w:val="center"/>
            <w:hideMark/>
          </w:tcPr>
          <w:p w14:paraId="25EC2EF6" w14:textId="4F48D362"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2023</w:t>
            </w:r>
          </w:p>
        </w:tc>
        <w:tc>
          <w:tcPr>
            <w:tcW w:w="437" w:type="pct"/>
            <w:shd w:val="clear" w:color="auto" w:fill="1F3864"/>
            <w:vAlign w:val="center"/>
            <w:hideMark/>
          </w:tcPr>
          <w:p w14:paraId="70D2486A" w14:textId="37E23ADB"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2024</w:t>
            </w:r>
          </w:p>
        </w:tc>
        <w:tc>
          <w:tcPr>
            <w:tcW w:w="437" w:type="pct"/>
            <w:shd w:val="clear" w:color="auto" w:fill="1F3864"/>
            <w:vAlign w:val="center"/>
            <w:hideMark/>
          </w:tcPr>
          <w:p w14:paraId="4E30FB6D" w14:textId="7CF8BEBE" w:rsidR="004403F2" w:rsidRPr="005D5D3B" w:rsidRDefault="00EE5BCC" w:rsidP="00CC68AE">
            <w:pPr>
              <w:spacing w:after="0" w:line="240" w:lineRule="auto"/>
              <w:jc w:val="center"/>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2025</w:t>
            </w:r>
          </w:p>
        </w:tc>
        <w:tc>
          <w:tcPr>
            <w:tcW w:w="437" w:type="pct"/>
            <w:vMerge/>
            <w:vAlign w:val="center"/>
            <w:hideMark/>
          </w:tcPr>
          <w:p w14:paraId="482A543F"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7" w:type="pct"/>
            <w:vMerge/>
            <w:vAlign w:val="center"/>
            <w:hideMark/>
          </w:tcPr>
          <w:p w14:paraId="1AEED1F3"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c>
          <w:tcPr>
            <w:tcW w:w="436" w:type="pct"/>
            <w:vMerge/>
            <w:vAlign w:val="center"/>
            <w:hideMark/>
          </w:tcPr>
          <w:p w14:paraId="56F921AE" w14:textId="77777777" w:rsidR="004403F2" w:rsidRPr="005D5D3B" w:rsidRDefault="004403F2" w:rsidP="00CC68AE">
            <w:pPr>
              <w:spacing w:after="0" w:line="256" w:lineRule="auto"/>
              <w:rPr>
                <w:rFonts w:ascii="Arial" w:eastAsia="Times New Roman" w:hAnsi="Arial" w:cs="Arial"/>
                <w:b/>
                <w:bCs/>
                <w:color w:val="FFFFFF"/>
                <w:sz w:val="16"/>
                <w:szCs w:val="16"/>
                <w:lang w:eastAsia="zh-TW"/>
              </w:rPr>
            </w:pPr>
          </w:p>
        </w:tc>
      </w:tr>
      <w:tr w:rsidR="005D5D3B" w:rsidRPr="005D5D3B" w14:paraId="58B825DE" w14:textId="77777777" w:rsidTr="00BC7A74">
        <w:trPr>
          <w:trHeight w:val="220"/>
          <w:jc w:val="center"/>
        </w:trPr>
        <w:tc>
          <w:tcPr>
            <w:tcW w:w="1505" w:type="pct"/>
            <w:shd w:val="clear" w:color="auto" w:fill="FFFFFF"/>
            <w:vAlign w:val="center"/>
            <w:hideMark/>
          </w:tcPr>
          <w:p w14:paraId="17780DF4"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2.4 1 Servicio de publicidad</w:t>
            </w:r>
          </w:p>
        </w:tc>
        <w:tc>
          <w:tcPr>
            <w:tcW w:w="437" w:type="pct"/>
            <w:shd w:val="clear" w:color="auto" w:fill="FFFFFF"/>
            <w:vAlign w:val="center"/>
            <w:hideMark/>
          </w:tcPr>
          <w:p w14:paraId="73BC176A"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hideMark/>
          </w:tcPr>
          <w:p w14:paraId="11DB2C2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03A9F2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3F7743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732BA9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02D5E2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7816DC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hideMark/>
          </w:tcPr>
          <w:p w14:paraId="6B5C8D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19E7BD91" w14:textId="77777777" w:rsidTr="00BC7A74">
        <w:trPr>
          <w:trHeight w:val="220"/>
          <w:jc w:val="center"/>
        </w:trPr>
        <w:tc>
          <w:tcPr>
            <w:tcW w:w="1505" w:type="pct"/>
            <w:shd w:val="clear" w:color="auto" w:fill="FFFFFF"/>
            <w:vAlign w:val="center"/>
            <w:hideMark/>
          </w:tcPr>
          <w:p w14:paraId="2B91AB5D"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2.4 3 Servicio de imagen institucional</w:t>
            </w:r>
          </w:p>
        </w:tc>
        <w:tc>
          <w:tcPr>
            <w:tcW w:w="437" w:type="pct"/>
            <w:shd w:val="clear" w:color="auto" w:fill="FFFFFF"/>
            <w:vAlign w:val="center"/>
          </w:tcPr>
          <w:p w14:paraId="0E67CFF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FA25E5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30A3C7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ABEB404"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10CD0E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3B7D4E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E6FCD0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121A66D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399289BC" w14:textId="77777777" w:rsidTr="00BC7A74">
        <w:trPr>
          <w:trHeight w:val="220"/>
          <w:jc w:val="center"/>
        </w:trPr>
        <w:tc>
          <w:tcPr>
            <w:tcW w:w="1505" w:type="pct"/>
            <w:vAlign w:val="center"/>
            <w:hideMark/>
          </w:tcPr>
          <w:p w14:paraId="6A602263"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1 Consultorías</w:t>
            </w:r>
          </w:p>
        </w:tc>
        <w:tc>
          <w:tcPr>
            <w:tcW w:w="437" w:type="pct"/>
            <w:vAlign w:val="center"/>
          </w:tcPr>
          <w:p w14:paraId="0514317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2B9911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40025C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4B6180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8C4FBD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7FD660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0F3F0F8E"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0144703D" w14:textId="77777777" w:rsidR="004403F2" w:rsidRPr="005D5D3B" w:rsidRDefault="004403F2" w:rsidP="00BC7A74">
            <w:pPr>
              <w:spacing w:after="0" w:line="240" w:lineRule="auto"/>
              <w:jc w:val="right"/>
              <w:rPr>
                <w:rFonts w:ascii="Arial" w:eastAsia="Times New Roman" w:hAnsi="Arial" w:cs="Arial"/>
                <w:sz w:val="16"/>
                <w:szCs w:val="16"/>
                <w:lang w:eastAsia="zh-TW"/>
              </w:rPr>
            </w:pPr>
          </w:p>
        </w:tc>
      </w:tr>
      <w:tr w:rsidR="005D5D3B" w:rsidRPr="005D5D3B" w14:paraId="7767B8EE" w14:textId="77777777" w:rsidTr="00BC7A74">
        <w:trPr>
          <w:trHeight w:val="230"/>
          <w:jc w:val="center"/>
        </w:trPr>
        <w:tc>
          <w:tcPr>
            <w:tcW w:w="1505" w:type="pct"/>
            <w:vAlign w:val="center"/>
            <w:hideMark/>
          </w:tcPr>
          <w:p w14:paraId="45BAC644"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6 Estudios</w:t>
            </w:r>
          </w:p>
        </w:tc>
        <w:tc>
          <w:tcPr>
            <w:tcW w:w="437" w:type="pct"/>
            <w:vAlign w:val="center"/>
          </w:tcPr>
          <w:p w14:paraId="2955034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6ACBA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4514776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347B5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16B72F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225814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3DE93E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6CDD0DC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30844562" w14:textId="77777777" w:rsidTr="00BC7A74">
        <w:trPr>
          <w:trHeight w:val="230"/>
          <w:jc w:val="center"/>
        </w:trPr>
        <w:tc>
          <w:tcPr>
            <w:tcW w:w="1505" w:type="pct"/>
            <w:vAlign w:val="center"/>
            <w:hideMark/>
          </w:tcPr>
          <w:p w14:paraId="612E70AE"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7 Investigaciones</w:t>
            </w:r>
          </w:p>
        </w:tc>
        <w:tc>
          <w:tcPr>
            <w:tcW w:w="437" w:type="pct"/>
            <w:vAlign w:val="center"/>
          </w:tcPr>
          <w:p w14:paraId="4DA5A48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6A6407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303D22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4A1C92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DADE23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2CC08A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875FDF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419C9E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6F66D0FB" w14:textId="77777777" w:rsidTr="00BC7A74">
        <w:trPr>
          <w:trHeight w:val="230"/>
          <w:jc w:val="center"/>
        </w:trPr>
        <w:tc>
          <w:tcPr>
            <w:tcW w:w="1505" w:type="pct"/>
            <w:vAlign w:val="center"/>
            <w:hideMark/>
          </w:tcPr>
          <w:p w14:paraId="5D669B90"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7.1 8 Diseño de metodologías, reformas y similares</w:t>
            </w:r>
          </w:p>
        </w:tc>
        <w:tc>
          <w:tcPr>
            <w:tcW w:w="437" w:type="pct"/>
            <w:vAlign w:val="center"/>
          </w:tcPr>
          <w:p w14:paraId="446AD0C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0D870F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A723AD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B487A7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68FD73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27402F9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646ED98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0B9BB47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63585F95" w14:textId="77777777" w:rsidTr="00BC7A74">
        <w:trPr>
          <w:trHeight w:val="230"/>
          <w:jc w:val="center"/>
        </w:trPr>
        <w:tc>
          <w:tcPr>
            <w:tcW w:w="1505" w:type="pct"/>
            <w:vAlign w:val="center"/>
            <w:hideMark/>
          </w:tcPr>
          <w:p w14:paraId="566C1D46"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 Consultorías</w:t>
            </w:r>
          </w:p>
        </w:tc>
        <w:tc>
          <w:tcPr>
            <w:tcW w:w="437" w:type="pct"/>
            <w:vAlign w:val="center"/>
          </w:tcPr>
          <w:p w14:paraId="0CABFC7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3D00581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1411AF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49B3513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7F3E7CC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1B4585B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vAlign w:val="center"/>
          </w:tcPr>
          <w:p w14:paraId="5527393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vAlign w:val="center"/>
          </w:tcPr>
          <w:p w14:paraId="5CCA98E5"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7B6A82D5" w14:textId="77777777" w:rsidTr="00BC7A74">
        <w:trPr>
          <w:trHeight w:val="230"/>
          <w:jc w:val="center"/>
        </w:trPr>
        <w:tc>
          <w:tcPr>
            <w:tcW w:w="1505" w:type="pct"/>
            <w:shd w:val="clear" w:color="auto" w:fill="FFFFFF"/>
            <w:vAlign w:val="center"/>
            <w:hideMark/>
          </w:tcPr>
          <w:p w14:paraId="5057C187"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7 Servicios complementarios salud</w:t>
            </w:r>
          </w:p>
        </w:tc>
        <w:tc>
          <w:tcPr>
            <w:tcW w:w="437" w:type="pct"/>
            <w:shd w:val="clear" w:color="auto" w:fill="FFFFFF"/>
            <w:vAlign w:val="center"/>
          </w:tcPr>
          <w:p w14:paraId="51A82F2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C27016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3F6EAD41"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3F97DB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558ACE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5EEB29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014681C2"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08ECB1B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58399DFE" w14:textId="77777777" w:rsidTr="00BC7A74">
        <w:trPr>
          <w:trHeight w:val="230"/>
          <w:jc w:val="center"/>
        </w:trPr>
        <w:tc>
          <w:tcPr>
            <w:tcW w:w="1505" w:type="pct"/>
            <w:shd w:val="clear" w:color="auto" w:fill="FFFFFF"/>
            <w:vAlign w:val="center"/>
            <w:hideMark/>
          </w:tcPr>
          <w:p w14:paraId="402A2A6A"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9 Estudios</w:t>
            </w:r>
          </w:p>
        </w:tc>
        <w:tc>
          <w:tcPr>
            <w:tcW w:w="437" w:type="pct"/>
            <w:shd w:val="clear" w:color="auto" w:fill="FFFFFF"/>
            <w:vAlign w:val="center"/>
          </w:tcPr>
          <w:p w14:paraId="2CA9FE8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0952DC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4608C98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A285BB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954731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7D04F3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D7BAF3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7CFEDB8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7EA8E257" w14:textId="77777777" w:rsidTr="00BC7A74">
        <w:trPr>
          <w:trHeight w:val="230"/>
          <w:jc w:val="center"/>
        </w:trPr>
        <w:tc>
          <w:tcPr>
            <w:tcW w:w="1505" w:type="pct"/>
            <w:shd w:val="clear" w:color="auto" w:fill="FFFFFF"/>
            <w:vAlign w:val="center"/>
            <w:hideMark/>
          </w:tcPr>
          <w:p w14:paraId="356EF729"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10 Investigaciones</w:t>
            </w:r>
          </w:p>
        </w:tc>
        <w:tc>
          <w:tcPr>
            <w:tcW w:w="437" w:type="pct"/>
            <w:shd w:val="clear" w:color="auto" w:fill="FFFFFF"/>
            <w:vAlign w:val="center"/>
          </w:tcPr>
          <w:p w14:paraId="7D0CAA3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9EB2DB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E468E30"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3C9C22B"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E2AD9D8"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CF3EE6F"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50F16A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0EE4E81A"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271A5375" w14:textId="77777777" w:rsidTr="00BC7A74">
        <w:trPr>
          <w:trHeight w:val="230"/>
          <w:jc w:val="center"/>
        </w:trPr>
        <w:tc>
          <w:tcPr>
            <w:tcW w:w="1505" w:type="pct"/>
            <w:shd w:val="clear" w:color="auto" w:fill="FFFFFF"/>
            <w:vAlign w:val="center"/>
            <w:hideMark/>
          </w:tcPr>
          <w:p w14:paraId="30002CF3"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sz w:val="16"/>
                <w:szCs w:val="16"/>
                <w:lang w:eastAsia="zh-TW"/>
              </w:rPr>
              <w:t>2.3.2 7.2 11 Diseño de metodologías, reformas y similares</w:t>
            </w:r>
          </w:p>
        </w:tc>
        <w:tc>
          <w:tcPr>
            <w:tcW w:w="437" w:type="pct"/>
            <w:shd w:val="clear" w:color="auto" w:fill="FFFFFF"/>
            <w:vAlign w:val="center"/>
          </w:tcPr>
          <w:p w14:paraId="11C93E2C"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7062D3EE"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1A694946"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42CC6F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54DAB977"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6609F719"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7" w:type="pct"/>
            <w:shd w:val="clear" w:color="auto" w:fill="FFFFFF"/>
            <w:vAlign w:val="center"/>
          </w:tcPr>
          <w:p w14:paraId="2759775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c>
          <w:tcPr>
            <w:tcW w:w="436" w:type="pct"/>
            <w:shd w:val="clear" w:color="auto" w:fill="FFFFFF"/>
            <w:vAlign w:val="center"/>
          </w:tcPr>
          <w:p w14:paraId="2E44F93D" w14:textId="77777777" w:rsidR="004403F2" w:rsidRPr="00BC7A74" w:rsidRDefault="004403F2" w:rsidP="00BC7A74">
            <w:pPr>
              <w:spacing w:after="0" w:line="240" w:lineRule="auto"/>
              <w:jc w:val="right"/>
              <w:rPr>
                <w:rFonts w:ascii="Arial" w:eastAsia="Times New Roman" w:hAnsi="Arial" w:cs="Arial"/>
                <w:sz w:val="16"/>
                <w:szCs w:val="16"/>
                <w:lang w:eastAsia="zh-TW"/>
              </w:rPr>
            </w:pPr>
          </w:p>
        </w:tc>
      </w:tr>
      <w:tr w:rsidR="005D5D3B" w:rsidRPr="005D5D3B" w14:paraId="52341640" w14:textId="77777777" w:rsidTr="005D5D3B">
        <w:trPr>
          <w:trHeight w:val="230"/>
          <w:jc w:val="center"/>
        </w:trPr>
        <w:tc>
          <w:tcPr>
            <w:tcW w:w="1505" w:type="pct"/>
            <w:shd w:val="clear" w:color="auto" w:fill="D9D9D9" w:themeFill="background1" w:themeFillShade="D9"/>
            <w:vAlign w:val="center"/>
            <w:hideMark/>
          </w:tcPr>
          <w:p w14:paraId="38006F1E"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b/>
                <w:bCs/>
                <w:sz w:val="16"/>
                <w:szCs w:val="16"/>
                <w:lang w:eastAsia="zh-TW"/>
              </w:rPr>
              <w:t xml:space="preserve">TOTAL CONSULTORIAS / PUBLICIDAD </w:t>
            </w:r>
            <w:proofErr w:type="gramStart"/>
            <w:r w:rsidRPr="005D5D3B">
              <w:rPr>
                <w:rFonts w:ascii="Arial" w:eastAsia="Times New Roman" w:hAnsi="Arial" w:cs="Arial"/>
                <w:b/>
                <w:bCs/>
                <w:sz w:val="16"/>
                <w:szCs w:val="16"/>
                <w:lang w:eastAsia="zh-TW"/>
              </w:rPr>
              <w:t>=(</w:t>
            </w:r>
            <w:proofErr w:type="gramEnd"/>
            <w:r w:rsidRPr="005D5D3B">
              <w:rPr>
                <w:rFonts w:ascii="Arial" w:eastAsia="Times New Roman" w:hAnsi="Arial" w:cs="Arial"/>
                <w:b/>
                <w:bCs/>
                <w:sz w:val="16"/>
                <w:szCs w:val="16"/>
                <w:lang w:eastAsia="zh-TW"/>
              </w:rPr>
              <w:t>1)</w:t>
            </w:r>
          </w:p>
        </w:tc>
        <w:tc>
          <w:tcPr>
            <w:tcW w:w="437" w:type="pct"/>
            <w:shd w:val="clear" w:color="auto" w:fill="D9D9D9" w:themeFill="background1" w:themeFillShade="D9"/>
            <w:vAlign w:val="center"/>
          </w:tcPr>
          <w:p w14:paraId="03B3B3E9"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2009953D"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2AAF035A"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17206465"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50B84238"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47D13BC7"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40EF2E8A"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6" w:type="pct"/>
            <w:shd w:val="clear" w:color="auto" w:fill="D9D9D9" w:themeFill="background1" w:themeFillShade="D9"/>
            <w:vAlign w:val="center"/>
          </w:tcPr>
          <w:p w14:paraId="32D9378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r>
      <w:tr w:rsidR="005D5D3B" w:rsidRPr="005D5D3B" w14:paraId="093B09B4" w14:textId="77777777" w:rsidTr="005D5D3B">
        <w:trPr>
          <w:trHeight w:val="230"/>
          <w:jc w:val="center"/>
        </w:trPr>
        <w:tc>
          <w:tcPr>
            <w:tcW w:w="1505" w:type="pct"/>
            <w:shd w:val="clear" w:color="auto" w:fill="D9D9D9" w:themeFill="background1" w:themeFillShade="D9"/>
            <w:vAlign w:val="center"/>
            <w:hideMark/>
          </w:tcPr>
          <w:p w14:paraId="334677C8" w14:textId="77777777" w:rsidR="004403F2" w:rsidRPr="005D5D3B" w:rsidRDefault="004403F2" w:rsidP="00CC68AE">
            <w:pPr>
              <w:spacing w:after="0" w:line="240" w:lineRule="auto"/>
              <w:rPr>
                <w:rFonts w:ascii="Arial" w:eastAsia="Times New Roman" w:hAnsi="Arial" w:cs="Arial"/>
                <w:sz w:val="16"/>
                <w:szCs w:val="16"/>
                <w:lang w:eastAsia="zh-TW"/>
              </w:rPr>
            </w:pPr>
            <w:r w:rsidRPr="005D5D3B">
              <w:rPr>
                <w:rFonts w:ascii="Arial" w:eastAsia="Times New Roman" w:hAnsi="Arial" w:cs="Arial"/>
                <w:b/>
                <w:bCs/>
                <w:sz w:val="16"/>
                <w:szCs w:val="16"/>
                <w:lang w:eastAsia="zh-TW"/>
              </w:rPr>
              <w:t xml:space="preserve">TOTAL DE BIENES Y SERVICIOS </w:t>
            </w:r>
            <w:proofErr w:type="gramStart"/>
            <w:r w:rsidRPr="005D5D3B">
              <w:rPr>
                <w:rFonts w:ascii="Arial" w:eastAsia="Times New Roman" w:hAnsi="Arial" w:cs="Arial"/>
                <w:b/>
                <w:bCs/>
                <w:sz w:val="16"/>
                <w:szCs w:val="16"/>
                <w:lang w:eastAsia="zh-TW"/>
              </w:rPr>
              <w:t>=(</w:t>
            </w:r>
            <w:proofErr w:type="gramEnd"/>
            <w:r w:rsidRPr="005D5D3B">
              <w:rPr>
                <w:rFonts w:ascii="Arial" w:eastAsia="Times New Roman" w:hAnsi="Arial" w:cs="Arial"/>
                <w:b/>
                <w:bCs/>
                <w:sz w:val="16"/>
                <w:szCs w:val="16"/>
                <w:lang w:eastAsia="zh-TW"/>
              </w:rPr>
              <w:t>2)</w:t>
            </w:r>
          </w:p>
        </w:tc>
        <w:tc>
          <w:tcPr>
            <w:tcW w:w="437" w:type="pct"/>
            <w:shd w:val="clear" w:color="auto" w:fill="D9D9D9" w:themeFill="background1" w:themeFillShade="D9"/>
            <w:vAlign w:val="center"/>
          </w:tcPr>
          <w:p w14:paraId="316E080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6536BC3F"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7" w:type="pct"/>
            <w:shd w:val="clear" w:color="auto" w:fill="D9D9D9" w:themeFill="background1" w:themeFillShade="D9"/>
            <w:vAlign w:val="center"/>
          </w:tcPr>
          <w:p w14:paraId="7FE0B691"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6AC8D847"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361E0285"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3853835B" w14:textId="77777777" w:rsidR="004403F2" w:rsidRPr="005D5D3B" w:rsidRDefault="004403F2" w:rsidP="005D5D3B">
            <w:pPr>
              <w:spacing w:after="0" w:line="240" w:lineRule="auto"/>
              <w:jc w:val="right"/>
              <w:rPr>
                <w:rFonts w:ascii="Arial" w:eastAsia="Times New Roman" w:hAnsi="Arial" w:cs="Arial"/>
                <w:b/>
                <w:bCs/>
                <w:sz w:val="16"/>
                <w:szCs w:val="16"/>
                <w:lang w:eastAsia="zh-TW"/>
              </w:rPr>
            </w:pPr>
          </w:p>
        </w:tc>
        <w:tc>
          <w:tcPr>
            <w:tcW w:w="437" w:type="pct"/>
            <w:shd w:val="clear" w:color="auto" w:fill="D9D9D9" w:themeFill="background1" w:themeFillShade="D9"/>
            <w:vAlign w:val="center"/>
          </w:tcPr>
          <w:p w14:paraId="76E30821"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c>
          <w:tcPr>
            <w:tcW w:w="436" w:type="pct"/>
            <w:shd w:val="clear" w:color="auto" w:fill="D9D9D9" w:themeFill="background1" w:themeFillShade="D9"/>
            <w:vAlign w:val="center"/>
          </w:tcPr>
          <w:p w14:paraId="7EBBE487" w14:textId="77777777" w:rsidR="004403F2" w:rsidRPr="005D5D3B" w:rsidRDefault="004403F2" w:rsidP="005D5D3B">
            <w:pPr>
              <w:spacing w:after="0" w:line="240" w:lineRule="auto"/>
              <w:jc w:val="right"/>
              <w:rPr>
                <w:rFonts w:ascii="Arial" w:eastAsia="Times New Roman" w:hAnsi="Arial" w:cs="Arial"/>
                <w:sz w:val="16"/>
                <w:szCs w:val="16"/>
                <w:lang w:eastAsia="zh-TW"/>
              </w:rPr>
            </w:pPr>
          </w:p>
        </w:tc>
      </w:tr>
      <w:tr w:rsidR="005D5D3B" w:rsidRPr="005D5D3B" w14:paraId="518D5EE4" w14:textId="77777777" w:rsidTr="005D5D3B">
        <w:trPr>
          <w:trHeight w:val="798"/>
          <w:jc w:val="center"/>
        </w:trPr>
        <w:tc>
          <w:tcPr>
            <w:tcW w:w="1505" w:type="pct"/>
            <w:shd w:val="clear" w:color="auto" w:fill="1F3864"/>
            <w:vAlign w:val="center"/>
            <w:hideMark/>
          </w:tcPr>
          <w:p w14:paraId="38EFFF34" w14:textId="795FB116" w:rsidR="004403F2" w:rsidRPr="005D5D3B" w:rsidRDefault="004403F2" w:rsidP="00CC68AE">
            <w:pPr>
              <w:spacing w:after="0" w:line="240" w:lineRule="auto"/>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PARTICIPACIÓN DE CONSULTORIAS </w:t>
            </w:r>
            <w:r w:rsidR="005D5D3B" w:rsidRPr="005D5D3B">
              <w:rPr>
                <w:rFonts w:ascii="Arial" w:eastAsia="Times New Roman" w:hAnsi="Arial" w:cs="Arial"/>
                <w:b/>
                <w:bCs/>
                <w:color w:val="FFFFFF"/>
                <w:sz w:val="16"/>
                <w:szCs w:val="16"/>
                <w:lang w:eastAsia="zh-TW"/>
              </w:rPr>
              <w:t>Y</w:t>
            </w:r>
            <w:r w:rsidRPr="005D5D3B">
              <w:rPr>
                <w:rFonts w:ascii="Arial" w:eastAsia="Times New Roman" w:hAnsi="Arial" w:cs="Arial"/>
                <w:b/>
                <w:bCs/>
                <w:color w:val="FFFFFF"/>
                <w:sz w:val="16"/>
                <w:szCs w:val="16"/>
                <w:lang w:eastAsia="zh-TW"/>
              </w:rPr>
              <w:t xml:space="preserve"> PUBLICIDAD EN BIENES Y SERVICIOS</w:t>
            </w:r>
          </w:p>
          <w:p w14:paraId="6A1E4C4C" w14:textId="77777777" w:rsidR="004403F2" w:rsidRPr="005D5D3B" w:rsidRDefault="004403F2" w:rsidP="00CC68AE">
            <w:pPr>
              <w:spacing w:after="0" w:line="240" w:lineRule="auto"/>
              <w:rPr>
                <w:rFonts w:ascii="Arial" w:eastAsia="Times New Roman" w:hAnsi="Arial" w:cs="Arial"/>
                <w:b/>
                <w:bCs/>
                <w:color w:val="FFFFFF"/>
                <w:sz w:val="16"/>
                <w:szCs w:val="16"/>
                <w:lang w:eastAsia="zh-TW"/>
              </w:rPr>
            </w:pPr>
            <w:r w:rsidRPr="005D5D3B">
              <w:rPr>
                <w:rFonts w:ascii="Arial" w:eastAsia="Times New Roman" w:hAnsi="Arial" w:cs="Arial"/>
                <w:b/>
                <w:bCs/>
                <w:color w:val="FFFFFF"/>
                <w:sz w:val="16"/>
                <w:szCs w:val="16"/>
                <w:lang w:eastAsia="zh-TW"/>
              </w:rPr>
              <w:t xml:space="preserve"> (1) / (2)</w:t>
            </w:r>
          </w:p>
        </w:tc>
        <w:tc>
          <w:tcPr>
            <w:tcW w:w="437" w:type="pct"/>
            <w:shd w:val="clear" w:color="auto" w:fill="1F3864"/>
            <w:vAlign w:val="center"/>
            <w:hideMark/>
          </w:tcPr>
          <w:p w14:paraId="2761FAB8" w14:textId="77777777" w:rsidR="004403F2" w:rsidRPr="005D5D3B" w:rsidRDefault="004403F2" w:rsidP="005D5D3B">
            <w:pPr>
              <w:spacing w:after="0"/>
              <w:jc w:val="right"/>
              <w:rPr>
                <w:rFonts w:ascii="Arial" w:eastAsia="Times New Roman" w:hAnsi="Arial" w:cs="Arial"/>
                <w:b/>
                <w:bCs/>
                <w:color w:val="FFFFFF"/>
                <w:sz w:val="16"/>
                <w:szCs w:val="16"/>
                <w:lang w:eastAsia="zh-TW"/>
              </w:rPr>
            </w:pPr>
          </w:p>
        </w:tc>
        <w:tc>
          <w:tcPr>
            <w:tcW w:w="437" w:type="pct"/>
            <w:shd w:val="clear" w:color="auto" w:fill="1F3864"/>
            <w:vAlign w:val="center"/>
            <w:hideMark/>
          </w:tcPr>
          <w:p w14:paraId="74DC2907" w14:textId="77777777" w:rsidR="004403F2" w:rsidRPr="005D5D3B" w:rsidRDefault="004403F2" w:rsidP="005D5D3B">
            <w:pPr>
              <w:spacing w:after="0" w:line="256" w:lineRule="auto"/>
              <w:jc w:val="right"/>
              <w:rPr>
                <w:rFonts w:ascii="Arial" w:hAnsi="Arial" w:cs="Arial"/>
                <w:sz w:val="16"/>
                <w:szCs w:val="16"/>
                <w:lang w:eastAsia="es-PE"/>
              </w:rPr>
            </w:pPr>
          </w:p>
        </w:tc>
        <w:tc>
          <w:tcPr>
            <w:tcW w:w="437" w:type="pct"/>
            <w:shd w:val="clear" w:color="auto" w:fill="1F3864"/>
            <w:vAlign w:val="center"/>
          </w:tcPr>
          <w:p w14:paraId="3D1ED69F"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631C6CF3"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548C824A"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2D6F2CD2" w14:textId="77777777" w:rsidR="004403F2" w:rsidRPr="005D5D3B" w:rsidRDefault="004403F2" w:rsidP="005D5D3B">
            <w:pPr>
              <w:spacing w:after="0" w:line="240" w:lineRule="auto"/>
              <w:jc w:val="right"/>
              <w:rPr>
                <w:rFonts w:ascii="Arial" w:eastAsia="Times New Roman" w:hAnsi="Arial" w:cs="Arial"/>
                <w:b/>
                <w:bCs/>
                <w:color w:val="FFFFFF"/>
                <w:sz w:val="16"/>
                <w:szCs w:val="16"/>
                <w:lang w:eastAsia="zh-TW"/>
              </w:rPr>
            </w:pPr>
          </w:p>
        </w:tc>
        <w:tc>
          <w:tcPr>
            <w:tcW w:w="437" w:type="pct"/>
            <w:shd w:val="clear" w:color="auto" w:fill="1F3864"/>
            <w:vAlign w:val="center"/>
          </w:tcPr>
          <w:p w14:paraId="1D174943" w14:textId="77777777" w:rsidR="004403F2" w:rsidRPr="005D5D3B" w:rsidRDefault="004403F2" w:rsidP="005D5D3B">
            <w:pPr>
              <w:spacing w:after="0" w:line="240" w:lineRule="auto"/>
              <w:jc w:val="right"/>
              <w:rPr>
                <w:rFonts w:ascii="Arial" w:eastAsia="Times New Roman" w:hAnsi="Arial" w:cs="Arial"/>
                <w:color w:val="FF0000"/>
                <w:sz w:val="16"/>
                <w:szCs w:val="16"/>
                <w:lang w:eastAsia="zh-TW"/>
              </w:rPr>
            </w:pPr>
          </w:p>
        </w:tc>
        <w:tc>
          <w:tcPr>
            <w:tcW w:w="436" w:type="pct"/>
            <w:shd w:val="clear" w:color="auto" w:fill="1F3864"/>
            <w:vAlign w:val="center"/>
            <w:hideMark/>
          </w:tcPr>
          <w:p w14:paraId="21624212" w14:textId="77777777" w:rsidR="004403F2" w:rsidRPr="005D5D3B" w:rsidRDefault="004403F2" w:rsidP="005D5D3B">
            <w:pPr>
              <w:spacing w:after="0"/>
              <w:jc w:val="right"/>
              <w:rPr>
                <w:rFonts w:ascii="Arial" w:eastAsia="Times New Roman" w:hAnsi="Arial" w:cs="Arial"/>
                <w:color w:val="FF0000"/>
                <w:sz w:val="16"/>
                <w:szCs w:val="16"/>
                <w:lang w:eastAsia="zh-TW"/>
              </w:rPr>
            </w:pPr>
          </w:p>
        </w:tc>
      </w:tr>
    </w:tbl>
    <w:p w14:paraId="31561994" w14:textId="5685EC71" w:rsidR="00B65A3F" w:rsidRDefault="00B65A3F" w:rsidP="00B65A3F">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6ACC7D78" w14:textId="2C373790" w:rsidR="00B65A3F" w:rsidRDefault="00B65A3F" w:rsidP="00B65A3F">
      <w:pPr>
        <w:spacing w:after="0"/>
        <w:jc w:val="both"/>
        <w:rPr>
          <w:rFonts w:ascii="Arial" w:hAnsi="Arial" w:cs="Arial"/>
          <w:sz w:val="12"/>
          <w:szCs w:val="12"/>
        </w:rPr>
      </w:pPr>
      <w:r>
        <w:rPr>
          <w:rFonts w:ascii="Arial" w:hAnsi="Arial" w:cs="Arial"/>
          <w:sz w:val="12"/>
          <w:szCs w:val="12"/>
        </w:rPr>
        <w:t>(**) Porcentaje</w:t>
      </w:r>
      <w:r w:rsidRPr="00B65A3F">
        <w:rPr>
          <w:rFonts w:ascii="Arial" w:hAnsi="Arial" w:cs="Arial"/>
          <w:sz w:val="12"/>
          <w:szCs w:val="12"/>
        </w:rPr>
        <w:t xml:space="preserve"> de PIA 202</w:t>
      </w:r>
      <w:r w:rsidR="00B31B04">
        <w:rPr>
          <w:rFonts w:ascii="Arial" w:hAnsi="Arial" w:cs="Arial"/>
          <w:sz w:val="12"/>
          <w:szCs w:val="12"/>
        </w:rPr>
        <w:t>2</w:t>
      </w:r>
      <w:r w:rsidRPr="00B65A3F">
        <w:rPr>
          <w:rFonts w:ascii="Arial" w:hAnsi="Arial" w:cs="Arial"/>
          <w:sz w:val="12"/>
          <w:szCs w:val="12"/>
        </w:rPr>
        <w:t xml:space="preserve"> de específicas de gasto</w:t>
      </w:r>
      <w:r w:rsidR="005D5D3B">
        <w:rPr>
          <w:rFonts w:ascii="Arial" w:hAnsi="Arial" w:cs="Arial"/>
          <w:sz w:val="12"/>
          <w:szCs w:val="12"/>
        </w:rPr>
        <w:t xml:space="preserve"> de Consultorías/Publicidad</w:t>
      </w:r>
      <w:r w:rsidRPr="00B65A3F">
        <w:rPr>
          <w:rFonts w:ascii="Arial" w:hAnsi="Arial" w:cs="Arial"/>
          <w:sz w:val="12"/>
          <w:szCs w:val="12"/>
        </w:rPr>
        <w:t xml:space="preserve"> sobre el PIA 202</w:t>
      </w:r>
      <w:r w:rsidR="005D5D3B">
        <w:rPr>
          <w:rFonts w:ascii="Arial" w:hAnsi="Arial" w:cs="Arial"/>
          <w:sz w:val="12"/>
          <w:szCs w:val="12"/>
        </w:rPr>
        <w:t>2</w:t>
      </w:r>
      <w:r w:rsidRPr="00B65A3F">
        <w:rPr>
          <w:rFonts w:ascii="Arial" w:hAnsi="Arial" w:cs="Arial"/>
          <w:sz w:val="12"/>
          <w:szCs w:val="12"/>
        </w:rPr>
        <w:t xml:space="preserve"> total de Bienes y Servicios</w:t>
      </w:r>
    </w:p>
    <w:p w14:paraId="377E2D11" w14:textId="77777777" w:rsidR="004403F2" w:rsidRPr="00A51D2B" w:rsidRDefault="004403F2" w:rsidP="00CC68AE">
      <w:pPr>
        <w:spacing w:after="0"/>
        <w:rPr>
          <w:rFonts w:ascii="Arial" w:hAnsi="Arial" w:cs="Arial"/>
          <w:color w:val="FF0000"/>
          <w:sz w:val="18"/>
          <w:szCs w:val="18"/>
        </w:rPr>
      </w:pPr>
    </w:p>
    <w:p w14:paraId="02C688A4" w14:textId="359D1B9B" w:rsidR="004403F2" w:rsidRPr="00A51D2B" w:rsidRDefault="004403F2" w:rsidP="00CC68AE">
      <w:pPr>
        <w:spacing w:after="0" w:line="240"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375E41" w:rsidRPr="00A51D2B">
        <w:rPr>
          <w:rFonts w:ascii="Arial" w:hAnsi="Arial" w:cs="Arial"/>
          <w:b/>
          <w:bCs/>
          <w:i/>
          <w:iCs/>
          <w:color w:val="1F4E79" w:themeColor="accent1" w:themeShade="80"/>
          <w:sz w:val="18"/>
          <w:szCs w:val="18"/>
        </w:rPr>
        <w:t xml:space="preserve"> </w:t>
      </w:r>
      <w:r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1574AF82" w14:textId="77777777" w:rsidR="004403F2" w:rsidRPr="00A51D2B" w:rsidRDefault="004403F2" w:rsidP="00CC68AE">
      <w:pPr>
        <w:spacing w:after="0" w:line="240" w:lineRule="auto"/>
        <w:rPr>
          <w:rFonts w:ascii="Arial" w:hAnsi="Arial" w:cs="Arial"/>
          <w:sz w:val="18"/>
          <w:szCs w:val="18"/>
        </w:rPr>
      </w:pPr>
    </w:p>
    <w:p w14:paraId="442D7AC6"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1B5E0CA8" w14:textId="77777777" w:rsidR="004403F2" w:rsidRPr="00A51D2B" w:rsidRDefault="004403F2" w:rsidP="00CC68AE">
      <w:pPr>
        <w:spacing w:after="0" w:line="256" w:lineRule="auto"/>
        <w:rPr>
          <w:rFonts w:ascii="Arial" w:hAnsi="Arial" w:cs="Arial"/>
          <w:b/>
          <w:sz w:val="18"/>
          <w:szCs w:val="18"/>
        </w:rPr>
      </w:pPr>
    </w:p>
    <w:p w14:paraId="7888255E" w14:textId="00C6AE49" w:rsidR="004403F2" w:rsidRPr="00B65A3F" w:rsidRDefault="004403F2" w:rsidP="00B65A3F">
      <w:pPr>
        <w:pStyle w:val="Ttulo2"/>
        <w:numPr>
          <w:ilvl w:val="1"/>
          <w:numId w:val="46"/>
        </w:numPr>
        <w:spacing w:before="0"/>
        <w:ind w:left="567" w:hanging="425"/>
        <w:rPr>
          <w:rFonts w:ascii="Arial" w:hAnsi="Arial" w:cs="Arial"/>
          <w:b/>
          <w:bCs/>
          <w:color w:val="auto"/>
          <w:sz w:val="18"/>
          <w:szCs w:val="18"/>
        </w:rPr>
      </w:pPr>
      <w:bookmarkStart w:id="17" w:name="_Toc105075900"/>
      <w:bookmarkEnd w:id="16"/>
      <w:r w:rsidRPr="00B65A3F">
        <w:rPr>
          <w:rFonts w:ascii="Arial" w:hAnsi="Arial" w:cs="Arial"/>
          <w:b/>
          <w:bCs/>
          <w:color w:val="auto"/>
          <w:sz w:val="18"/>
          <w:szCs w:val="18"/>
        </w:rPr>
        <w:t>Bienes y Servicios catalogados como Otros Gasto</w:t>
      </w:r>
      <w:bookmarkEnd w:id="17"/>
      <w:r w:rsidR="003E4A21">
        <w:rPr>
          <w:rFonts w:ascii="Arial" w:hAnsi="Arial" w:cs="Arial"/>
          <w:b/>
          <w:bCs/>
          <w:color w:val="auto"/>
          <w:sz w:val="18"/>
          <w:szCs w:val="18"/>
        </w:rPr>
        <w:t>s</w:t>
      </w:r>
    </w:p>
    <w:p w14:paraId="44072F34" w14:textId="77777777" w:rsidR="000D4834" w:rsidRPr="00A51D2B" w:rsidRDefault="000D4834" w:rsidP="00CC68AE">
      <w:pPr>
        <w:spacing w:after="0"/>
        <w:rPr>
          <w:rFonts w:ascii="Arial" w:hAnsi="Arial" w:cs="Arial"/>
          <w:sz w:val="18"/>
          <w:szCs w:val="18"/>
        </w:rPr>
      </w:pPr>
    </w:p>
    <w:p w14:paraId="1A0E7E70"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39155FD6" w14:textId="3F28CFC1"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8678B0" w:rsidRPr="00A51D2B">
        <w:rPr>
          <w:rFonts w:ascii="Arial" w:hAnsi="Arial" w:cs="Arial"/>
          <w:b/>
          <w:bCs/>
          <w:i/>
          <w:iCs/>
          <w:color w:val="1F4E79" w:themeColor="accent1" w:themeShade="80"/>
          <w:sz w:val="18"/>
          <w:szCs w:val="18"/>
        </w:rPr>
        <w:t>5</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Detalle de la Asignación Presupuestaria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Pr="00A51D2B">
        <w:rPr>
          <w:rFonts w:ascii="Arial" w:hAnsi="Arial" w:cs="Arial"/>
          <w:i/>
          <w:iCs/>
          <w:color w:val="1F4E79" w:themeColor="accent1" w:themeShade="80"/>
          <w:sz w:val="18"/>
          <w:szCs w:val="18"/>
        </w:rPr>
        <w:t xml:space="preserve"> de los Bienes y Servicios catalogados como otros gastos por toda fuente de financiamiento. Tomar en cuenta que según lo establecido en el numeral 12.1.2. C.7 del artículo 12 de la Directiva de programación multianual presupuestaría y formulación presupuestaria las entidades deberán limitar la programación de gastos programados bajo los clasificadores de gasto denominados como “Otros”, los cuales se identifican a través del código de clasificador de gasto “99”, a los casos estrictamente necesarios y justificados.</w:t>
      </w:r>
    </w:p>
    <w:p w14:paraId="040A63B8" w14:textId="77777777" w:rsidR="004403F2" w:rsidRPr="00A51D2B" w:rsidRDefault="004403F2" w:rsidP="00CC68AE">
      <w:pPr>
        <w:shd w:val="clear" w:color="auto" w:fill="F2F2F2" w:themeFill="background1" w:themeFillShade="F2"/>
        <w:spacing w:after="0" w:line="240" w:lineRule="auto"/>
        <w:jc w:val="both"/>
        <w:rPr>
          <w:rFonts w:ascii="Arial" w:hAnsi="Arial" w:cs="Arial"/>
          <w:sz w:val="18"/>
          <w:szCs w:val="18"/>
        </w:rPr>
      </w:pPr>
    </w:p>
    <w:p w14:paraId="1DA04E8E" w14:textId="77777777" w:rsidR="004403F2" w:rsidRPr="00A51D2B" w:rsidRDefault="004403F2" w:rsidP="00CC68AE">
      <w:pPr>
        <w:spacing w:after="0"/>
        <w:ind w:left="708"/>
        <w:jc w:val="center"/>
        <w:rPr>
          <w:rFonts w:ascii="Arial" w:hAnsi="Arial" w:cs="Arial"/>
          <w:b/>
          <w:sz w:val="18"/>
          <w:szCs w:val="18"/>
        </w:rPr>
      </w:pPr>
    </w:p>
    <w:p w14:paraId="29F266B8" w14:textId="55B791C4" w:rsidR="004403F2" w:rsidRPr="00A51D2B" w:rsidRDefault="004403F2" w:rsidP="003E4A21">
      <w:pPr>
        <w:spacing w:after="0"/>
        <w:jc w:val="center"/>
        <w:rPr>
          <w:rFonts w:ascii="Arial" w:hAnsi="Arial" w:cs="Arial"/>
          <w:b/>
          <w:iCs/>
          <w:sz w:val="18"/>
          <w:szCs w:val="18"/>
        </w:rPr>
      </w:pPr>
      <w:r w:rsidRPr="00A51D2B">
        <w:rPr>
          <w:rFonts w:ascii="Arial" w:hAnsi="Arial" w:cs="Arial"/>
          <w:b/>
          <w:iCs/>
          <w:sz w:val="18"/>
          <w:szCs w:val="18"/>
        </w:rPr>
        <w:t>Tabla 1</w:t>
      </w:r>
      <w:r w:rsidR="008678B0" w:rsidRPr="00A51D2B">
        <w:rPr>
          <w:rFonts w:ascii="Arial" w:hAnsi="Arial" w:cs="Arial"/>
          <w:b/>
          <w:iCs/>
          <w:sz w:val="18"/>
          <w:szCs w:val="18"/>
        </w:rPr>
        <w:t>5</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los Bienes y Servicios catalogados como otros gastos por toda fuente de financiamiento</w:t>
      </w:r>
    </w:p>
    <w:p w14:paraId="45FAC91B" w14:textId="77777777" w:rsidR="00B37862" w:rsidRPr="00A51D2B" w:rsidRDefault="00B37862" w:rsidP="00CC68AE">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2563"/>
        <w:gridCol w:w="795"/>
        <w:gridCol w:w="796"/>
        <w:gridCol w:w="796"/>
        <w:gridCol w:w="796"/>
        <w:gridCol w:w="796"/>
        <w:gridCol w:w="796"/>
        <w:gridCol w:w="796"/>
        <w:gridCol w:w="796"/>
        <w:gridCol w:w="796"/>
      </w:tblGrid>
      <w:tr w:rsidR="00BC7A74" w:rsidRPr="00A51D2B" w14:paraId="3FAD9CB0" w14:textId="77777777" w:rsidTr="003E4A21">
        <w:trPr>
          <w:trHeight w:val="397"/>
          <w:tblHeader/>
          <w:jc w:val="center"/>
        </w:trPr>
        <w:tc>
          <w:tcPr>
            <w:tcW w:w="1318" w:type="pct"/>
            <w:vMerge w:val="restart"/>
            <w:shd w:val="clear" w:color="auto" w:fill="1F3864" w:themeFill="accent5" w:themeFillShade="80"/>
            <w:vAlign w:val="center"/>
            <w:hideMark/>
          </w:tcPr>
          <w:p w14:paraId="735C8CD6" w14:textId="22442FB2"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Específica detallada</w:t>
            </w:r>
          </w:p>
        </w:tc>
        <w:tc>
          <w:tcPr>
            <w:tcW w:w="409" w:type="pct"/>
            <w:vMerge w:val="restart"/>
            <w:shd w:val="clear" w:color="auto" w:fill="1F3864"/>
            <w:vAlign w:val="center"/>
            <w:hideMark/>
          </w:tcPr>
          <w:p w14:paraId="4093DB83" w14:textId="0841FFEB"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PIA </w:t>
            </w:r>
            <w:r w:rsidRPr="00A51D2B">
              <w:rPr>
                <w:rFonts w:ascii="Arial" w:eastAsia="Times New Roman" w:hAnsi="Arial" w:cs="Arial"/>
                <w:b/>
                <w:bCs/>
                <w:color w:val="FFFFFF"/>
                <w:sz w:val="16"/>
                <w:szCs w:val="16"/>
                <w:lang w:eastAsia="es-PE"/>
              </w:rPr>
              <w:br/>
              <w:t>2021</w:t>
            </w:r>
          </w:p>
        </w:tc>
        <w:tc>
          <w:tcPr>
            <w:tcW w:w="409" w:type="pct"/>
            <w:vMerge w:val="restart"/>
            <w:shd w:val="clear" w:color="auto" w:fill="1F3864"/>
            <w:vAlign w:val="center"/>
            <w:hideMark/>
          </w:tcPr>
          <w:p w14:paraId="03590E7B" w14:textId="67039796"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PIM </w:t>
            </w:r>
            <w:r w:rsidRPr="00A51D2B">
              <w:rPr>
                <w:rFonts w:ascii="Arial" w:eastAsia="Times New Roman" w:hAnsi="Arial" w:cs="Arial"/>
                <w:b/>
                <w:bCs/>
                <w:color w:val="FFFFFF"/>
                <w:sz w:val="16"/>
                <w:szCs w:val="16"/>
                <w:lang w:eastAsia="es-PE"/>
              </w:rPr>
              <w:br/>
              <w:t>2021</w:t>
            </w:r>
          </w:p>
        </w:tc>
        <w:tc>
          <w:tcPr>
            <w:tcW w:w="409" w:type="pct"/>
            <w:vMerge w:val="restart"/>
            <w:shd w:val="clear" w:color="auto" w:fill="1F3864"/>
            <w:vAlign w:val="center"/>
            <w:hideMark/>
          </w:tcPr>
          <w:p w14:paraId="0A8D28A7" w14:textId="62CC25DD"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Pr>
                <w:rFonts w:ascii="Arial" w:eastAsia="Times New Roman" w:hAnsi="Arial" w:cs="Arial"/>
                <w:b/>
                <w:bCs/>
                <w:color w:val="FFFFFF"/>
                <w:sz w:val="16"/>
                <w:szCs w:val="16"/>
                <w:lang w:eastAsia="zh-TW"/>
              </w:rPr>
              <w:t>DEV</w:t>
            </w:r>
          </w:p>
          <w:p w14:paraId="645D4956" w14:textId="0FDB3EB2"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sidRPr="00A51D2B">
              <w:rPr>
                <w:rFonts w:ascii="Arial" w:eastAsia="Times New Roman" w:hAnsi="Arial" w:cs="Arial"/>
                <w:b/>
                <w:bCs/>
                <w:color w:val="FFFFFF"/>
                <w:sz w:val="16"/>
                <w:szCs w:val="16"/>
                <w:lang w:eastAsia="zh-TW"/>
              </w:rPr>
              <w:t>2021</w:t>
            </w:r>
          </w:p>
        </w:tc>
        <w:tc>
          <w:tcPr>
            <w:tcW w:w="409" w:type="pct"/>
            <w:vMerge w:val="restart"/>
            <w:shd w:val="clear" w:color="auto" w:fill="1F3864"/>
            <w:vAlign w:val="center"/>
            <w:hideMark/>
          </w:tcPr>
          <w:p w14:paraId="69D34AB2" w14:textId="6900E709" w:rsidR="00BC7A74" w:rsidRPr="00A51D2B" w:rsidRDefault="00BC7A74" w:rsidP="00BC7A74">
            <w:pPr>
              <w:spacing w:after="0" w:line="240" w:lineRule="auto"/>
              <w:jc w:val="center"/>
              <w:rPr>
                <w:rFonts w:ascii="Arial" w:eastAsia="Times New Roman" w:hAnsi="Arial" w:cs="Arial"/>
                <w:b/>
                <w:bCs/>
                <w:color w:val="FFFFFF"/>
                <w:sz w:val="16"/>
                <w:szCs w:val="16"/>
                <w:lang w:eastAsia="zh-TW"/>
              </w:rPr>
            </w:pPr>
            <w:r w:rsidRPr="00A51D2B">
              <w:rPr>
                <w:rFonts w:ascii="Arial" w:eastAsia="Times New Roman" w:hAnsi="Arial" w:cs="Arial"/>
                <w:b/>
                <w:bCs/>
                <w:color w:val="FFFFFF"/>
                <w:sz w:val="16"/>
                <w:szCs w:val="16"/>
                <w:lang w:eastAsia="zh-TW"/>
              </w:rPr>
              <w:t>PIA 2022</w:t>
            </w:r>
          </w:p>
        </w:tc>
        <w:tc>
          <w:tcPr>
            <w:tcW w:w="1227" w:type="pct"/>
            <w:gridSpan w:val="3"/>
            <w:shd w:val="clear" w:color="auto" w:fill="1F3864" w:themeFill="accent5" w:themeFillShade="80"/>
            <w:noWrap/>
            <w:vAlign w:val="center"/>
            <w:hideMark/>
          </w:tcPr>
          <w:p w14:paraId="69E5826D" w14:textId="379540E6"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w:t>
            </w:r>
          </w:p>
        </w:tc>
        <w:tc>
          <w:tcPr>
            <w:tcW w:w="409" w:type="pct"/>
            <w:vMerge w:val="restart"/>
            <w:shd w:val="clear" w:color="auto" w:fill="1F3864" w:themeFill="accent5" w:themeFillShade="80"/>
            <w:vAlign w:val="center"/>
            <w:hideMark/>
          </w:tcPr>
          <w:p w14:paraId="24C981CA" w14:textId="33A2302D"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VAR</w:t>
            </w:r>
          </w:p>
          <w:p w14:paraId="6184F554" w14:textId="701EFED1"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APM 2023/ DEV 2021 (%)</w:t>
            </w:r>
          </w:p>
        </w:tc>
        <w:tc>
          <w:tcPr>
            <w:tcW w:w="409" w:type="pct"/>
            <w:vMerge w:val="restart"/>
            <w:shd w:val="clear" w:color="auto" w:fill="1F3864" w:themeFill="accent5" w:themeFillShade="80"/>
            <w:vAlign w:val="center"/>
            <w:hideMark/>
          </w:tcPr>
          <w:p w14:paraId="38813CA8" w14:textId="77777777" w:rsidR="00BC7A74" w:rsidRPr="00BC7A74" w:rsidRDefault="00BC7A74" w:rsidP="00BC7A74">
            <w:pPr>
              <w:spacing w:after="0" w:line="240" w:lineRule="auto"/>
              <w:jc w:val="center"/>
              <w:rPr>
                <w:rFonts w:ascii="Arial" w:eastAsia="Times New Roman" w:hAnsi="Arial" w:cs="Arial"/>
                <w:b/>
                <w:bCs/>
                <w:color w:val="FFFFFF"/>
                <w:sz w:val="16"/>
                <w:szCs w:val="16"/>
                <w:lang w:eastAsia="es-PE"/>
              </w:rPr>
            </w:pPr>
            <w:r w:rsidRPr="00BC7A74">
              <w:rPr>
                <w:rFonts w:ascii="Arial" w:eastAsia="Times New Roman" w:hAnsi="Arial" w:cs="Arial"/>
                <w:b/>
                <w:bCs/>
                <w:color w:val="FFFFFF"/>
                <w:sz w:val="16"/>
                <w:szCs w:val="16"/>
                <w:lang w:eastAsia="es-PE"/>
              </w:rPr>
              <w:t>%</w:t>
            </w:r>
          </w:p>
          <w:p w14:paraId="44C47447" w14:textId="5100D0B2" w:rsidR="00BC7A74" w:rsidRPr="00A51D2B" w:rsidRDefault="00BC7A74" w:rsidP="00BC7A74">
            <w:pPr>
              <w:spacing w:after="0" w:line="240" w:lineRule="auto"/>
              <w:jc w:val="center"/>
              <w:rPr>
                <w:rFonts w:ascii="Arial" w:eastAsia="Times New Roman" w:hAnsi="Arial" w:cs="Arial"/>
                <w:b/>
                <w:bCs/>
                <w:color w:val="FFFFFF"/>
                <w:sz w:val="16"/>
                <w:szCs w:val="16"/>
                <w:lang w:eastAsia="es-PE"/>
              </w:rPr>
            </w:pPr>
            <w:r w:rsidRPr="00BC7A74">
              <w:rPr>
                <w:rFonts w:ascii="Arial" w:eastAsia="Times New Roman" w:hAnsi="Arial" w:cs="Arial"/>
                <w:b/>
                <w:bCs/>
                <w:color w:val="FFFFFF"/>
                <w:sz w:val="16"/>
                <w:szCs w:val="16"/>
                <w:lang w:eastAsia="es-PE"/>
              </w:rPr>
              <w:t xml:space="preserve">PROG 2023/APM 2023 </w:t>
            </w:r>
            <w:proofErr w:type="spellStart"/>
            <w:r w:rsidRPr="00BC7A74">
              <w:rPr>
                <w:rFonts w:ascii="Arial" w:eastAsia="Times New Roman" w:hAnsi="Arial" w:cs="Arial"/>
                <w:b/>
                <w:bCs/>
                <w:color w:val="FFFFFF"/>
                <w:sz w:val="16"/>
                <w:szCs w:val="16"/>
                <w:lang w:eastAsia="es-PE"/>
              </w:rPr>
              <w:t>ByS</w:t>
            </w:r>
            <w:proofErr w:type="spellEnd"/>
            <w:r w:rsidRPr="00BC7A74">
              <w:rPr>
                <w:rFonts w:ascii="Arial" w:eastAsia="Times New Roman" w:hAnsi="Arial" w:cs="Arial"/>
                <w:b/>
                <w:bCs/>
                <w:color w:val="FFFFFF"/>
                <w:sz w:val="16"/>
                <w:szCs w:val="16"/>
                <w:lang w:eastAsia="es-PE"/>
              </w:rPr>
              <w:t>*</w:t>
            </w:r>
          </w:p>
        </w:tc>
      </w:tr>
      <w:tr w:rsidR="003E4A21" w:rsidRPr="00A51D2B" w14:paraId="062F4121" w14:textId="77777777" w:rsidTr="003E4A21">
        <w:trPr>
          <w:trHeight w:val="397"/>
          <w:tblHeader/>
          <w:jc w:val="center"/>
        </w:trPr>
        <w:tc>
          <w:tcPr>
            <w:tcW w:w="1318" w:type="pct"/>
            <w:vMerge/>
            <w:vAlign w:val="center"/>
            <w:hideMark/>
          </w:tcPr>
          <w:p w14:paraId="0260DE10"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5933C249"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31B14663"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78E6029A" w14:textId="77777777" w:rsidR="004403F2" w:rsidRPr="00A51D2B" w:rsidRDefault="004403F2" w:rsidP="00BC7A74">
            <w:pPr>
              <w:spacing w:after="0" w:line="256" w:lineRule="auto"/>
              <w:rPr>
                <w:rFonts w:ascii="Arial" w:eastAsia="Times New Roman" w:hAnsi="Arial" w:cs="Arial"/>
                <w:b/>
                <w:bCs/>
                <w:color w:val="FFFFFF"/>
                <w:sz w:val="16"/>
                <w:szCs w:val="16"/>
                <w:lang w:eastAsia="zh-TW"/>
              </w:rPr>
            </w:pPr>
          </w:p>
        </w:tc>
        <w:tc>
          <w:tcPr>
            <w:tcW w:w="409" w:type="pct"/>
            <w:vMerge/>
            <w:vAlign w:val="center"/>
            <w:hideMark/>
          </w:tcPr>
          <w:p w14:paraId="2AFEC874" w14:textId="77777777" w:rsidR="004403F2" w:rsidRPr="00A51D2B" w:rsidRDefault="004403F2" w:rsidP="00BC7A74">
            <w:pPr>
              <w:spacing w:after="0" w:line="256" w:lineRule="auto"/>
              <w:rPr>
                <w:rFonts w:ascii="Arial" w:eastAsia="Times New Roman" w:hAnsi="Arial" w:cs="Arial"/>
                <w:b/>
                <w:bCs/>
                <w:color w:val="FFFFFF"/>
                <w:sz w:val="16"/>
                <w:szCs w:val="16"/>
                <w:lang w:eastAsia="zh-TW"/>
              </w:rPr>
            </w:pPr>
          </w:p>
        </w:tc>
        <w:tc>
          <w:tcPr>
            <w:tcW w:w="409" w:type="pct"/>
            <w:shd w:val="clear" w:color="auto" w:fill="203764"/>
            <w:noWrap/>
            <w:vAlign w:val="center"/>
            <w:hideMark/>
          </w:tcPr>
          <w:p w14:paraId="0B5CE362" w14:textId="2D93C39E"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2023</w:t>
            </w:r>
          </w:p>
        </w:tc>
        <w:tc>
          <w:tcPr>
            <w:tcW w:w="409" w:type="pct"/>
            <w:shd w:val="clear" w:color="auto" w:fill="203764"/>
            <w:noWrap/>
            <w:vAlign w:val="center"/>
            <w:hideMark/>
          </w:tcPr>
          <w:p w14:paraId="058BE6E5" w14:textId="18C44570"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2024</w:t>
            </w:r>
          </w:p>
        </w:tc>
        <w:tc>
          <w:tcPr>
            <w:tcW w:w="409" w:type="pct"/>
            <w:shd w:val="clear" w:color="auto" w:fill="203764"/>
            <w:noWrap/>
            <w:vAlign w:val="center"/>
            <w:hideMark/>
          </w:tcPr>
          <w:p w14:paraId="63258CD2" w14:textId="3CA8A6A4" w:rsidR="004403F2" w:rsidRPr="00A51D2B" w:rsidRDefault="00EE5BCC" w:rsidP="00BC7A74">
            <w:pPr>
              <w:spacing w:after="0" w:line="240" w:lineRule="auto"/>
              <w:jc w:val="center"/>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2025</w:t>
            </w:r>
          </w:p>
        </w:tc>
        <w:tc>
          <w:tcPr>
            <w:tcW w:w="409" w:type="pct"/>
            <w:vMerge/>
            <w:vAlign w:val="center"/>
            <w:hideMark/>
          </w:tcPr>
          <w:p w14:paraId="329845E2"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c>
          <w:tcPr>
            <w:tcW w:w="409" w:type="pct"/>
            <w:vMerge/>
            <w:vAlign w:val="center"/>
            <w:hideMark/>
          </w:tcPr>
          <w:p w14:paraId="16BDB0AB" w14:textId="77777777" w:rsidR="004403F2" w:rsidRPr="00A51D2B" w:rsidRDefault="004403F2" w:rsidP="00BC7A74">
            <w:pPr>
              <w:spacing w:after="0" w:line="256" w:lineRule="auto"/>
              <w:rPr>
                <w:rFonts w:ascii="Arial" w:eastAsia="Times New Roman" w:hAnsi="Arial" w:cs="Arial"/>
                <w:b/>
                <w:bCs/>
                <w:color w:val="FFFFFF"/>
                <w:sz w:val="16"/>
                <w:szCs w:val="16"/>
                <w:lang w:eastAsia="es-PE"/>
              </w:rPr>
            </w:pPr>
          </w:p>
        </w:tc>
      </w:tr>
      <w:tr w:rsidR="00BC7A74" w:rsidRPr="00A51D2B" w14:paraId="3852EAE7" w14:textId="77777777" w:rsidTr="003E4A21">
        <w:trPr>
          <w:trHeight w:val="20"/>
          <w:jc w:val="center"/>
        </w:trPr>
        <w:tc>
          <w:tcPr>
            <w:tcW w:w="1318" w:type="pct"/>
            <w:shd w:val="clear" w:color="auto" w:fill="FFFFFF" w:themeFill="background1"/>
            <w:vAlign w:val="center"/>
            <w:hideMark/>
          </w:tcPr>
          <w:p w14:paraId="5DE23A85" w14:textId="77777777" w:rsidR="004403F2" w:rsidRPr="00A51D2B" w:rsidRDefault="004403F2" w:rsidP="00BC7A74">
            <w:pPr>
              <w:spacing w:after="0" w:line="240" w:lineRule="auto"/>
              <w:rPr>
                <w:rFonts w:ascii="Arial" w:eastAsia="Times New Roman" w:hAnsi="Arial" w:cs="Arial"/>
                <w:b/>
                <w:sz w:val="16"/>
                <w:szCs w:val="16"/>
                <w:lang w:eastAsia="es-PE"/>
              </w:rPr>
            </w:pPr>
            <w:proofErr w:type="gramStart"/>
            <w:r w:rsidRPr="00A51D2B">
              <w:rPr>
                <w:rFonts w:ascii="Arial" w:eastAsia="Times New Roman" w:hAnsi="Arial" w:cs="Arial"/>
                <w:b/>
                <w:sz w:val="16"/>
                <w:szCs w:val="16"/>
                <w:lang w:eastAsia="es-PE"/>
              </w:rPr>
              <w:t>TOTAL</w:t>
            </w:r>
            <w:proofErr w:type="gramEnd"/>
            <w:r w:rsidRPr="00A51D2B">
              <w:rPr>
                <w:rFonts w:ascii="Arial" w:eastAsia="Times New Roman" w:hAnsi="Arial" w:cs="Arial"/>
                <w:b/>
                <w:sz w:val="16"/>
                <w:szCs w:val="16"/>
                <w:lang w:eastAsia="es-PE"/>
              </w:rPr>
              <w:t xml:space="preserve"> DE BIENES (1)</w:t>
            </w:r>
          </w:p>
        </w:tc>
        <w:tc>
          <w:tcPr>
            <w:tcW w:w="409" w:type="pct"/>
            <w:shd w:val="clear" w:color="auto" w:fill="FFFFFF" w:themeFill="background1"/>
            <w:vAlign w:val="center"/>
          </w:tcPr>
          <w:p w14:paraId="4AEBEE9C"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582DBEE5"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6E014A6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429145BD"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5A2D2D2A"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22A855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44B2A37"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529F22E5"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3E0A9DC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722AD679" w14:textId="77777777" w:rsidTr="003E4A21">
        <w:trPr>
          <w:trHeight w:val="20"/>
          <w:jc w:val="center"/>
        </w:trPr>
        <w:tc>
          <w:tcPr>
            <w:tcW w:w="1318" w:type="pct"/>
            <w:shd w:val="clear" w:color="auto" w:fill="FFFFFF" w:themeFill="background1"/>
            <w:vAlign w:val="center"/>
            <w:hideMark/>
          </w:tcPr>
          <w:p w14:paraId="600A681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2.3.1.5.99.99 Otros (Materiales y Útiles)</w:t>
            </w:r>
          </w:p>
        </w:tc>
        <w:tc>
          <w:tcPr>
            <w:tcW w:w="409" w:type="pct"/>
            <w:shd w:val="clear" w:color="auto" w:fill="FFFFFF" w:themeFill="background1"/>
            <w:vAlign w:val="center"/>
          </w:tcPr>
          <w:p w14:paraId="0A4777A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2C6C1F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0D3C8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CD838F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E0F77B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26F67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6F15E3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B803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25AD85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313EDA51" w14:textId="77777777" w:rsidTr="003E4A21">
        <w:trPr>
          <w:trHeight w:val="20"/>
          <w:jc w:val="center"/>
        </w:trPr>
        <w:tc>
          <w:tcPr>
            <w:tcW w:w="1318" w:type="pct"/>
            <w:shd w:val="clear" w:color="auto" w:fill="FFFFFF" w:themeFill="background1"/>
            <w:vAlign w:val="center"/>
            <w:hideMark/>
          </w:tcPr>
          <w:p w14:paraId="7072E1BC"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lastRenderedPageBreak/>
              <w:t>2.3.1.6.1.99 Otros accesorios y repuestos (Repuestos y Accesorios)</w:t>
            </w:r>
          </w:p>
        </w:tc>
        <w:tc>
          <w:tcPr>
            <w:tcW w:w="409" w:type="pct"/>
            <w:shd w:val="clear" w:color="auto" w:fill="FFFFFF" w:themeFill="background1"/>
            <w:vAlign w:val="center"/>
          </w:tcPr>
          <w:p w14:paraId="024ACA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A57DA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7537ED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36794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D69E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97D714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C70162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30E89B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FC6307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A96228C" w14:textId="77777777" w:rsidTr="003E4A21">
        <w:trPr>
          <w:trHeight w:val="20"/>
          <w:jc w:val="center"/>
        </w:trPr>
        <w:tc>
          <w:tcPr>
            <w:tcW w:w="1318" w:type="pct"/>
            <w:shd w:val="clear" w:color="auto" w:fill="FFFFFF" w:themeFill="background1"/>
            <w:vAlign w:val="center"/>
            <w:hideMark/>
          </w:tcPr>
          <w:p w14:paraId="534A2406"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2.3.1.8.1.99 Otros productos similares (Suministros médicos)</w:t>
            </w:r>
          </w:p>
        </w:tc>
        <w:tc>
          <w:tcPr>
            <w:tcW w:w="409" w:type="pct"/>
            <w:shd w:val="clear" w:color="auto" w:fill="FFFFFF" w:themeFill="background1"/>
            <w:vAlign w:val="center"/>
          </w:tcPr>
          <w:p w14:paraId="5E54E8C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A72D1A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1E2498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12B100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C1232B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13122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505638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AC8733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F89C6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483513B0" w14:textId="77777777" w:rsidTr="003E4A21">
        <w:trPr>
          <w:trHeight w:val="20"/>
          <w:jc w:val="center"/>
        </w:trPr>
        <w:tc>
          <w:tcPr>
            <w:tcW w:w="1318" w:type="pct"/>
            <w:shd w:val="clear" w:color="auto" w:fill="FFFFFF" w:themeFill="background1"/>
            <w:vAlign w:val="center"/>
            <w:hideMark/>
          </w:tcPr>
          <w:p w14:paraId="0CB80EA2"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2.3.1.9.1.99 Otros materiales diversos de enseñanza (Materiales y útiles de enseñanza)</w:t>
            </w:r>
          </w:p>
        </w:tc>
        <w:tc>
          <w:tcPr>
            <w:tcW w:w="409" w:type="pct"/>
            <w:shd w:val="clear" w:color="auto" w:fill="FFFFFF" w:themeFill="background1"/>
            <w:vAlign w:val="center"/>
          </w:tcPr>
          <w:p w14:paraId="0C1612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5BF553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834E65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07461E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BDCC8C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00EC59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C02F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4EB35A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770CD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BB9067E" w14:textId="77777777" w:rsidTr="003E4A21">
        <w:trPr>
          <w:trHeight w:val="20"/>
          <w:jc w:val="center"/>
        </w:trPr>
        <w:tc>
          <w:tcPr>
            <w:tcW w:w="1318" w:type="pct"/>
            <w:shd w:val="clear" w:color="auto" w:fill="FFFFFF" w:themeFill="background1"/>
            <w:vAlign w:val="center"/>
            <w:hideMark/>
          </w:tcPr>
          <w:p w14:paraId="37411085"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2.3.1.99.1.99 Otros bienes (Compra de otros bienes)</w:t>
            </w:r>
          </w:p>
        </w:tc>
        <w:tc>
          <w:tcPr>
            <w:tcW w:w="409" w:type="pct"/>
            <w:shd w:val="clear" w:color="auto" w:fill="FFFFFF" w:themeFill="background1"/>
            <w:vAlign w:val="center"/>
          </w:tcPr>
          <w:p w14:paraId="5623800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AF371D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8635B7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6B9931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84CBA8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29D0A3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9E924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75EE95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F2A7AE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C190534" w14:textId="77777777" w:rsidTr="003E4A21">
        <w:trPr>
          <w:trHeight w:val="20"/>
          <w:jc w:val="center"/>
        </w:trPr>
        <w:tc>
          <w:tcPr>
            <w:tcW w:w="1318" w:type="pct"/>
            <w:shd w:val="clear" w:color="auto" w:fill="FFFFFF" w:themeFill="background1"/>
            <w:vAlign w:val="center"/>
            <w:hideMark/>
          </w:tcPr>
          <w:p w14:paraId="643AFA2B" w14:textId="77777777" w:rsidR="004403F2" w:rsidRPr="00A51D2B" w:rsidRDefault="004403F2" w:rsidP="00BC7A74">
            <w:pPr>
              <w:spacing w:after="0" w:line="240" w:lineRule="auto"/>
              <w:rPr>
                <w:rFonts w:ascii="Arial" w:eastAsia="Times New Roman" w:hAnsi="Arial" w:cs="Arial"/>
                <w:b/>
                <w:sz w:val="16"/>
                <w:szCs w:val="16"/>
                <w:lang w:eastAsia="es-PE"/>
              </w:rPr>
            </w:pPr>
            <w:proofErr w:type="gramStart"/>
            <w:r w:rsidRPr="00A51D2B">
              <w:rPr>
                <w:rFonts w:ascii="Arial" w:eastAsia="Times New Roman" w:hAnsi="Arial" w:cs="Arial"/>
                <w:b/>
                <w:sz w:val="16"/>
                <w:szCs w:val="16"/>
                <w:lang w:eastAsia="es-PE"/>
              </w:rPr>
              <w:t>TOTAL</w:t>
            </w:r>
            <w:proofErr w:type="gramEnd"/>
            <w:r w:rsidRPr="00A51D2B">
              <w:rPr>
                <w:rFonts w:ascii="Arial" w:eastAsia="Times New Roman" w:hAnsi="Arial" w:cs="Arial"/>
                <w:b/>
                <w:sz w:val="16"/>
                <w:szCs w:val="16"/>
                <w:lang w:eastAsia="es-PE"/>
              </w:rPr>
              <w:t xml:space="preserve"> DE SERVICIOS (2)</w:t>
            </w:r>
          </w:p>
        </w:tc>
        <w:tc>
          <w:tcPr>
            <w:tcW w:w="409" w:type="pct"/>
            <w:shd w:val="clear" w:color="auto" w:fill="FFFFFF" w:themeFill="background1"/>
            <w:vAlign w:val="center"/>
          </w:tcPr>
          <w:p w14:paraId="459C4120"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167B4BFC"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131EB07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B651F6D"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117349AE"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EDE4AB7"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noWrap/>
            <w:vAlign w:val="center"/>
          </w:tcPr>
          <w:p w14:paraId="00E5124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6EFB897B" w14:textId="77777777" w:rsidR="004403F2" w:rsidRPr="00A51D2B" w:rsidRDefault="004403F2" w:rsidP="00BC7A74">
            <w:pPr>
              <w:spacing w:after="0" w:line="240" w:lineRule="auto"/>
              <w:jc w:val="right"/>
              <w:rPr>
                <w:rFonts w:ascii="Arial" w:eastAsia="Times New Roman" w:hAnsi="Arial" w:cs="Arial"/>
                <w:b/>
                <w:color w:val="000000"/>
                <w:sz w:val="16"/>
                <w:szCs w:val="16"/>
                <w:lang w:eastAsia="es-PE"/>
              </w:rPr>
            </w:pPr>
          </w:p>
        </w:tc>
        <w:tc>
          <w:tcPr>
            <w:tcW w:w="409" w:type="pct"/>
            <w:shd w:val="clear" w:color="auto" w:fill="FFFFFF" w:themeFill="background1"/>
            <w:vAlign w:val="center"/>
          </w:tcPr>
          <w:p w14:paraId="42D6236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51C19D5" w14:textId="77777777" w:rsidTr="003E4A21">
        <w:trPr>
          <w:trHeight w:val="20"/>
          <w:jc w:val="center"/>
        </w:trPr>
        <w:tc>
          <w:tcPr>
            <w:tcW w:w="1318" w:type="pct"/>
            <w:shd w:val="clear" w:color="auto" w:fill="FFFFFF" w:themeFill="background1"/>
            <w:vAlign w:val="center"/>
            <w:hideMark/>
          </w:tcPr>
          <w:p w14:paraId="56E96D1D"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2.3.2.1.1.99 Otros gastos (Viajes internacionales)</w:t>
            </w:r>
          </w:p>
        </w:tc>
        <w:tc>
          <w:tcPr>
            <w:tcW w:w="409" w:type="pct"/>
            <w:shd w:val="clear" w:color="auto" w:fill="FFFFFF" w:themeFill="background1"/>
            <w:vAlign w:val="center"/>
          </w:tcPr>
          <w:p w14:paraId="540BC7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2F07A4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8F98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5EAE9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01D38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C1C25B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E0DC9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37B5C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E8FFE5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74FBFEF" w14:textId="77777777" w:rsidTr="003E4A21">
        <w:trPr>
          <w:trHeight w:val="20"/>
          <w:jc w:val="center"/>
        </w:trPr>
        <w:tc>
          <w:tcPr>
            <w:tcW w:w="1318" w:type="pct"/>
            <w:shd w:val="clear" w:color="auto" w:fill="FFFFFF" w:themeFill="background1"/>
            <w:vAlign w:val="center"/>
            <w:hideMark/>
          </w:tcPr>
          <w:p w14:paraId="7217C0E4"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2.3.2.1.2.99 Otros gastos (Viajes domésticos)</w:t>
            </w:r>
          </w:p>
        </w:tc>
        <w:tc>
          <w:tcPr>
            <w:tcW w:w="409" w:type="pct"/>
            <w:shd w:val="clear" w:color="auto" w:fill="FFFFFF" w:themeFill="background1"/>
            <w:vAlign w:val="center"/>
          </w:tcPr>
          <w:p w14:paraId="144FD3B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7A6BC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4865A2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3DA3B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4BDC47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F27238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B8A0C1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9FDB9D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5CF933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0D71E5A" w14:textId="77777777" w:rsidTr="003E4A21">
        <w:trPr>
          <w:trHeight w:val="20"/>
          <w:jc w:val="center"/>
        </w:trPr>
        <w:tc>
          <w:tcPr>
            <w:tcW w:w="1318" w:type="pct"/>
            <w:shd w:val="clear" w:color="auto" w:fill="FFFFFF" w:themeFill="background1"/>
            <w:vAlign w:val="center"/>
            <w:hideMark/>
          </w:tcPr>
          <w:p w14:paraId="3982FF94"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2.3.2.2.3.99 Otros servicios de comunicación (Servicios e de mensajería, telecomunicaciones, …)</w:t>
            </w:r>
          </w:p>
        </w:tc>
        <w:tc>
          <w:tcPr>
            <w:tcW w:w="409" w:type="pct"/>
            <w:shd w:val="clear" w:color="auto" w:fill="FFFFFF" w:themeFill="background1"/>
            <w:vAlign w:val="center"/>
          </w:tcPr>
          <w:p w14:paraId="71939CB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6F105E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77C69E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AF692F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071BAD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61AB11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087C0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8BB74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C0397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1DAEEB5" w14:textId="77777777" w:rsidTr="003E4A21">
        <w:trPr>
          <w:trHeight w:val="20"/>
          <w:jc w:val="center"/>
        </w:trPr>
        <w:tc>
          <w:tcPr>
            <w:tcW w:w="1318" w:type="pct"/>
            <w:shd w:val="clear" w:color="auto" w:fill="FFFFFF" w:themeFill="background1"/>
            <w:vAlign w:val="center"/>
            <w:hideMark/>
          </w:tcPr>
          <w:p w14:paraId="37B4466D"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w:t>
            </w:r>
            <w:proofErr w:type="gramStart"/>
            <w:r w:rsidRPr="00A51D2B">
              <w:rPr>
                <w:rFonts w:ascii="Arial" w:eastAsia="Times New Roman" w:hAnsi="Arial" w:cs="Arial"/>
                <w:sz w:val="16"/>
                <w:szCs w:val="16"/>
                <w:lang w:eastAsia="es-PE"/>
              </w:rPr>
              <w:t>2.4..</w:t>
            </w:r>
            <w:proofErr w:type="gramEnd"/>
            <w:r w:rsidRPr="00A51D2B">
              <w:rPr>
                <w:rFonts w:ascii="Arial" w:eastAsia="Times New Roman" w:hAnsi="Arial" w:cs="Arial"/>
                <w:sz w:val="16"/>
                <w:szCs w:val="16"/>
                <w:lang w:eastAsia="es-PE"/>
              </w:rPr>
              <w:t>99.99 De otros bienes y activos (De otros bienes y activos])</w:t>
            </w:r>
          </w:p>
        </w:tc>
        <w:tc>
          <w:tcPr>
            <w:tcW w:w="409" w:type="pct"/>
            <w:shd w:val="clear" w:color="auto" w:fill="FFFFFF" w:themeFill="background1"/>
            <w:vAlign w:val="center"/>
          </w:tcPr>
          <w:p w14:paraId="19FE945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8ED30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041CD0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63E64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E851B7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37C56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3FC957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BFFEBE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09AA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4A69BAC8" w14:textId="77777777" w:rsidTr="003E4A21">
        <w:trPr>
          <w:trHeight w:val="20"/>
          <w:jc w:val="center"/>
        </w:trPr>
        <w:tc>
          <w:tcPr>
            <w:tcW w:w="1318" w:type="pct"/>
            <w:shd w:val="clear" w:color="auto" w:fill="FFFFFF" w:themeFill="background1"/>
            <w:vAlign w:val="center"/>
            <w:hideMark/>
          </w:tcPr>
          <w:p w14:paraId="270485EC"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 5 1.99 De otros bienes y activos (Alquileres e inmuebles)</w:t>
            </w:r>
          </w:p>
        </w:tc>
        <w:tc>
          <w:tcPr>
            <w:tcW w:w="409" w:type="pct"/>
            <w:shd w:val="clear" w:color="auto" w:fill="FFFFFF" w:themeFill="background1"/>
            <w:vAlign w:val="center"/>
          </w:tcPr>
          <w:p w14:paraId="739285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712A6A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18F86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A17259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50B30B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5977E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85AEB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0112E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B3E26F7"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694D25F" w14:textId="77777777" w:rsidTr="003E4A21">
        <w:trPr>
          <w:trHeight w:val="20"/>
          <w:jc w:val="center"/>
        </w:trPr>
        <w:tc>
          <w:tcPr>
            <w:tcW w:w="1318" w:type="pct"/>
            <w:shd w:val="clear" w:color="auto" w:fill="FFFFFF" w:themeFill="background1"/>
            <w:vAlign w:val="center"/>
            <w:hideMark/>
          </w:tcPr>
          <w:p w14:paraId="552F579B"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2.3.2.6.2.99 Otros servicios financieros (Servicios financieros)</w:t>
            </w:r>
          </w:p>
        </w:tc>
        <w:tc>
          <w:tcPr>
            <w:tcW w:w="409" w:type="pct"/>
            <w:shd w:val="clear" w:color="auto" w:fill="FFFFFF" w:themeFill="background1"/>
            <w:vAlign w:val="center"/>
          </w:tcPr>
          <w:p w14:paraId="1440C4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3AE12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804873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0C3BFE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0A64EA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24EE1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CE79A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21E470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E9789F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5C935E1" w14:textId="77777777" w:rsidTr="003E4A21">
        <w:trPr>
          <w:trHeight w:val="20"/>
          <w:jc w:val="center"/>
        </w:trPr>
        <w:tc>
          <w:tcPr>
            <w:tcW w:w="1318" w:type="pct"/>
            <w:shd w:val="clear" w:color="auto" w:fill="FFFFFF" w:themeFill="background1"/>
            <w:vAlign w:val="center"/>
            <w:hideMark/>
          </w:tcPr>
          <w:p w14:paraId="76577A3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2.3.2.6.3.99 Otros seguros de bienes muebles e inmuebles (Seguros)</w:t>
            </w:r>
          </w:p>
        </w:tc>
        <w:tc>
          <w:tcPr>
            <w:tcW w:w="409" w:type="pct"/>
            <w:shd w:val="clear" w:color="auto" w:fill="FFFFFF" w:themeFill="background1"/>
            <w:vAlign w:val="center"/>
          </w:tcPr>
          <w:p w14:paraId="14F7E1C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49C59E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D31632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AB6D65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34ABB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5013D8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BA392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D2724A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1B55D4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2F29B0E" w14:textId="77777777" w:rsidTr="003E4A21">
        <w:trPr>
          <w:trHeight w:val="20"/>
          <w:jc w:val="center"/>
        </w:trPr>
        <w:tc>
          <w:tcPr>
            <w:tcW w:w="1318" w:type="pct"/>
            <w:shd w:val="clear" w:color="auto" w:fill="FFFFFF" w:themeFill="background1"/>
            <w:vAlign w:val="center"/>
            <w:hideMark/>
          </w:tcPr>
          <w:p w14:paraId="2324C997"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2.3.2.7.1.99 Otros servicios similares (Servicios de consultorías y similares…</w:t>
            </w:r>
            <w:proofErr w:type="gramStart"/>
            <w:r w:rsidRPr="00A51D2B">
              <w:rPr>
                <w:rFonts w:ascii="Arial" w:eastAsia="Times New Roman" w:hAnsi="Arial" w:cs="Arial"/>
                <w:sz w:val="16"/>
                <w:szCs w:val="16"/>
                <w:lang w:eastAsia="es-PE"/>
              </w:rPr>
              <w:t>personas jurídica</w:t>
            </w:r>
            <w:proofErr w:type="gramEnd"/>
            <w:r w:rsidRPr="00A51D2B">
              <w:rPr>
                <w:rFonts w:ascii="Arial" w:eastAsia="Times New Roman" w:hAnsi="Arial" w:cs="Arial"/>
                <w:sz w:val="16"/>
                <w:szCs w:val="16"/>
                <w:lang w:eastAsia="es-PE"/>
              </w:rPr>
              <w:t>)</w:t>
            </w:r>
          </w:p>
        </w:tc>
        <w:tc>
          <w:tcPr>
            <w:tcW w:w="409" w:type="pct"/>
            <w:shd w:val="clear" w:color="auto" w:fill="FFFFFF" w:themeFill="background1"/>
            <w:vAlign w:val="center"/>
          </w:tcPr>
          <w:p w14:paraId="555658F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C9F843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9F602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338D14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5C03B4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AADC62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79827C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3AD40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2E62A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5C0C721C" w14:textId="77777777" w:rsidTr="003E4A21">
        <w:trPr>
          <w:trHeight w:val="20"/>
          <w:jc w:val="center"/>
        </w:trPr>
        <w:tc>
          <w:tcPr>
            <w:tcW w:w="1318" w:type="pct"/>
            <w:shd w:val="clear" w:color="auto" w:fill="FFFFFF" w:themeFill="background1"/>
            <w:vAlign w:val="center"/>
            <w:hideMark/>
          </w:tcPr>
          <w:p w14:paraId="503326F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2.3.2.7.2.99 Otros servicios similares (Servicios de consultorías y similares, … personas naturales)</w:t>
            </w:r>
          </w:p>
        </w:tc>
        <w:tc>
          <w:tcPr>
            <w:tcW w:w="409" w:type="pct"/>
            <w:shd w:val="clear" w:color="auto" w:fill="FFFFFF" w:themeFill="background1"/>
            <w:vAlign w:val="center"/>
          </w:tcPr>
          <w:p w14:paraId="556A215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38D605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1B4E43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3A49F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D81F31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D57D0C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CF18C9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9ABEB2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681C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D49F0AA" w14:textId="77777777" w:rsidTr="003E4A21">
        <w:trPr>
          <w:trHeight w:val="20"/>
          <w:jc w:val="center"/>
        </w:trPr>
        <w:tc>
          <w:tcPr>
            <w:tcW w:w="1318" w:type="pct"/>
            <w:shd w:val="clear" w:color="auto" w:fill="FFFFFF" w:themeFill="background1"/>
            <w:vAlign w:val="center"/>
            <w:hideMark/>
          </w:tcPr>
          <w:p w14:paraId="64827EA0"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2.3.2.7.4.99 Otros servicios de informática (Servicios de procesamiento de datos …)</w:t>
            </w:r>
          </w:p>
        </w:tc>
        <w:tc>
          <w:tcPr>
            <w:tcW w:w="409" w:type="pct"/>
            <w:shd w:val="clear" w:color="auto" w:fill="FFFFFF" w:themeFill="background1"/>
            <w:vAlign w:val="center"/>
          </w:tcPr>
          <w:p w14:paraId="7D40B3E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641FDA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CACE8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0729B9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7C7780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A54504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0F9976D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0D6FBF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30476B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600B487F" w14:textId="77777777" w:rsidTr="003E4A21">
        <w:trPr>
          <w:trHeight w:val="20"/>
          <w:jc w:val="center"/>
        </w:trPr>
        <w:tc>
          <w:tcPr>
            <w:tcW w:w="1318" w:type="pct"/>
            <w:shd w:val="clear" w:color="auto" w:fill="FFFFFF" w:themeFill="background1"/>
            <w:vAlign w:val="center"/>
            <w:hideMark/>
          </w:tcPr>
          <w:p w14:paraId="08A2827A"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2.3.2.7.5.99 Otros gastos (Practicantes…)</w:t>
            </w:r>
          </w:p>
        </w:tc>
        <w:tc>
          <w:tcPr>
            <w:tcW w:w="409" w:type="pct"/>
            <w:shd w:val="clear" w:color="auto" w:fill="FFFFFF" w:themeFill="background1"/>
            <w:vAlign w:val="center"/>
          </w:tcPr>
          <w:p w14:paraId="5D74383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E9CA0A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9CBA28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427AF1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1743A0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2E3EFD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760E1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50828A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50D734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709EEEB5" w14:textId="77777777" w:rsidTr="003E4A21">
        <w:trPr>
          <w:trHeight w:val="20"/>
          <w:jc w:val="center"/>
        </w:trPr>
        <w:tc>
          <w:tcPr>
            <w:tcW w:w="1318" w:type="pct"/>
            <w:shd w:val="clear" w:color="auto" w:fill="FFFFFF" w:themeFill="background1"/>
            <w:vAlign w:val="center"/>
            <w:hideMark/>
          </w:tcPr>
          <w:p w14:paraId="2BE91FB5"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2.3.2.7.9.99 Otros relacionados a organización de eventos (Servicios de organización de eventos)</w:t>
            </w:r>
          </w:p>
        </w:tc>
        <w:tc>
          <w:tcPr>
            <w:tcW w:w="409" w:type="pct"/>
            <w:shd w:val="clear" w:color="auto" w:fill="FFFFFF" w:themeFill="background1"/>
            <w:vAlign w:val="center"/>
          </w:tcPr>
          <w:p w14:paraId="297227F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B74E87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F06984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B0D02C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6D31946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2216AE6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B2D5273"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74C0E5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743D71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37C39041" w14:textId="77777777" w:rsidTr="003E4A21">
        <w:trPr>
          <w:trHeight w:val="20"/>
          <w:jc w:val="center"/>
        </w:trPr>
        <w:tc>
          <w:tcPr>
            <w:tcW w:w="1318" w:type="pct"/>
            <w:shd w:val="clear" w:color="auto" w:fill="FFFFFF" w:themeFill="background1"/>
            <w:vAlign w:val="center"/>
            <w:hideMark/>
          </w:tcPr>
          <w:p w14:paraId="1C388ACB"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2.3.2.7.10.99 Otras atenciones y celebraciones (Servicios por atenciones y celebraciones)</w:t>
            </w:r>
          </w:p>
        </w:tc>
        <w:tc>
          <w:tcPr>
            <w:tcW w:w="409" w:type="pct"/>
            <w:shd w:val="clear" w:color="auto" w:fill="FFFFFF" w:themeFill="background1"/>
            <w:vAlign w:val="center"/>
          </w:tcPr>
          <w:p w14:paraId="40315D1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0CD494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1E80B6F5"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4AF7952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7217281"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79326BF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E64F046"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2162658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6DEADE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12E3363A" w14:textId="77777777" w:rsidTr="003E4A21">
        <w:trPr>
          <w:trHeight w:val="20"/>
          <w:jc w:val="center"/>
        </w:trPr>
        <w:tc>
          <w:tcPr>
            <w:tcW w:w="1318" w:type="pct"/>
            <w:shd w:val="clear" w:color="auto" w:fill="FFFFFF" w:themeFill="background1"/>
            <w:vAlign w:val="center"/>
            <w:hideMark/>
          </w:tcPr>
          <w:p w14:paraId="6481CCB3" w14:textId="77777777" w:rsidR="004403F2" w:rsidRPr="00A51D2B" w:rsidRDefault="004403F2" w:rsidP="00BC7A74">
            <w:pPr>
              <w:spacing w:after="0" w:line="240" w:lineRule="auto"/>
              <w:rPr>
                <w:rFonts w:ascii="Arial" w:eastAsia="Times New Roman" w:hAnsi="Arial" w:cs="Arial"/>
                <w:sz w:val="16"/>
                <w:szCs w:val="16"/>
                <w:lang w:eastAsia="es-PE"/>
              </w:rPr>
            </w:pPr>
            <w:r w:rsidRPr="00A51D2B">
              <w:rPr>
                <w:rFonts w:ascii="Arial" w:eastAsia="Times New Roman" w:hAnsi="Arial" w:cs="Arial"/>
                <w:sz w:val="16"/>
                <w:szCs w:val="16"/>
                <w:lang w:eastAsia="es-PE"/>
              </w:rPr>
              <w:t>2.3.2.7.11.99 Servicios Diversos (Otros servicios)</w:t>
            </w:r>
          </w:p>
        </w:tc>
        <w:tc>
          <w:tcPr>
            <w:tcW w:w="409" w:type="pct"/>
            <w:shd w:val="clear" w:color="auto" w:fill="FFFFFF" w:themeFill="background1"/>
            <w:vAlign w:val="center"/>
          </w:tcPr>
          <w:p w14:paraId="6296ECFB"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530E3FF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64B9887A"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3CB599A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DD51DC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13E4EB6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noWrap/>
            <w:vAlign w:val="center"/>
          </w:tcPr>
          <w:p w14:paraId="5028D05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48CEBE8D"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FFFFFF" w:themeFill="background1"/>
            <w:vAlign w:val="center"/>
          </w:tcPr>
          <w:p w14:paraId="3E711298"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r w:rsidR="00BC7A74" w:rsidRPr="00A51D2B" w14:paraId="2CE2DAF0" w14:textId="77777777" w:rsidTr="003E4A21">
        <w:trPr>
          <w:trHeight w:val="20"/>
          <w:jc w:val="center"/>
        </w:trPr>
        <w:tc>
          <w:tcPr>
            <w:tcW w:w="1318" w:type="pct"/>
            <w:shd w:val="clear" w:color="auto" w:fill="D9D9D9" w:themeFill="background1" w:themeFillShade="D9"/>
            <w:vAlign w:val="center"/>
            <w:hideMark/>
          </w:tcPr>
          <w:p w14:paraId="31A3FCDA" w14:textId="77777777" w:rsidR="004403F2" w:rsidRPr="00A51D2B" w:rsidRDefault="004403F2" w:rsidP="00BC7A74">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TOTAL OTROS GASTOS DE BIENES Y SERVICIOS (</w:t>
            </w:r>
            <w:proofErr w:type="gramStart"/>
            <w:r w:rsidRPr="00A51D2B">
              <w:rPr>
                <w:rFonts w:ascii="Arial" w:eastAsia="Times New Roman" w:hAnsi="Arial" w:cs="Arial"/>
                <w:b/>
                <w:bCs/>
                <w:sz w:val="16"/>
                <w:szCs w:val="16"/>
                <w:lang w:eastAsia="es-PE"/>
              </w:rPr>
              <w:t>1)+(</w:t>
            </w:r>
            <w:proofErr w:type="gramEnd"/>
            <w:r w:rsidRPr="00A51D2B">
              <w:rPr>
                <w:rFonts w:ascii="Arial" w:eastAsia="Times New Roman" w:hAnsi="Arial" w:cs="Arial"/>
                <w:b/>
                <w:bCs/>
                <w:sz w:val="16"/>
                <w:szCs w:val="16"/>
                <w:lang w:eastAsia="es-PE"/>
              </w:rPr>
              <w:t>2)=(3)</w:t>
            </w:r>
          </w:p>
        </w:tc>
        <w:tc>
          <w:tcPr>
            <w:tcW w:w="409" w:type="pct"/>
            <w:shd w:val="clear" w:color="auto" w:fill="D9D9D9" w:themeFill="background1" w:themeFillShade="D9"/>
            <w:vAlign w:val="center"/>
          </w:tcPr>
          <w:p w14:paraId="7B28105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4B08791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1F1AD900"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6403A6D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7B23AD9D"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22C84C6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79271840"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6BDA487B"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301B92FE"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r>
      <w:tr w:rsidR="00BC7A74" w:rsidRPr="00A51D2B" w14:paraId="0C7FB7F2" w14:textId="77777777" w:rsidTr="003E4A21">
        <w:trPr>
          <w:trHeight w:val="20"/>
          <w:jc w:val="center"/>
        </w:trPr>
        <w:tc>
          <w:tcPr>
            <w:tcW w:w="1318" w:type="pct"/>
            <w:shd w:val="clear" w:color="auto" w:fill="D9D9D9" w:themeFill="background1" w:themeFillShade="D9"/>
            <w:vAlign w:val="center"/>
            <w:hideMark/>
          </w:tcPr>
          <w:p w14:paraId="15F5F9AA" w14:textId="77777777" w:rsidR="004403F2" w:rsidRPr="00A51D2B" w:rsidRDefault="004403F2" w:rsidP="00BC7A74">
            <w:pPr>
              <w:spacing w:after="0" w:line="240" w:lineRule="auto"/>
              <w:rPr>
                <w:rFonts w:ascii="Arial" w:eastAsia="Times New Roman" w:hAnsi="Arial" w:cs="Arial"/>
                <w:b/>
                <w:bCs/>
                <w:sz w:val="16"/>
                <w:szCs w:val="16"/>
                <w:lang w:eastAsia="es-PE"/>
              </w:rPr>
            </w:pPr>
            <w:r w:rsidRPr="00A51D2B">
              <w:rPr>
                <w:rFonts w:ascii="Arial" w:eastAsia="Times New Roman" w:hAnsi="Arial" w:cs="Arial"/>
                <w:b/>
                <w:bCs/>
                <w:sz w:val="16"/>
                <w:szCs w:val="16"/>
                <w:lang w:eastAsia="es-PE"/>
              </w:rPr>
              <w:t xml:space="preserve">TOTAL DE BIENES Y SERVICIOS </w:t>
            </w:r>
            <w:proofErr w:type="gramStart"/>
            <w:r w:rsidRPr="00A51D2B">
              <w:rPr>
                <w:rFonts w:ascii="Arial" w:eastAsia="Times New Roman" w:hAnsi="Arial" w:cs="Arial"/>
                <w:b/>
                <w:bCs/>
                <w:sz w:val="16"/>
                <w:szCs w:val="16"/>
                <w:lang w:eastAsia="es-PE"/>
              </w:rPr>
              <w:t>=(</w:t>
            </w:r>
            <w:proofErr w:type="gramEnd"/>
            <w:r w:rsidRPr="00A51D2B">
              <w:rPr>
                <w:rFonts w:ascii="Arial" w:eastAsia="Times New Roman" w:hAnsi="Arial" w:cs="Arial"/>
                <w:b/>
                <w:bCs/>
                <w:sz w:val="16"/>
                <w:szCs w:val="16"/>
                <w:lang w:eastAsia="es-PE"/>
              </w:rPr>
              <w:t>4)</w:t>
            </w:r>
          </w:p>
        </w:tc>
        <w:tc>
          <w:tcPr>
            <w:tcW w:w="409" w:type="pct"/>
            <w:shd w:val="clear" w:color="auto" w:fill="D9D9D9" w:themeFill="background1" w:themeFillShade="D9"/>
            <w:vAlign w:val="center"/>
          </w:tcPr>
          <w:p w14:paraId="1877A562"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4110640A"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2CDA9964"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593B6F49"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58293B2E"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40D0309F"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noWrap/>
            <w:vAlign w:val="center"/>
          </w:tcPr>
          <w:p w14:paraId="0DE62698"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51635F19"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c>
          <w:tcPr>
            <w:tcW w:w="409" w:type="pct"/>
            <w:shd w:val="clear" w:color="auto" w:fill="D9D9D9" w:themeFill="background1" w:themeFillShade="D9"/>
            <w:vAlign w:val="center"/>
          </w:tcPr>
          <w:p w14:paraId="6C441FAA" w14:textId="77777777" w:rsidR="004403F2" w:rsidRPr="00A51D2B" w:rsidRDefault="004403F2" w:rsidP="00BC7A74">
            <w:pPr>
              <w:spacing w:after="0" w:line="240" w:lineRule="auto"/>
              <w:jc w:val="right"/>
              <w:rPr>
                <w:rFonts w:ascii="Arial" w:eastAsia="Times New Roman" w:hAnsi="Arial" w:cs="Arial"/>
                <w:sz w:val="16"/>
                <w:szCs w:val="16"/>
                <w:lang w:eastAsia="es-PE"/>
              </w:rPr>
            </w:pPr>
          </w:p>
        </w:tc>
      </w:tr>
      <w:tr w:rsidR="00BC7A74" w:rsidRPr="00A51D2B" w14:paraId="6636FCA5" w14:textId="77777777" w:rsidTr="003E4A21">
        <w:trPr>
          <w:trHeight w:val="20"/>
          <w:jc w:val="center"/>
        </w:trPr>
        <w:tc>
          <w:tcPr>
            <w:tcW w:w="1318" w:type="pct"/>
            <w:shd w:val="clear" w:color="auto" w:fill="1F3864" w:themeFill="accent5" w:themeFillShade="80"/>
            <w:vAlign w:val="center"/>
            <w:hideMark/>
          </w:tcPr>
          <w:p w14:paraId="1AC063B5" w14:textId="77777777" w:rsidR="004403F2" w:rsidRPr="00A51D2B" w:rsidRDefault="004403F2" w:rsidP="00BC7A74">
            <w:pPr>
              <w:spacing w:after="0" w:line="240" w:lineRule="auto"/>
              <w:rPr>
                <w:rFonts w:ascii="Arial" w:eastAsia="Times New Roman" w:hAnsi="Arial" w:cs="Arial"/>
                <w:b/>
                <w:bCs/>
                <w:color w:val="FFFFFF"/>
                <w:sz w:val="16"/>
                <w:szCs w:val="16"/>
                <w:lang w:eastAsia="es-PE"/>
              </w:rPr>
            </w:pPr>
            <w:r w:rsidRPr="00A51D2B">
              <w:rPr>
                <w:rFonts w:ascii="Arial" w:eastAsia="Times New Roman" w:hAnsi="Arial" w:cs="Arial"/>
                <w:b/>
                <w:bCs/>
                <w:color w:val="FFFFFF"/>
                <w:sz w:val="16"/>
                <w:szCs w:val="16"/>
                <w:lang w:eastAsia="es-PE"/>
              </w:rPr>
              <w:t xml:space="preserve">PARTICIPACIÓN DE OTROS GASTOS EN BIENES Y </w:t>
            </w:r>
            <w:proofErr w:type="gramStart"/>
            <w:r w:rsidRPr="00A51D2B">
              <w:rPr>
                <w:rFonts w:ascii="Arial" w:eastAsia="Times New Roman" w:hAnsi="Arial" w:cs="Arial"/>
                <w:b/>
                <w:bCs/>
                <w:color w:val="FFFFFF"/>
                <w:sz w:val="16"/>
                <w:szCs w:val="16"/>
                <w:lang w:eastAsia="es-PE"/>
              </w:rPr>
              <w:t>SERVICIOS  (</w:t>
            </w:r>
            <w:proofErr w:type="gramEnd"/>
            <w:r w:rsidRPr="00A51D2B">
              <w:rPr>
                <w:rFonts w:ascii="Arial" w:eastAsia="Times New Roman" w:hAnsi="Arial" w:cs="Arial"/>
                <w:b/>
                <w:bCs/>
                <w:color w:val="FFFFFF"/>
                <w:sz w:val="16"/>
                <w:szCs w:val="16"/>
                <w:lang w:eastAsia="es-PE"/>
              </w:rPr>
              <w:t>3) /(4)</w:t>
            </w:r>
          </w:p>
        </w:tc>
        <w:tc>
          <w:tcPr>
            <w:tcW w:w="409" w:type="pct"/>
            <w:shd w:val="clear" w:color="auto" w:fill="1F3864" w:themeFill="accent5" w:themeFillShade="80"/>
            <w:vAlign w:val="center"/>
          </w:tcPr>
          <w:p w14:paraId="61BDD159"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4A151ED2"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274C2FD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30D30A0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2B3411EC"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07A055BE"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noWrap/>
            <w:vAlign w:val="center"/>
          </w:tcPr>
          <w:p w14:paraId="2D0606AF"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5B3B24F0"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c>
          <w:tcPr>
            <w:tcW w:w="409" w:type="pct"/>
            <w:shd w:val="clear" w:color="auto" w:fill="1F3864" w:themeFill="accent5" w:themeFillShade="80"/>
            <w:vAlign w:val="center"/>
          </w:tcPr>
          <w:p w14:paraId="07050254" w14:textId="77777777" w:rsidR="004403F2" w:rsidRPr="00A51D2B" w:rsidRDefault="004403F2" w:rsidP="00BC7A74">
            <w:pPr>
              <w:spacing w:after="0" w:line="240" w:lineRule="auto"/>
              <w:jc w:val="right"/>
              <w:rPr>
                <w:rFonts w:ascii="Arial" w:eastAsia="Times New Roman" w:hAnsi="Arial" w:cs="Arial"/>
                <w:color w:val="000000"/>
                <w:sz w:val="16"/>
                <w:szCs w:val="16"/>
                <w:lang w:eastAsia="es-PE"/>
              </w:rPr>
            </w:pPr>
          </w:p>
        </w:tc>
      </w:tr>
    </w:tbl>
    <w:p w14:paraId="427C1C18" w14:textId="77777777" w:rsidR="00BC7A74" w:rsidRDefault="00BC7A74" w:rsidP="00BC7A74">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Bienes y Servicios</w:t>
      </w:r>
      <w:r>
        <w:rPr>
          <w:rFonts w:ascii="Arial" w:hAnsi="Arial" w:cs="Arial"/>
          <w:sz w:val="12"/>
          <w:szCs w:val="12"/>
        </w:rPr>
        <w:t>.</w:t>
      </w:r>
    </w:p>
    <w:p w14:paraId="09FFCA0F" w14:textId="77777777" w:rsidR="00BC7A74" w:rsidRDefault="00BC7A74" w:rsidP="00CC68AE">
      <w:pPr>
        <w:spacing w:after="0" w:line="240" w:lineRule="auto"/>
        <w:rPr>
          <w:rFonts w:ascii="Arial" w:hAnsi="Arial" w:cs="Arial"/>
          <w:b/>
          <w:bCs/>
          <w:i/>
          <w:iCs/>
          <w:color w:val="1F4E79" w:themeColor="accent1" w:themeShade="80"/>
          <w:sz w:val="18"/>
          <w:szCs w:val="18"/>
        </w:rPr>
      </w:pPr>
    </w:p>
    <w:p w14:paraId="6E86AC04" w14:textId="72177C13" w:rsidR="004403F2" w:rsidRPr="00A51D2B" w:rsidRDefault="004403F2" w:rsidP="00CC68AE">
      <w:pPr>
        <w:spacing w:after="0" w:line="240" w:lineRule="auto"/>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lastRenderedPageBreak/>
        <w:t>Texto explicativo:</w:t>
      </w:r>
      <w:r w:rsidR="00375E41" w:rsidRPr="00A51D2B">
        <w:rPr>
          <w:rFonts w:ascii="Arial" w:hAnsi="Arial" w:cs="Arial"/>
          <w:b/>
          <w:bCs/>
          <w:i/>
          <w:iCs/>
          <w:color w:val="1F4E79" w:themeColor="accent1" w:themeShade="80"/>
          <w:sz w:val="18"/>
          <w:szCs w:val="18"/>
        </w:rPr>
        <w:t xml:space="preserve"> </w:t>
      </w:r>
      <w:r w:rsidRPr="00A51D2B">
        <w:rPr>
          <w:rFonts w:ascii="Arial" w:hAnsi="Arial" w:cs="Arial"/>
          <w:i/>
          <w:iCs/>
          <w:color w:val="1F4E79" w:themeColor="accent1" w:themeShade="80"/>
          <w:sz w:val="18"/>
          <w:szCs w:val="18"/>
        </w:rPr>
        <w:t>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3F820BB1" w14:textId="77777777" w:rsidR="004403F2" w:rsidRPr="00A51D2B" w:rsidRDefault="004403F2" w:rsidP="00CC68AE">
      <w:pPr>
        <w:spacing w:after="0" w:line="240" w:lineRule="auto"/>
        <w:rPr>
          <w:rFonts w:ascii="Arial" w:hAnsi="Arial" w:cs="Arial"/>
          <w:b/>
          <w:sz w:val="18"/>
          <w:szCs w:val="18"/>
        </w:rPr>
      </w:pPr>
    </w:p>
    <w:p w14:paraId="50F03033"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2E4D10ED" w14:textId="77777777" w:rsidR="004403F2" w:rsidRPr="00A51D2B" w:rsidRDefault="004403F2" w:rsidP="00CC68AE">
      <w:pPr>
        <w:shd w:val="clear" w:color="auto" w:fill="FFFFFF" w:themeFill="background1"/>
        <w:spacing w:after="0" w:line="240" w:lineRule="auto"/>
        <w:rPr>
          <w:rFonts w:ascii="Arial" w:hAnsi="Arial" w:cs="Arial"/>
          <w:b/>
          <w:sz w:val="18"/>
          <w:szCs w:val="18"/>
        </w:rPr>
      </w:pPr>
    </w:p>
    <w:p w14:paraId="3D4AF483" w14:textId="3086E7EB" w:rsidR="00012B28" w:rsidRPr="00A51D2B" w:rsidRDefault="004403F2" w:rsidP="003E4A21">
      <w:pPr>
        <w:pStyle w:val="Ttulo2"/>
        <w:numPr>
          <w:ilvl w:val="1"/>
          <w:numId w:val="46"/>
        </w:numPr>
        <w:spacing w:before="0"/>
        <w:ind w:left="567" w:hanging="425"/>
        <w:rPr>
          <w:rFonts w:ascii="Arial" w:hAnsi="Arial" w:cs="Arial"/>
          <w:b/>
          <w:bCs/>
          <w:color w:val="auto"/>
          <w:sz w:val="18"/>
          <w:szCs w:val="18"/>
        </w:rPr>
      </w:pPr>
      <w:bookmarkStart w:id="18" w:name="_Toc105075901"/>
      <w:r w:rsidRPr="00A51D2B">
        <w:rPr>
          <w:rFonts w:ascii="Arial" w:hAnsi="Arial" w:cs="Arial"/>
          <w:b/>
          <w:bCs/>
          <w:color w:val="auto"/>
          <w:sz w:val="18"/>
          <w:szCs w:val="18"/>
        </w:rPr>
        <w:t>Donaciones y Transferencias corrientes</w:t>
      </w:r>
      <w:bookmarkEnd w:id="18"/>
    </w:p>
    <w:p w14:paraId="427BF52B" w14:textId="77777777" w:rsidR="00B37862" w:rsidRPr="00A51D2B" w:rsidRDefault="00B37862" w:rsidP="00CC68AE">
      <w:pPr>
        <w:spacing w:after="0"/>
        <w:rPr>
          <w:rFonts w:ascii="Arial" w:hAnsi="Arial" w:cs="Arial"/>
        </w:rPr>
      </w:pPr>
    </w:p>
    <w:p w14:paraId="5704F754" w14:textId="77777777" w:rsidR="004403F2" w:rsidRPr="00A51D2B" w:rsidRDefault="004403F2" w:rsidP="00CC68AE">
      <w:pPr>
        <w:shd w:val="clear" w:color="auto" w:fill="F2F2F2" w:themeFill="background1" w:themeFillShade="F2"/>
        <w:spacing w:after="0"/>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Esta sección tiene los siguientes objetivos:</w:t>
      </w:r>
    </w:p>
    <w:p w14:paraId="74912475" w14:textId="10DB3127" w:rsidR="004403F2" w:rsidRPr="00A51D2B" w:rsidRDefault="004403F2" w:rsidP="00CC68AE">
      <w:pPr>
        <w:numPr>
          <w:ilvl w:val="0"/>
          <w:numId w:val="30"/>
        </w:numPr>
        <w:shd w:val="clear" w:color="auto" w:fill="F2F2F2" w:themeFill="background1" w:themeFillShade="F2"/>
        <w:spacing w:after="0" w:line="240" w:lineRule="auto"/>
        <w:ind w:left="426" w:hanging="426"/>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Tabla 1</w:t>
      </w:r>
      <w:r w:rsidR="008678B0" w:rsidRPr="00A51D2B">
        <w:rPr>
          <w:rFonts w:ascii="Arial" w:hAnsi="Arial" w:cs="Arial"/>
          <w:b/>
          <w:bCs/>
          <w:i/>
          <w:iCs/>
          <w:color w:val="1F4E79" w:themeColor="accent1" w:themeShade="80"/>
          <w:sz w:val="18"/>
          <w:szCs w:val="18"/>
        </w:rPr>
        <w:t>6</w:t>
      </w:r>
      <w:r w:rsidRPr="00A51D2B">
        <w:rPr>
          <w:rFonts w:ascii="Arial" w:hAnsi="Arial" w:cs="Arial"/>
          <w:b/>
          <w:bCs/>
          <w:i/>
          <w:iCs/>
          <w:color w:val="1F4E79" w:themeColor="accent1" w:themeShade="80"/>
          <w:sz w:val="18"/>
          <w:szCs w:val="18"/>
        </w:rPr>
        <w:t>:</w:t>
      </w:r>
      <w:r w:rsidRPr="00A51D2B">
        <w:rPr>
          <w:rFonts w:ascii="Arial" w:hAnsi="Arial" w:cs="Arial"/>
          <w:i/>
          <w:iCs/>
          <w:color w:val="1F4E79" w:themeColor="accent1" w:themeShade="80"/>
          <w:sz w:val="18"/>
          <w:szCs w:val="18"/>
        </w:rPr>
        <w:t xml:space="preserve"> Detalle de la Asignación Presupuestaria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Pr="00A51D2B">
        <w:rPr>
          <w:rFonts w:ascii="Arial" w:hAnsi="Arial" w:cs="Arial"/>
          <w:i/>
          <w:iCs/>
          <w:color w:val="1F4E79" w:themeColor="accent1" w:themeShade="80"/>
          <w:sz w:val="18"/>
          <w:szCs w:val="18"/>
        </w:rPr>
        <w:t xml:space="preserve"> de las Donaciones y Transferencias corrientes hacia organismos públicos nacionales, regionales o locales, o a organismos internacionales, en el marco de convenios o compromisos suscritos.</w:t>
      </w:r>
    </w:p>
    <w:p w14:paraId="7F309FA0" w14:textId="77777777" w:rsidR="004403F2" w:rsidRPr="00A51D2B" w:rsidRDefault="004403F2" w:rsidP="00CC68AE">
      <w:pPr>
        <w:shd w:val="clear" w:color="auto" w:fill="F2F2F2" w:themeFill="background1" w:themeFillShade="F2"/>
        <w:spacing w:after="0" w:line="240" w:lineRule="auto"/>
        <w:jc w:val="both"/>
        <w:rPr>
          <w:rFonts w:ascii="Arial" w:hAnsi="Arial" w:cs="Arial"/>
          <w:sz w:val="18"/>
          <w:szCs w:val="18"/>
        </w:rPr>
      </w:pPr>
    </w:p>
    <w:p w14:paraId="0915F25E" w14:textId="6118D8A5" w:rsidR="00B37862" w:rsidRPr="00A51D2B" w:rsidRDefault="00B37862" w:rsidP="00CC68AE">
      <w:pPr>
        <w:spacing w:after="0" w:line="259" w:lineRule="auto"/>
        <w:rPr>
          <w:rFonts w:ascii="Arial" w:hAnsi="Arial" w:cs="Arial"/>
          <w:b/>
          <w:iCs/>
          <w:sz w:val="18"/>
          <w:szCs w:val="18"/>
        </w:rPr>
      </w:pPr>
    </w:p>
    <w:p w14:paraId="577C198A" w14:textId="4FD60318" w:rsidR="004403F2" w:rsidRPr="00A51D2B" w:rsidRDefault="004403F2" w:rsidP="00916DFA">
      <w:pPr>
        <w:spacing w:after="0"/>
        <w:jc w:val="center"/>
        <w:rPr>
          <w:rFonts w:ascii="Arial" w:hAnsi="Arial" w:cs="Arial"/>
          <w:b/>
          <w:iCs/>
          <w:sz w:val="18"/>
          <w:szCs w:val="18"/>
        </w:rPr>
      </w:pPr>
      <w:r w:rsidRPr="00A51D2B">
        <w:rPr>
          <w:rFonts w:ascii="Arial" w:hAnsi="Arial" w:cs="Arial"/>
          <w:b/>
          <w:iCs/>
          <w:sz w:val="18"/>
          <w:szCs w:val="18"/>
        </w:rPr>
        <w:t>Tabla 1</w:t>
      </w:r>
      <w:r w:rsidR="008678B0" w:rsidRPr="00A51D2B">
        <w:rPr>
          <w:rFonts w:ascii="Arial" w:hAnsi="Arial" w:cs="Arial"/>
          <w:b/>
          <w:iCs/>
          <w:sz w:val="18"/>
          <w:szCs w:val="18"/>
        </w:rPr>
        <w:t>6</w:t>
      </w:r>
      <w:r w:rsidRPr="00A51D2B">
        <w:rPr>
          <w:rFonts w:ascii="Arial" w:hAnsi="Arial" w:cs="Arial"/>
          <w:b/>
          <w:iCs/>
          <w:sz w:val="18"/>
          <w:szCs w:val="18"/>
        </w:rPr>
        <w:t xml:space="preserve">: Detalle de la Asignación Presupuestaria Multianual </w:t>
      </w:r>
      <w:r w:rsidR="00EE5BCC" w:rsidRPr="00A51D2B">
        <w:rPr>
          <w:rFonts w:ascii="Arial" w:hAnsi="Arial" w:cs="Arial"/>
          <w:b/>
          <w:iCs/>
          <w:sz w:val="18"/>
          <w:szCs w:val="18"/>
        </w:rPr>
        <w:t>2023</w:t>
      </w:r>
      <w:r w:rsidRPr="00A51D2B">
        <w:rPr>
          <w:rFonts w:ascii="Arial" w:hAnsi="Arial" w:cs="Arial"/>
          <w:b/>
          <w:iCs/>
          <w:sz w:val="18"/>
          <w:szCs w:val="18"/>
        </w:rPr>
        <w:t>-</w:t>
      </w:r>
      <w:r w:rsidR="00EE5BCC" w:rsidRPr="00A51D2B">
        <w:rPr>
          <w:rFonts w:ascii="Arial" w:hAnsi="Arial" w:cs="Arial"/>
          <w:b/>
          <w:iCs/>
          <w:sz w:val="18"/>
          <w:szCs w:val="18"/>
        </w:rPr>
        <w:t>2025</w:t>
      </w:r>
      <w:r w:rsidRPr="00A51D2B">
        <w:rPr>
          <w:rFonts w:ascii="Arial" w:hAnsi="Arial" w:cs="Arial"/>
          <w:b/>
          <w:iCs/>
          <w:sz w:val="18"/>
          <w:szCs w:val="18"/>
        </w:rPr>
        <w:t xml:space="preserve"> de las donaciones y transferencias corrientes por toda fuente de financiamiento</w:t>
      </w:r>
    </w:p>
    <w:p w14:paraId="6690EB27" w14:textId="43C912B8" w:rsidR="004403F2" w:rsidRPr="00A51D2B" w:rsidRDefault="00B37862" w:rsidP="00CC68AE">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792"/>
        <w:gridCol w:w="1872"/>
        <w:gridCol w:w="757"/>
        <w:gridCol w:w="757"/>
        <w:gridCol w:w="759"/>
        <w:gridCol w:w="757"/>
        <w:gridCol w:w="757"/>
        <w:gridCol w:w="759"/>
        <w:gridCol w:w="757"/>
        <w:gridCol w:w="759"/>
      </w:tblGrid>
      <w:tr w:rsidR="00916DFA" w:rsidRPr="00916DFA" w14:paraId="0D2AC6DA" w14:textId="77777777" w:rsidTr="00916DFA">
        <w:trPr>
          <w:trHeight w:val="547"/>
        </w:trPr>
        <w:tc>
          <w:tcPr>
            <w:tcW w:w="922" w:type="pct"/>
            <w:vMerge w:val="restart"/>
            <w:shd w:val="clear" w:color="auto" w:fill="1F3864"/>
            <w:vAlign w:val="center"/>
            <w:hideMark/>
          </w:tcPr>
          <w:p w14:paraId="609A24DC" w14:textId="60D1763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Específica detallada</w:t>
            </w:r>
          </w:p>
        </w:tc>
        <w:tc>
          <w:tcPr>
            <w:tcW w:w="962" w:type="pct"/>
            <w:vMerge w:val="restart"/>
            <w:shd w:val="clear" w:color="auto" w:fill="1F3864"/>
            <w:vAlign w:val="center"/>
            <w:hideMark/>
          </w:tcPr>
          <w:p w14:paraId="14850921" w14:textId="77777777" w:rsidR="00916DFA" w:rsidRPr="00916DFA" w:rsidRDefault="00916DFA" w:rsidP="00916DFA">
            <w:pPr>
              <w:spacing w:after="0" w:line="240" w:lineRule="auto"/>
              <w:jc w:val="center"/>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Sustento</w:t>
            </w:r>
          </w:p>
        </w:tc>
        <w:tc>
          <w:tcPr>
            <w:tcW w:w="389" w:type="pct"/>
            <w:vMerge w:val="restart"/>
            <w:shd w:val="clear" w:color="auto" w:fill="1F3864"/>
            <w:vAlign w:val="center"/>
            <w:hideMark/>
          </w:tcPr>
          <w:p w14:paraId="4EBBFE78" w14:textId="024AFE2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PIM 2021</w:t>
            </w:r>
          </w:p>
        </w:tc>
        <w:tc>
          <w:tcPr>
            <w:tcW w:w="389" w:type="pct"/>
            <w:vMerge w:val="restart"/>
            <w:shd w:val="clear" w:color="auto" w:fill="1F3864"/>
            <w:vAlign w:val="center"/>
            <w:hideMark/>
          </w:tcPr>
          <w:p w14:paraId="1D1E2660" w14:textId="74FE251D"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Pr>
                <w:rFonts w:ascii="Arial" w:eastAsia="Times New Roman" w:hAnsi="Arial" w:cs="Arial"/>
                <w:b/>
                <w:bCs/>
                <w:color w:val="FFFFFF"/>
                <w:sz w:val="16"/>
                <w:szCs w:val="16"/>
                <w:lang w:eastAsia="es-PE"/>
              </w:rPr>
              <w:t xml:space="preserve">DEV </w:t>
            </w:r>
            <w:r w:rsidRPr="00916DFA">
              <w:rPr>
                <w:rFonts w:ascii="Arial" w:eastAsia="Times New Roman" w:hAnsi="Arial" w:cs="Arial"/>
                <w:b/>
                <w:bCs/>
                <w:color w:val="FFFFFF"/>
                <w:sz w:val="16"/>
                <w:szCs w:val="16"/>
                <w:lang w:eastAsia="es-PE"/>
              </w:rPr>
              <w:t>2021</w:t>
            </w:r>
          </w:p>
        </w:tc>
        <w:tc>
          <w:tcPr>
            <w:tcW w:w="390" w:type="pct"/>
            <w:vMerge w:val="restart"/>
            <w:shd w:val="clear" w:color="auto" w:fill="1F3864"/>
            <w:vAlign w:val="center"/>
            <w:hideMark/>
          </w:tcPr>
          <w:p w14:paraId="28B2F01E" w14:textId="049A1B18"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PIA 2022</w:t>
            </w:r>
          </w:p>
        </w:tc>
        <w:tc>
          <w:tcPr>
            <w:tcW w:w="1168" w:type="pct"/>
            <w:gridSpan w:val="3"/>
            <w:shd w:val="clear" w:color="auto" w:fill="1F3864"/>
            <w:vAlign w:val="center"/>
            <w:hideMark/>
          </w:tcPr>
          <w:p w14:paraId="73B26E0F" w14:textId="51500826"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APM</w:t>
            </w:r>
          </w:p>
        </w:tc>
        <w:tc>
          <w:tcPr>
            <w:tcW w:w="389" w:type="pct"/>
            <w:vMerge w:val="restart"/>
            <w:shd w:val="clear" w:color="auto" w:fill="1F3864"/>
            <w:vAlign w:val="center"/>
            <w:hideMark/>
          </w:tcPr>
          <w:p w14:paraId="02774486" w14:textId="77777777"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VAR</w:t>
            </w:r>
          </w:p>
          <w:p w14:paraId="1F353A60" w14:textId="348C7869"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APM 2023/ DEV 2021 (%)</w:t>
            </w:r>
          </w:p>
        </w:tc>
        <w:tc>
          <w:tcPr>
            <w:tcW w:w="390" w:type="pct"/>
            <w:vMerge w:val="restart"/>
            <w:shd w:val="clear" w:color="auto" w:fill="1F3864"/>
            <w:vAlign w:val="center"/>
            <w:hideMark/>
          </w:tcPr>
          <w:p w14:paraId="2FE2F8C0" w14:textId="77777777"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w:t>
            </w:r>
          </w:p>
          <w:p w14:paraId="580D3157" w14:textId="3A7CD243"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 xml:space="preserve">PROG 2023/APM 2023 </w:t>
            </w:r>
            <w:proofErr w:type="spellStart"/>
            <w:r w:rsidRPr="00916DFA">
              <w:rPr>
                <w:rFonts w:ascii="Arial" w:eastAsia="Times New Roman" w:hAnsi="Arial" w:cs="Arial"/>
                <w:b/>
                <w:bCs/>
                <w:color w:val="FFFFFF"/>
                <w:sz w:val="16"/>
                <w:szCs w:val="16"/>
                <w:lang w:eastAsia="es-PE"/>
              </w:rPr>
              <w:t>DyT</w:t>
            </w:r>
            <w:proofErr w:type="spellEnd"/>
            <w:r w:rsidRPr="00916DFA">
              <w:rPr>
                <w:rFonts w:ascii="Arial" w:eastAsia="Times New Roman" w:hAnsi="Arial" w:cs="Arial"/>
                <w:b/>
                <w:bCs/>
                <w:color w:val="FFFFFF"/>
                <w:sz w:val="16"/>
                <w:szCs w:val="16"/>
                <w:lang w:eastAsia="es-PE"/>
              </w:rPr>
              <w:t>*</w:t>
            </w:r>
          </w:p>
        </w:tc>
      </w:tr>
      <w:tr w:rsidR="00916DFA" w:rsidRPr="00916DFA" w14:paraId="78C463B0" w14:textId="77777777" w:rsidTr="00916DFA">
        <w:trPr>
          <w:trHeight w:val="547"/>
        </w:trPr>
        <w:tc>
          <w:tcPr>
            <w:tcW w:w="922" w:type="pct"/>
            <w:vMerge/>
            <w:vAlign w:val="center"/>
            <w:hideMark/>
          </w:tcPr>
          <w:p w14:paraId="3D1B506B"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962" w:type="pct"/>
            <w:vMerge/>
            <w:vAlign w:val="center"/>
            <w:hideMark/>
          </w:tcPr>
          <w:p w14:paraId="5BE8EDB0" w14:textId="77777777" w:rsidR="00916DFA" w:rsidRPr="00916DFA" w:rsidRDefault="00916DFA" w:rsidP="00916DFA">
            <w:pPr>
              <w:spacing w:after="0" w:line="256" w:lineRule="auto"/>
              <w:jc w:val="center"/>
              <w:rPr>
                <w:rFonts w:ascii="Arial" w:eastAsia="Times New Roman" w:hAnsi="Arial" w:cs="Arial"/>
                <w:b/>
                <w:bCs/>
                <w:sz w:val="16"/>
                <w:szCs w:val="16"/>
                <w:lang w:eastAsia="es-PE"/>
              </w:rPr>
            </w:pPr>
          </w:p>
        </w:tc>
        <w:tc>
          <w:tcPr>
            <w:tcW w:w="389" w:type="pct"/>
            <w:vMerge/>
            <w:vAlign w:val="center"/>
            <w:hideMark/>
          </w:tcPr>
          <w:p w14:paraId="11F36A75"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89" w:type="pct"/>
            <w:vMerge/>
            <w:vAlign w:val="center"/>
            <w:hideMark/>
          </w:tcPr>
          <w:p w14:paraId="4247C519"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90" w:type="pct"/>
            <w:vMerge/>
            <w:vAlign w:val="center"/>
            <w:hideMark/>
          </w:tcPr>
          <w:p w14:paraId="56612B92"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c>
          <w:tcPr>
            <w:tcW w:w="389" w:type="pct"/>
            <w:shd w:val="clear" w:color="auto" w:fill="203764"/>
            <w:vAlign w:val="center"/>
            <w:hideMark/>
          </w:tcPr>
          <w:p w14:paraId="68D1518F" w14:textId="3593C1B2"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2023</w:t>
            </w:r>
          </w:p>
        </w:tc>
        <w:tc>
          <w:tcPr>
            <w:tcW w:w="389" w:type="pct"/>
            <w:shd w:val="clear" w:color="auto" w:fill="203764"/>
            <w:vAlign w:val="center"/>
            <w:hideMark/>
          </w:tcPr>
          <w:p w14:paraId="4132CCC4" w14:textId="007AABC0"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2024</w:t>
            </w:r>
          </w:p>
        </w:tc>
        <w:tc>
          <w:tcPr>
            <w:tcW w:w="390" w:type="pct"/>
            <w:shd w:val="clear" w:color="auto" w:fill="203764"/>
            <w:vAlign w:val="center"/>
            <w:hideMark/>
          </w:tcPr>
          <w:p w14:paraId="54E651AB" w14:textId="7D1B8F4E"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2025</w:t>
            </w:r>
          </w:p>
        </w:tc>
        <w:tc>
          <w:tcPr>
            <w:tcW w:w="389" w:type="pct"/>
            <w:vMerge/>
            <w:shd w:val="clear" w:color="auto" w:fill="1F3864"/>
            <w:vAlign w:val="center"/>
            <w:hideMark/>
          </w:tcPr>
          <w:p w14:paraId="22D7FE7D" w14:textId="4A42751B" w:rsidR="00916DFA" w:rsidRPr="00916DFA" w:rsidRDefault="00916DFA" w:rsidP="00916DFA">
            <w:pPr>
              <w:spacing w:after="0" w:line="240" w:lineRule="auto"/>
              <w:jc w:val="center"/>
              <w:rPr>
                <w:rFonts w:ascii="Arial" w:eastAsia="Times New Roman" w:hAnsi="Arial" w:cs="Arial"/>
                <w:b/>
                <w:bCs/>
                <w:color w:val="FFFFFF"/>
                <w:sz w:val="16"/>
                <w:szCs w:val="16"/>
                <w:lang w:eastAsia="es-PE"/>
              </w:rPr>
            </w:pPr>
          </w:p>
        </w:tc>
        <w:tc>
          <w:tcPr>
            <w:tcW w:w="390" w:type="pct"/>
            <w:vMerge/>
            <w:vAlign w:val="center"/>
            <w:hideMark/>
          </w:tcPr>
          <w:p w14:paraId="534AD46E" w14:textId="77777777" w:rsidR="00916DFA" w:rsidRPr="00916DFA" w:rsidRDefault="00916DFA" w:rsidP="00916DFA">
            <w:pPr>
              <w:spacing w:after="0" w:line="256" w:lineRule="auto"/>
              <w:jc w:val="center"/>
              <w:rPr>
                <w:rFonts w:ascii="Arial" w:eastAsia="Times New Roman" w:hAnsi="Arial" w:cs="Arial"/>
                <w:b/>
                <w:bCs/>
                <w:color w:val="FFFFFF"/>
                <w:sz w:val="16"/>
                <w:szCs w:val="16"/>
                <w:lang w:eastAsia="es-PE"/>
              </w:rPr>
            </w:pPr>
          </w:p>
        </w:tc>
      </w:tr>
      <w:tr w:rsidR="00916DFA" w:rsidRPr="00916DFA" w14:paraId="1A9DD5D0" w14:textId="77777777" w:rsidTr="00916DFA">
        <w:trPr>
          <w:trHeight w:val="20"/>
        </w:trPr>
        <w:tc>
          <w:tcPr>
            <w:tcW w:w="922" w:type="pct"/>
            <w:shd w:val="clear" w:color="auto" w:fill="FFFFFF"/>
            <w:vAlign w:val="center"/>
            <w:hideMark/>
          </w:tcPr>
          <w:p w14:paraId="21314E13"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2.4.1.1.1 A GOBIERNOS EXTRANJEROS</w:t>
            </w:r>
          </w:p>
        </w:tc>
        <w:tc>
          <w:tcPr>
            <w:tcW w:w="962" w:type="pct"/>
            <w:shd w:val="clear" w:color="auto" w:fill="FFFFFF"/>
            <w:vAlign w:val="center"/>
          </w:tcPr>
          <w:p w14:paraId="7B8D018C"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6B813F1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85EFAB3"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4EC483A9"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63FBD40B"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F02882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2F2F32E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0C10B8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48E52A8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r w:rsidR="00916DFA" w:rsidRPr="00916DFA" w14:paraId="1A6AE5C0" w14:textId="77777777" w:rsidTr="00916DFA">
        <w:trPr>
          <w:trHeight w:val="20"/>
        </w:trPr>
        <w:tc>
          <w:tcPr>
            <w:tcW w:w="922" w:type="pct"/>
            <w:shd w:val="clear" w:color="auto" w:fill="FFFFFF"/>
            <w:vAlign w:val="center"/>
            <w:hideMark/>
          </w:tcPr>
          <w:p w14:paraId="342052B2"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2.4.1.1.2 A AGENCIAS GUBERNAMENTALES DE COOPERACIÓN INTERNACIONAL</w:t>
            </w:r>
          </w:p>
        </w:tc>
        <w:tc>
          <w:tcPr>
            <w:tcW w:w="962" w:type="pct"/>
            <w:shd w:val="clear" w:color="auto" w:fill="FFFFFF"/>
            <w:vAlign w:val="center"/>
          </w:tcPr>
          <w:p w14:paraId="5711511A"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4E61358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024E4E4A"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111E17BF"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4A81A9F8"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6B6266AF"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390A2E60"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FFFFFF"/>
            <w:vAlign w:val="center"/>
            <w:hideMark/>
          </w:tcPr>
          <w:p w14:paraId="56A1FACE"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FFFFFF"/>
            <w:vAlign w:val="center"/>
            <w:hideMark/>
          </w:tcPr>
          <w:p w14:paraId="1F1F9A30"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r w:rsidR="00916DFA" w:rsidRPr="00916DFA" w14:paraId="0A97C626" w14:textId="77777777" w:rsidTr="00916DFA">
        <w:trPr>
          <w:trHeight w:val="20"/>
        </w:trPr>
        <w:tc>
          <w:tcPr>
            <w:tcW w:w="922" w:type="pct"/>
            <w:shd w:val="clear" w:color="auto" w:fill="FFFFFF"/>
            <w:vAlign w:val="center"/>
            <w:hideMark/>
          </w:tcPr>
          <w:p w14:paraId="11FCC714" w14:textId="77777777"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2.4.1.2.1 A ORGANISMOS INTERNACIONALES</w:t>
            </w:r>
          </w:p>
        </w:tc>
        <w:tc>
          <w:tcPr>
            <w:tcW w:w="962" w:type="pct"/>
            <w:shd w:val="clear" w:color="auto" w:fill="FFFFFF"/>
            <w:vAlign w:val="center"/>
          </w:tcPr>
          <w:p w14:paraId="296DF2F4"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7A0E4651"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10AC7CCD"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443C833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6081A38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686C2D4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191169C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4C13326F"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1782A8F0"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r>
      <w:tr w:rsidR="00916DFA" w:rsidRPr="00916DFA" w14:paraId="2E182036" w14:textId="77777777" w:rsidTr="00916DFA">
        <w:trPr>
          <w:trHeight w:val="20"/>
        </w:trPr>
        <w:tc>
          <w:tcPr>
            <w:tcW w:w="922" w:type="pct"/>
            <w:shd w:val="clear" w:color="auto" w:fill="FFFFFF"/>
            <w:vAlign w:val="center"/>
            <w:hideMark/>
          </w:tcPr>
          <w:p w14:paraId="7B9953CD" w14:textId="45B9C846" w:rsidR="004403F2" w:rsidRPr="00916DFA" w:rsidRDefault="004403F2"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2.4.1.3.1 A OTRAS UNIDADES DE GOBIERNO</w:t>
            </w:r>
            <w:r w:rsidR="00B37862" w:rsidRPr="00916DFA">
              <w:rPr>
                <w:rFonts w:ascii="Arial" w:eastAsia="Times New Roman" w:hAnsi="Arial" w:cs="Arial"/>
                <w:color w:val="000000"/>
                <w:sz w:val="16"/>
                <w:szCs w:val="16"/>
                <w:lang w:eastAsia="es-PE"/>
              </w:rPr>
              <w:t xml:space="preserve"> (*</w:t>
            </w:r>
            <w:r w:rsidR="00916DFA" w:rsidRPr="00916DFA">
              <w:rPr>
                <w:rFonts w:ascii="Arial" w:eastAsia="Times New Roman" w:hAnsi="Arial" w:cs="Arial"/>
                <w:color w:val="000000"/>
                <w:sz w:val="16"/>
                <w:szCs w:val="16"/>
                <w:lang w:eastAsia="es-PE"/>
              </w:rPr>
              <w:t>*</w:t>
            </w:r>
            <w:r w:rsidR="00B37862" w:rsidRPr="00916DFA">
              <w:rPr>
                <w:rFonts w:ascii="Arial" w:eastAsia="Times New Roman" w:hAnsi="Arial" w:cs="Arial"/>
                <w:color w:val="000000"/>
                <w:sz w:val="16"/>
                <w:szCs w:val="16"/>
                <w:lang w:eastAsia="es-PE"/>
              </w:rPr>
              <w:t>)</w:t>
            </w:r>
          </w:p>
        </w:tc>
        <w:tc>
          <w:tcPr>
            <w:tcW w:w="962" w:type="pct"/>
            <w:shd w:val="clear" w:color="auto" w:fill="FFFFFF"/>
            <w:vAlign w:val="center"/>
          </w:tcPr>
          <w:p w14:paraId="4430E1EC" w14:textId="77777777" w:rsidR="004403F2" w:rsidRPr="00916DFA" w:rsidRDefault="004403F2" w:rsidP="00CC68AE">
            <w:pPr>
              <w:spacing w:after="0" w:line="240" w:lineRule="auto"/>
              <w:jc w:val="both"/>
              <w:rPr>
                <w:rFonts w:ascii="Arial" w:eastAsia="Times New Roman" w:hAnsi="Arial" w:cs="Arial"/>
                <w:sz w:val="16"/>
                <w:szCs w:val="16"/>
                <w:lang w:eastAsia="es-PE"/>
              </w:rPr>
            </w:pPr>
          </w:p>
        </w:tc>
        <w:tc>
          <w:tcPr>
            <w:tcW w:w="389" w:type="pct"/>
            <w:shd w:val="clear" w:color="auto" w:fill="FFFFFF"/>
            <w:vAlign w:val="center"/>
            <w:hideMark/>
          </w:tcPr>
          <w:p w14:paraId="2257FDB7"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24AD2D4C"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22AF91F4"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447F1335"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A10C2BA"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500B37AE"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FFFFFF"/>
            <w:vAlign w:val="center"/>
            <w:hideMark/>
          </w:tcPr>
          <w:p w14:paraId="5963ED72"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90" w:type="pct"/>
            <w:shd w:val="clear" w:color="auto" w:fill="FFFFFF"/>
            <w:vAlign w:val="center"/>
            <w:hideMark/>
          </w:tcPr>
          <w:p w14:paraId="69990315" w14:textId="77777777" w:rsidR="004403F2" w:rsidRPr="00916DFA" w:rsidRDefault="004403F2"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r>
      <w:tr w:rsidR="00916DFA" w:rsidRPr="00916DFA" w14:paraId="218A2BBD" w14:textId="77777777" w:rsidTr="00916DFA">
        <w:trPr>
          <w:trHeight w:val="20"/>
        </w:trPr>
        <w:tc>
          <w:tcPr>
            <w:tcW w:w="1885" w:type="pct"/>
            <w:gridSpan w:val="2"/>
            <w:shd w:val="clear" w:color="auto" w:fill="D9D9D9" w:themeFill="background1" w:themeFillShade="D9"/>
            <w:vAlign w:val="center"/>
            <w:hideMark/>
          </w:tcPr>
          <w:p w14:paraId="6A9E8EE0" w14:textId="06D96121" w:rsidR="00916DFA" w:rsidRPr="00916DFA" w:rsidRDefault="00916DFA" w:rsidP="00916DFA">
            <w:pPr>
              <w:spacing w:after="0" w:line="240" w:lineRule="auto"/>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 xml:space="preserve">TOTAL DONACIONES Y TRANSFERENCIAS CORRIENTES </w:t>
            </w:r>
            <w:proofErr w:type="gramStart"/>
            <w:r w:rsidRPr="00916DFA">
              <w:rPr>
                <w:rFonts w:ascii="Arial" w:eastAsia="Times New Roman" w:hAnsi="Arial" w:cs="Arial"/>
                <w:b/>
                <w:bCs/>
                <w:sz w:val="16"/>
                <w:szCs w:val="16"/>
                <w:lang w:eastAsia="es-PE"/>
              </w:rPr>
              <w:t>=(</w:t>
            </w:r>
            <w:proofErr w:type="gramEnd"/>
            <w:r w:rsidRPr="00916DFA">
              <w:rPr>
                <w:rFonts w:ascii="Arial" w:eastAsia="Times New Roman" w:hAnsi="Arial" w:cs="Arial"/>
                <w:b/>
                <w:bCs/>
                <w:sz w:val="16"/>
                <w:szCs w:val="16"/>
                <w:lang w:eastAsia="es-PE"/>
              </w:rPr>
              <w:t>1)</w:t>
            </w: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5FDC266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1BB92C82"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29ED45D4"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E9C9E4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296FB4A0"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3D711A85"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3713233A"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743B49C6"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r>
      <w:tr w:rsidR="00916DFA" w:rsidRPr="00916DFA" w14:paraId="15F1101E" w14:textId="77777777" w:rsidTr="00916DFA">
        <w:trPr>
          <w:trHeight w:val="20"/>
        </w:trPr>
        <w:tc>
          <w:tcPr>
            <w:tcW w:w="1885" w:type="pct"/>
            <w:gridSpan w:val="2"/>
            <w:shd w:val="clear" w:color="auto" w:fill="D9D9D9" w:themeFill="background1" w:themeFillShade="D9"/>
            <w:vAlign w:val="center"/>
            <w:hideMark/>
          </w:tcPr>
          <w:p w14:paraId="002E5251" w14:textId="2D233A03" w:rsidR="00916DFA" w:rsidRPr="00916DFA" w:rsidRDefault="00916DFA" w:rsidP="00916DFA">
            <w:pPr>
              <w:spacing w:after="0" w:line="240" w:lineRule="auto"/>
              <w:rPr>
                <w:rFonts w:ascii="Arial" w:eastAsia="Times New Roman" w:hAnsi="Arial" w:cs="Arial"/>
                <w:b/>
                <w:bCs/>
                <w:sz w:val="16"/>
                <w:szCs w:val="16"/>
                <w:lang w:eastAsia="es-PE"/>
              </w:rPr>
            </w:pPr>
            <w:r w:rsidRPr="00916DFA">
              <w:rPr>
                <w:rFonts w:ascii="Arial" w:eastAsia="Times New Roman" w:hAnsi="Arial" w:cs="Arial"/>
                <w:b/>
                <w:bCs/>
                <w:sz w:val="16"/>
                <w:szCs w:val="16"/>
                <w:lang w:eastAsia="es-PE"/>
              </w:rPr>
              <w:t xml:space="preserve">TOTAL DE DONACIONES Y TRANSFERENCIAS </w:t>
            </w:r>
            <w:proofErr w:type="gramStart"/>
            <w:r w:rsidRPr="00916DFA">
              <w:rPr>
                <w:rFonts w:ascii="Arial" w:eastAsia="Times New Roman" w:hAnsi="Arial" w:cs="Arial"/>
                <w:b/>
                <w:bCs/>
                <w:sz w:val="16"/>
                <w:szCs w:val="16"/>
                <w:lang w:eastAsia="es-PE"/>
              </w:rPr>
              <w:t>=(</w:t>
            </w:r>
            <w:proofErr w:type="gramEnd"/>
            <w:r w:rsidRPr="00916DFA">
              <w:rPr>
                <w:rFonts w:ascii="Arial" w:eastAsia="Times New Roman" w:hAnsi="Arial" w:cs="Arial"/>
                <w:b/>
                <w:bCs/>
                <w:sz w:val="16"/>
                <w:szCs w:val="16"/>
                <w:lang w:eastAsia="es-PE"/>
              </w:rPr>
              <w:t>2)</w:t>
            </w: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C189C8F"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273AD718"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175A7DF7"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59F378D"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4822CAA4"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79C4D06D"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89" w:type="pct"/>
            <w:shd w:val="clear" w:color="auto" w:fill="D9D9D9" w:themeFill="background1" w:themeFillShade="D9"/>
            <w:vAlign w:val="center"/>
            <w:hideMark/>
          </w:tcPr>
          <w:p w14:paraId="0E7CDBD6"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c>
          <w:tcPr>
            <w:tcW w:w="390" w:type="pct"/>
            <w:shd w:val="clear" w:color="auto" w:fill="D9D9D9" w:themeFill="background1" w:themeFillShade="D9"/>
            <w:vAlign w:val="center"/>
            <w:hideMark/>
          </w:tcPr>
          <w:p w14:paraId="670A6C7E" w14:textId="77777777" w:rsidR="00916DFA" w:rsidRPr="00916DFA" w:rsidRDefault="00916DFA" w:rsidP="00CC68AE">
            <w:pPr>
              <w:spacing w:after="0" w:line="240" w:lineRule="auto"/>
              <w:jc w:val="center"/>
              <w:rPr>
                <w:rFonts w:ascii="Arial" w:eastAsia="Times New Roman" w:hAnsi="Arial" w:cs="Arial"/>
                <w:sz w:val="16"/>
                <w:szCs w:val="16"/>
                <w:lang w:eastAsia="es-PE"/>
              </w:rPr>
            </w:pPr>
            <w:r w:rsidRPr="00916DFA">
              <w:rPr>
                <w:rFonts w:ascii="Arial" w:eastAsia="Times New Roman" w:hAnsi="Arial" w:cs="Arial"/>
                <w:sz w:val="16"/>
                <w:szCs w:val="16"/>
                <w:lang w:eastAsia="es-PE"/>
              </w:rPr>
              <w:t> </w:t>
            </w:r>
          </w:p>
        </w:tc>
      </w:tr>
      <w:tr w:rsidR="00916DFA" w:rsidRPr="00916DFA" w14:paraId="1ECA55B3" w14:textId="77777777" w:rsidTr="00916DFA">
        <w:trPr>
          <w:trHeight w:val="20"/>
        </w:trPr>
        <w:tc>
          <w:tcPr>
            <w:tcW w:w="1885" w:type="pct"/>
            <w:gridSpan w:val="2"/>
            <w:shd w:val="clear" w:color="auto" w:fill="1F3864"/>
            <w:vAlign w:val="center"/>
            <w:hideMark/>
          </w:tcPr>
          <w:p w14:paraId="21EA2264" w14:textId="0DB6E887" w:rsidR="00916DFA" w:rsidRPr="00916DFA" w:rsidRDefault="00916DFA" w:rsidP="00916DFA">
            <w:pPr>
              <w:spacing w:after="0" w:line="240" w:lineRule="auto"/>
              <w:rPr>
                <w:rFonts w:ascii="Arial" w:eastAsia="Times New Roman" w:hAnsi="Arial" w:cs="Arial"/>
                <w:b/>
                <w:bCs/>
                <w:color w:val="FFFFFF"/>
                <w:sz w:val="16"/>
                <w:szCs w:val="16"/>
                <w:lang w:eastAsia="es-PE"/>
              </w:rPr>
            </w:pPr>
            <w:r w:rsidRPr="00916DFA">
              <w:rPr>
                <w:rFonts w:ascii="Arial" w:eastAsia="Times New Roman" w:hAnsi="Arial" w:cs="Arial"/>
                <w:b/>
                <w:bCs/>
                <w:color w:val="FFFFFF"/>
                <w:sz w:val="16"/>
                <w:szCs w:val="16"/>
                <w:lang w:eastAsia="es-PE"/>
              </w:rPr>
              <w:t xml:space="preserve">% PARTICIPACIÓN DE SERVICIOS </w:t>
            </w:r>
            <w:proofErr w:type="gramStart"/>
            <w:r w:rsidRPr="00916DFA">
              <w:rPr>
                <w:rFonts w:ascii="Arial" w:eastAsia="Times New Roman" w:hAnsi="Arial" w:cs="Arial"/>
                <w:b/>
                <w:bCs/>
                <w:color w:val="FFFFFF"/>
                <w:sz w:val="16"/>
                <w:szCs w:val="16"/>
                <w:lang w:eastAsia="es-PE"/>
              </w:rPr>
              <w:t>BÁSICOS,  EN</w:t>
            </w:r>
            <w:proofErr w:type="gramEnd"/>
            <w:r w:rsidRPr="00916DFA">
              <w:rPr>
                <w:rFonts w:ascii="Arial" w:eastAsia="Times New Roman" w:hAnsi="Arial" w:cs="Arial"/>
                <w:b/>
                <w:bCs/>
                <w:color w:val="FFFFFF"/>
                <w:sz w:val="16"/>
                <w:szCs w:val="16"/>
                <w:lang w:eastAsia="es-PE"/>
              </w:rPr>
              <w:t xml:space="preserve"> DONACIONES Y TRANSFERENCIAS (1) / (2)</w:t>
            </w:r>
            <w:r w:rsidRPr="00916DFA">
              <w:rPr>
                <w:rFonts w:ascii="Arial" w:eastAsia="Times New Roman" w:hAnsi="Arial" w:cs="Arial"/>
                <w:sz w:val="16"/>
                <w:szCs w:val="16"/>
                <w:lang w:eastAsia="es-PE"/>
              </w:rPr>
              <w:t> </w:t>
            </w:r>
          </w:p>
        </w:tc>
        <w:tc>
          <w:tcPr>
            <w:tcW w:w="389" w:type="pct"/>
            <w:shd w:val="clear" w:color="auto" w:fill="1F3864"/>
            <w:vAlign w:val="center"/>
            <w:hideMark/>
          </w:tcPr>
          <w:p w14:paraId="2E362BF9" w14:textId="77777777" w:rsidR="00916DFA" w:rsidRPr="00916DFA" w:rsidRDefault="00916DFA" w:rsidP="00CC68AE">
            <w:pPr>
              <w:spacing w:after="0" w:line="240" w:lineRule="auto"/>
              <w:jc w:val="center"/>
              <w:rPr>
                <w:rFonts w:ascii="Arial" w:eastAsia="Times New Roman" w:hAnsi="Arial" w:cs="Arial"/>
                <w:color w:val="FF0000"/>
                <w:sz w:val="16"/>
                <w:szCs w:val="16"/>
                <w:lang w:eastAsia="es-PE"/>
              </w:rPr>
            </w:pPr>
            <w:r w:rsidRPr="00916DFA">
              <w:rPr>
                <w:rFonts w:ascii="Arial" w:eastAsia="Times New Roman" w:hAnsi="Arial" w:cs="Arial"/>
                <w:color w:val="FF0000"/>
                <w:sz w:val="16"/>
                <w:szCs w:val="16"/>
                <w:lang w:eastAsia="es-PE"/>
              </w:rPr>
              <w:t> </w:t>
            </w:r>
          </w:p>
        </w:tc>
        <w:tc>
          <w:tcPr>
            <w:tcW w:w="389" w:type="pct"/>
            <w:shd w:val="clear" w:color="auto" w:fill="1F3864"/>
            <w:vAlign w:val="center"/>
            <w:hideMark/>
          </w:tcPr>
          <w:p w14:paraId="6F41BA88"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479DF3C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119D392A"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57A6B20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3107E7F2"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89" w:type="pct"/>
            <w:shd w:val="clear" w:color="auto" w:fill="1F3864"/>
            <w:vAlign w:val="center"/>
            <w:hideMark/>
          </w:tcPr>
          <w:p w14:paraId="1759F400"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c>
          <w:tcPr>
            <w:tcW w:w="390" w:type="pct"/>
            <w:shd w:val="clear" w:color="auto" w:fill="1F3864"/>
            <w:vAlign w:val="center"/>
            <w:hideMark/>
          </w:tcPr>
          <w:p w14:paraId="70F2699B" w14:textId="77777777" w:rsidR="00916DFA" w:rsidRPr="00916DFA" w:rsidRDefault="00916DFA" w:rsidP="00CC68AE">
            <w:pPr>
              <w:spacing w:after="0" w:line="240" w:lineRule="auto"/>
              <w:rPr>
                <w:rFonts w:ascii="Arial" w:eastAsia="Times New Roman" w:hAnsi="Arial" w:cs="Arial"/>
                <w:color w:val="000000"/>
                <w:sz w:val="16"/>
                <w:szCs w:val="16"/>
                <w:lang w:eastAsia="es-PE"/>
              </w:rPr>
            </w:pPr>
            <w:r w:rsidRPr="00916DFA">
              <w:rPr>
                <w:rFonts w:ascii="Arial" w:eastAsia="Times New Roman" w:hAnsi="Arial" w:cs="Arial"/>
                <w:color w:val="000000"/>
                <w:sz w:val="16"/>
                <w:szCs w:val="16"/>
                <w:lang w:eastAsia="es-PE"/>
              </w:rPr>
              <w:t> </w:t>
            </w:r>
          </w:p>
        </w:tc>
      </w:tr>
    </w:tbl>
    <w:p w14:paraId="1B3150B8" w14:textId="1728C040" w:rsidR="00916DFA" w:rsidRPr="00916DFA" w:rsidRDefault="00916DFA" w:rsidP="00916DFA">
      <w:pPr>
        <w:spacing w:after="0"/>
        <w:jc w:val="both"/>
        <w:rPr>
          <w:rFonts w:ascii="Arial" w:hAnsi="Arial" w:cs="Arial"/>
          <w:sz w:val="12"/>
          <w:szCs w:val="12"/>
        </w:rPr>
      </w:pPr>
      <w:r>
        <w:rPr>
          <w:rFonts w:ascii="Arial" w:hAnsi="Arial" w:cs="Arial"/>
          <w:sz w:val="12"/>
          <w:szCs w:val="12"/>
        </w:rPr>
        <w:t>(*) Porcentaje</w:t>
      </w:r>
      <w:r w:rsidRPr="00BA088C">
        <w:rPr>
          <w:rFonts w:ascii="Arial" w:hAnsi="Arial" w:cs="Arial"/>
          <w:sz w:val="12"/>
          <w:szCs w:val="12"/>
        </w:rPr>
        <w:t xml:space="preserve"> de recursos programados sobre total de la APM 2023 de </w:t>
      </w:r>
      <w:r>
        <w:rPr>
          <w:rFonts w:ascii="Arial" w:hAnsi="Arial" w:cs="Arial"/>
          <w:sz w:val="12"/>
          <w:szCs w:val="12"/>
        </w:rPr>
        <w:t>Donaciones y Transferencias.</w:t>
      </w:r>
    </w:p>
    <w:p w14:paraId="3378D430" w14:textId="30FAA8FA" w:rsidR="00B37862" w:rsidRPr="00916DFA" w:rsidRDefault="00B37862" w:rsidP="00916DFA">
      <w:pPr>
        <w:spacing w:after="0"/>
        <w:jc w:val="both"/>
        <w:rPr>
          <w:rFonts w:ascii="Arial" w:hAnsi="Arial" w:cs="Arial"/>
          <w:sz w:val="12"/>
          <w:szCs w:val="12"/>
        </w:rPr>
      </w:pPr>
      <w:r w:rsidRPr="00916DFA">
        <w:rPr>
          <w:rFonts w:ascii="Arial" w:hAnsi="Arial" w:cs="Arial"/>
          <w:sz w:val="12"/>
          <w:szCs w:val="12"/>
        </w:rPr>
        <w:t>(</w:t>
      </w:r>
      <w:r w:rsidR="00916DFA" w:rsidRPr="00916DFA">
        <w:rPr>
          <w:rFonts w:ascii="Arial" w:hAnsi="Arial" w:cs="Arial"/>
          <w:sz w:val="12"/>
          <w:szCs w:val="12"/>
        </w:rPr>
        <w:t>*</w:t>
      </w:r>
      <w:r w:rsidRPr="00916DFA">
        <w:rPr>
          <w:rFonts w:ascii="Arial" w:hAnsi="Arial" w:cs="Arial"/>
          <w:sz w:val="12"/>
          <w:szCs w:val="12"/>
        </w:rPr>
        <w:t xml:space="preserve">*) Considera aquellas transferencias </w:t>
      </w:r>
      <w:r w:rsidR="003150B5" w:rsidRPr="00916DFA">
        <w:rPr>
          <w:rFonts w:ascii="Arial" w:hAnsi="Arial" w:cs="Arial"/>
          <w:sz w:val="12"/>
          <w:szCs w:val="12"/>
        </w:rPr>
        <w:t xml:space="preserve">de partidas y </w:t>
      </w:r>
      <w:r w:rsidRPr="00916DFA">
        <w:rPr>
          <w:rFonts w:ascii="Arial" w:hAnsi="Arial" w:cs="Arial"/>
          <w:sz w:val="12"/>
          <w:szCs w:val="12"/>
        </w:rPr>
        <w:t>financieras aprobadas por Ley expresa.</w:t>
      </w:r>
    </w:p>
    <w:p w14:paraId="337E1E52" w14:textId="77777777" w:rsidR="00B37862" w:rsidRPr="00A51D2B" w:rsidRDefault="00B37862" w:rsidP="00CC68AE">
      <w:pPr>
        <w:spacing w:after="0" w:line="240" w:lineRule="auto"/>
        <w:jc w:val="both"/>
        <w:rPr>
          <w:rFonts w:ascii="Arial" w:hAnsi="Arial" w:cs="Arial"/>
          <w:b/>
          <w:bCs/>
          <w:i/>
          <w:iCs/>
          <w:color w:val="1F4E79" w:themeColor="accent1" w:themeShade="80"/>
          <w:sz w:val="18"/>
          <w:szCs w:val="18"/>
        </w:rPr>
      </w:pPr>
    </w:p>
    <w:p w14:paraId="0C28E2D8" w14:textId="3BD9F42A" w:rsidR="005276B7" w:rsidRPr="00A51D2B" w:rsidRDefault="004403F2" w:rsidP="00CC68AE">
      <w:pPr>
        <w:spacing w:after="0" w:line="240" w:lineRule="auto"/>
        <w:jc w:val="both"/>
        <w:rPr>
          <w:rFonts w:ascii="Arial" w:hAnsi="Arial" w:cs="Arial"/>
          <w:i/>
          <w:iCs/>
          <w:color w:val="1F4E79" w:themeColor="accent1" w:themeShade="80"/>
          <w:sz w:val="18"/>
          <w:szCs w:val="18"/>
        </w:rPr>
      </w:pPr>
      <w:r w:rsidRPr="00A51D2B">
        <w:rPr>
          <w:rFonts w:ascii="Arial" w:hAnsi="Arial" w:cs="Arial"/>
          <w:b/>
          <w:bCs/>
          <w:i/>
          <w:iCs/>
          <w:color w:val="1F4E79" w:themeColor="accent1" w:themeShade="80"/>
          <w:sz w:val="18"/>
          <w:szCs w:val="18"/>
        </w:rPr>
        <w:t>Texto explicativo:</w:t>
      </w:r>
      <w:r w:rsidR="005276B7"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005276B7"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37AB6699" w14:textId="17934280" w:rsidR="004403F2" w:rsidRPr="00A51D2B" w:rsidRDefault="004403F2" w:rsidP="00CC68AE">
      <w:pPr>
        <w:spacing w:after="0" w:line="240" w:lineRule="auto"/>
        <w:rPr>
          <w:rFonts w:ascii="Arial" w:hAnsi="Arial" w:cs="Arial"/>
          <w:b/>
          <w:sz w:val="18"/>
          <w:szCs w:val="18"/>
        </w:rPr>
      </w:pPr>
    </w:p>
    <w:p w14:paraId="58078699"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C1CCCC1" w14:textId="7947CFEB" w:rsidR="008E3019" w:rsidRPr="00A51D2B" w:rsidRDefault="008E3019" w:rsidP="00CC68AE">
      <w:pPr>
        <w:spacing w:after="0"/>
        <w:rPr>
          <w:rFonts w:ascii="Arial" w:hAnsi="Arial" w:cs="Arial"/>
          <w:b/>
          <w:sz w:val="18"/>
          <w:szCs w:val="18"/>
        </w:rPr>
      </w:pPr>
    </w:p>
    <w:p w14:paraId="15901983" w14:textId="77777777" w:rsidR="00916DFA" w:rsidRDefault="00916DFA">
      <w:pPr>
        <w:spacing w:after="160" w:line="259" w:lineRule="auto"/>
        <w:rPr>
          <w:rFonts w:ascii="Arial" w:eastAsiaTheme="majorEastAsia" w:hAnsi="Arial" w:cs="Arial"/>
          <w:b/>
          <w:sz w:val="24"/>
          <w:szCs w:val="24"/>
        </w:rPr>
      </w:pPr>
      <w:bookmarkStart w:id="19" w:name="_Toc105075902"/>
      <w:bookmarkStart w:id="20" w:name="_Hlk42541844"/>
      <w:r>
        <w:rPr>
          <w:rFonts w:ascii="Arial" w:hAnsi="Arial" w:cs="Arial"/>
          <w:szCs w:val="24"/>
        </w:rPr>
        <w:br w:type="page"/>
      </w:r>
    </w:p>
    <w:p w14:paraId="253B5A92" w14:textId="00569B4A" w:rsidR="00D00EF8" w:rsidRPr="00A51D2B" w:rsidRDefault="00D00EF8" w:rsidP="00CC68AE">
      <w:pPr>
        <w:pStyle w:val="Ttulo1"/>
        <w:spacing w:before="0"/>
        <w:rPr>
          <w:rFonts w:ascii="Arial" w:hAnsi="Arial" w:cs="Arial"/>
          <w:szCs w:val="24"/>
        </w:rPr>
      </w:pPr>
      <w:r w:rsidRPr="00A51D2B">
        <w:rPr>
          <w:rFonts w:ascii="Arial" w:hAnsi="Arial" w:cs="Arial"/>
          <w:szCs w:val="24"/>
        </w:rPr>
        <w:lastRenderedPageBreak/>
        <w:t xml:space="preserve">Sección </w:t>
      </w:r>
      <w:r w:rsidR="003068C8" w:rsidRPr="00A51D2B">
        <w:rPr>
          <w:rFonts w:ascii="Arial" w:hAnsi="Arial" w:cs="Arial"/>
          <w:szCs w:val="24"/>
        </w:rPr>
        <w:t>5</w:t>
      </w:r>
      <w:r w:rsidRPr="00A51D2B">
        <w:rPr>
          <w:rFonts w:ascii="Arial" w:hAnsi="Arial" w:cs="Arial"/>
          <w:szCs w:val="24"/>
        </w:rPr>
        <w:t>:  Gasto de capital</w:t>
      </w:r>
      <w:bookmarkEnd w:id="19"/>
      <w:r w:rsidRPr="00A51D2B">
        <w:rPr>
          <w:rFonts w:ascii="Arial" w:hAnsi="Arial" w:cs="Arial"/>
          <w:szCs w:val="24"/>
        </w:rPr>
        <w:t xml:space="preserve"> </w:t>
      </w:r>
    </w:p>
    <w:p w14:paraId="1F3895E1" w14:textId="77777777"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p>
    <w:p w14:paraId="4BD148C8" w14:textId="2990EEE8"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la siguiente tabla ordene los proyectos de inversión</w:t>
      </w:r>
      <w:r w:rsidR="003A6F59" w:rsidRPr="00A51D2B">
        <w:rPr>
          <w:rFonts w:ascii="Arial" w:hAnsi="Arial" w:cs="Arial"/>
          <w:i/>
          <w:iCs/>
          <w:color w:val="1F4E79" w:themeColor="accent1" w:themeShade="80"/>
          <w:sz w:val="18"/>
          <w:szCs w:val="18"/>
        </w:rPr>
        <w:t xml:space="preserve"> (PI)</w:t>
      </w:r>
      <w:r w:rsidR="00EA5D8A"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 xml:space="preserve">de mayor a menor según la participación de cada proyecto respecto a la Asignación Presupuestal Multianual </w:t>
      </w:r>
      <w:r w:rsidR="00EE5BCC" w:rsidRPr="00A51D2B">
        <w:rPr>
          <w:rFonts w:ascii="Arial" w:hAnsi="Arial" w:cs="Arial"/>
          <w:i/>
          <w:iCs/>
          <w:color w:val="1F4E79" w:themeColor="accent1" w:themeShade="80"/>
          <w:sz w:val="18"/>
          <w:szCs w:val="18"/>
        </w:rPr>
        <w:t>2023</w:t>
      </w:r>
      <w:r w:rsidRPr="00A51D2B">
        <w:rPr>
          <w:rFonts w:ascii="Arial" w:hAnsi="Arial" w:cs="Arial"/>
          <w:i/>
          <w:iCs/>
          <w:color w:val="1F4E79" w:themeColor="accent1" w:themeShade="80"/>
          <w:sz w:val="18"/>
          <w:szCs w:val="18"/>
        </w:rPr>
        <w:t xml:space="preserve">. Listar los PI cuya asignación presupuestal acumulada sume en total el 60% del presupuesto asignado a los PI para el Pliego.  </w:t>
      </w:r>
      <w:r w:rsidR="00F31C1B" w:rsidRPr="00A51D2B">
        <w:rPr>
          <w:rFonts w:ascii="Arial" w:hAnsi="Arial" w:cs="Arial"/>
          <w:i/>
          <w:iCs/>
          <w:color w:val="1F4E79" w:themeColor="accent1" w:themeShade="80"/>
          <w:sz w:val="18"/>
          <w:szCs w:val="18"/>
        </w:rPr>
        <w:t xml:space="preserve">Asimismo, colocar el orden de prelación en el cual se encuentra cada proyecto: (i) En proceso o por iniciar liquidación, (ii) En ejecución física, (iii) Sin ejecución física, con expediente técnico, (iv) Sin ejecución física, en elaboración de expediente técnico, (v) Sin ejecución física para elaboración de expediente técnico, y (vi) Estudios de </w:t>
      </w:r>
      <w:proofErr w:type="gramStart"/>
      <w:r w:rsidR="00F31C1B" w:rsidRPr="00A51D2B">
        <w:rPr>
          <w:rFonts w:ascii="Arial" w:hAnsi="Arial" w:cs="Arial"/>
          <w:i/>
          <w:iCs/>
          <w:color w:val="1F4E79" w:themeColor="accent1" w:themeShade="80"/>
          <w:sz w:val="18"/>
          <w:szCs w:val="18"/>
        </w:rPr>
        <w:t>Pre inversión</w:t>
      </w:r>
      <w:proofErr w:type="gramEnd"/>
      <w:r w:rsidR="00F31C1B" w:rsidRPr="00A51D2B">
        <w:rPr>
          <w:rFonts w:ascii="Arial" w:hAnsi="Arial" w:cs="Arial"/>
          <w:i/>
          <w:iCs/>
          <w:color w:val="1F4E79" w:themeColor="accent1" w:themeShade="80"/>
          <w:sz w:val="18"/>
          <w:szCs w:val="18"/>
        </w:rPr>
        <w:t xml:space="preserve"> y fichas técnicas.</w:t>
      </w:r>
    </w:p>
    <w:p w14:paraId="72328AB2" w14:textId="77777777" w:rsidR="000B75B3" w:rsidRPr="00A51D2B" w:rsidRDefault="000B75B3" w:rsidP="00CC68AE">
      <w:pPr>
        <w:spacing w:after="0"/>
        <w:jc w:val="center"/>
        <w:rPr>
          <w:rFonts w:ascii="Arial" w:hAnsi="Arial" w:cs="Arial"/>
          <w:b/>
          <w:i/>
          <w:sz w:val="18"/>
          <w:szCs w:val="18"/>
        </w:rPr>
      </w:pPr>
    </w:p>
    <w:p w14:paraId="33C60337" w14:textId="507D1FA2" w:rsidR="00D00EF8" w:rsidRPr="00B12641" w:rsidRDefault="00D00EF8" w:rsidP="00B12641">
      <w:pPr>
        <w:spacing w:after="0" w:line="257" w:lineRule="auto"/>
        <w:jc w:val="center"/>
        <w:rPr>
          <w:rFonts w:ascii="Arial" w:hAnsi="Arial" w:cs="Arial"/>
          <w:b/>
          <w:bCs/>
          <w:sz w:val="18"/>
          <w:szCs w:val="18"/>
        </w:rPr>
      </w:pPr>
      <w:r w:rsidRPr="00B12641">
        <w:rPr>
          <w:rFonts w:ascii="Arial" w:hAnsi="Arial" w:cs="Arial"/>
          <w:b/>
          <w:bCs/>
          <w:sz w:val="18"/>
          <w:szCs w:val="18"/>
        </w:rPr>
        <w:t xml:space="preserve">Tabla </w:t>
      </w:r>
      <w:r w:rsidR="0055109A" w:rsidRPr="00B12641">
        <w:rPr>
          <w:rFonts w:ascii="Arial" w:hAnsi="Arial" w:cs="Arial"/>
          <w:b/>
          <w:bCs/>
          <w:sz w:val="18"/>
          <w:szCs w:val="18"/>
        </w:rPr>
        <w:t>1</w:t>
      </w:r>
      <w:r w:rsidR="008678B0" w:rsidRPr="00B12641">
        <w:rPr>
          <w:rFonts w:ascii="Arial" w:hAnsi="Arial" w:cs="Arial"/>
          <w:b/>
          <w:bCs/>
          <w:sz w:val="18"/>
          <w:szCs w:val="18"/>
        </w:rPr>
        <w:t>7</w:t>
      </w:r>
      <w:r w:rsidRPr="00B12641">
        <w:rPr>
          <w:rFonts w:ascii="Arial" w:hAnsi="Arial" w:cs="Arial"/>
          <w:b/>
          <w:bCs/>
          <w:sz w:val="18"/>
          <w:szCs w:val="18"/>
        </w:rPr>
        <w:t>: Asignación Presupuestaria Multianual para Proyectos de Inversión Pública con mayor participación – Gasto de Capital</w:t>
      </w:r>
    </w:p>
    <w:p w14:paraId="5AFA2654" w14:textId="77777777" w:rsidR="00AD4A11" w:rsidRPr="00A51D2B" w:rsidRDefault="00AD4A11" w:rsidP="00B12641">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1031"/>
        <w:gridCol w:w="896"/>
        <w:gridCol w:w="948"/>
        <w:gridCol w:w="1064"/>
        <w:gridCol w:w="858"/>
        <w:gridCol w:w="858"/>
        <w:gridCol w:w="496"/>
        <w:gridCol w:w="496"/>
        <w:gridCol w:w="496"/>
        <w:gridCol w:w="496"/>
        <w:gridCol w:w="496"/>
        <w:gridCol w:w="1591"/>
      </w:tblGrid>
      <w:tr w:rsidR="00B12641" w:rsidRPr="00B12641" w14:paraId="0DD385F8" w14:textId="77777777" w:rsidTr="00201D64">
        <w:trPr>
          <w:trHeight w:val="450"/>
        </w:trPr>
        <w:tc>
          <w:tcPr>
            <w:tcW w:w="1031" w:type="dxa"/>
            <w:vMerge w:val="restart"/>
            <w:shd w:val="clear" w:color="000000" w:fill="1F3864"/>
            <w:vAlign w:val="center"/>
            <w:hideMark/>
          </w:tcPr>
          <w:p w14:paraId="48A05211"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Proyectos de Inversión Pública</w:t>
            </w:r>
          </w:p>
        </w:tc>
        <w:tc>
          <w:tcPr>
            <w:tcW w:w="896" w:type="dxa"/>
            <w:vMerge w:val="restart"/>
            <w:shd w:val="clear" w:color="000000" w:fill="1F3864"/>
            <w:vAlign w:val="center"/>
            <w:hideMark/>
          </w:tcPr>
          <w:p w14:paraId="49792812"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Código Unificado</w:t>
            </w:r>
          </w:p>
        </w:tc>
        <w:tc>
          <w:tcPr>
            <w:tcW w:w="948" w:type="dxa"/>
            <w:vMerge w:val="restart"/>
            <w:shd w:val="clear" w:color="000000" w:fill="1F3864"/>
            <w:vAlign w:val="center"/>
            <w:hideMark/>
          </w:tcPr>
          <w:p w14:paraId="480328D5"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Orden de prelación</w:t>
            </w:r>
            <w:r w:rsidRPr="00B12641">
              <w:rPr>
                <w:rStyle w:val="Refdenotaalpie"/>
                <w:rFonts w:ascii="Arial" w:eastAsia="Times New Roman" w:hAnsi="Arial" w:cs="Arial"/>
                <w:b/>
                <w:bCs/>
                <w:sz w:val="16"/>
                <w:szCs w:val="16"/>
                <w:lang w:eastAsia="es-AR"/>
              </w:rPr>
              <w:footnoteReference w:id="3"/>
            </w:r>
          </w:p>
        </w:tc>
        <w:tc>
          <w:tcPr>
            <w:tcW w:w="1064" w:type="dxa"/>
            <w:vMerge w:val="restart"/>
            <w:shd w:val="clear" w:color="000000" w:fill="1F3864"/>
            <w:vAlign w:val="center"/>
            <w:hideMark/>
          </w:tcPr>
          <w:p w14:paraId="3C425B9B"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Pendiente por financiar del proyecto</w:t>
            </w:r>
            <w:r w:rsidRPr="00B12641">
              <w:rPr>
                <w:rStyle w:val="Refdenotaalpie"/>
                <w:rFonts w:ascii="Arial" w:eastAsia="Times New Roman" w:hAnsi="Arial" w:cs="Arial"/>
                <w:b/>
                <w:bCs/>
                <w:sz w:val="16"/>
                <w:szCs w:val="16"/>
                <w:lang w:eastAsia="es-AR"/>
              </w:rPr>
              <w:footnoteReference w:id="4"/>
            </w:r>
          </w:p>
        </w:tc>
        <w:tc>
          <w:tcPr>
            <w:tcW w:w="858" w:type="dxa"/>
            <w:vMerge w:val="restart"/>
            <w:shd w:val="clear" w:color="000000" w:fill="1F3864"/>
            <w:vAlign w:val="center"/>
            <w:hideMark/>
          </w:tcPr>
          <w:p w14:paraId="58C1162F"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Avance </w:t>
            </w:r>
            <w:proofErr w:type="spellStart"/>
            <w:r w:rsidRPr="00B12641">
              <w:rPr>
                <w:rFonts w:ascii="Arial" w:eastAsia="Times New Roman" w:hAnsi="Arial" w:cs="Arial"/>
                <w:b/>
                <w:bCs/>
                <w:sz w:val="16"/>
                <w:szCs w:val="16"/>
                <w:lang w:eastAsia="es-AR"/>
              </w:rPr>
              <w:t>fisico</w:t>
            </w:r>
            <w:proofErr w:type="spellEnd"/>
            <w:r w:rsidRPr="00B12641">
              <w:rPr>
                <w:rStyle w:val="Refdenotaalpie"/>
                <w:rFonts w:ascii="Arial" w:eastAsia="Times New Roman" w:hAnsi="Arial" w:cs="Arial"/>
                <w:b/>
                <w:bCs/>
                <w:sz w:val="16"/>
                <w:szCs w:val="16"/>
                <w:lang w:eastAsia="es-AR"/>
              </w:rPr>
              <w:footnoteReference w:id="5"/>
            </w:r>
            <w:r w:rsidRPr="00B12641">
              <w:rPr>
                <w:rFonts w:ascii="Arial" w:eastAsia="Times New Roman" w:hAnsi="Arial" w:cs="Arial"/>
                <w:b/>
                <w:bCs/>
                <w:sz w:val="16"/>
                <w:szCs w:val="16"/>
                <w:lang w:eastAsia="es-AR"/>
              </w:rPr>
              <w:t xml:space="preserve"> (%)</w:t>
            </w:r>
          </w:p>
        </w:tc>
        <w:tc>
          <w:tcPr>
            <w:tcW w:w="858" w:type="dxa"/>
            <w:vMerge w:val="restart"/>
            <w:shd w:val="clear" w:color="000000" w:fill="1F3864"/>
            <w:vAlign w:val="center"/>
            <w:hideMark/>
          </w:tcPr>
          <w:p w14:paraId="0AD6D0CA" w14:textId="6E148303" w:rsidR="00201D64"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Avance </w:t>
            </w:r>
            <w:proofErr w:type="spellStart"/>
            <w:r w:rsidRPr="00B12641">
              <w:rPr>
                <w:rFonts w:ascii="Arial" w:eastAsia="Times New Roman" w:hAnsi="Arial" w:cs="Arial"/>
                <w:b/>
                <w:bCs/>
                <w:sz w:val="16"/>
                <w:szCs w:val="16"/>
                <w:lang w:eastAsia="es-AR"/>
              </w:rPr>
              <w:t>financ</w:t>
            </w:r>
            <w:proofErr w:type="spellEnd"/>
            <w:r w:rsidR="00201D64">
              <w:rPr>
                <w:rFonts w:ascii="Arial" w:eastAsia="Times New Roman" w:hAnsi="Arial" w:cs="Arial"/>
                <w:b/>
                <w:bCs/>
                <w:sz w:val="16"/>
                <w:szCs w:val="16"/>
                <w:lang w:eastAsia="es-AR"/>
              </w:rPr>
              <w:t>.</w:t>
            </w:r>
          </w:p>
          <w:p w14:paraId="027CF0DB" w14:textId="76147B9B"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w:t>
            </w:r>
          </w:p>
        </w:tc>
        <w:tc>
          <w:tcPr>
            <w:tcW w:w="496" w:type="dxa"/>
            <w:vMerge w:val="restart"/>
            <w:shd w:val="clear" w:color="000000" w:fill="1F3864"/>
            <w:vAlign w:val="center"/>
          </w:tcPr>
          <w:p w14:paraId="0E30A4A1"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PIA 2022</w:t>
            </w:r>
          </w:p>
        </w:tc>
        <w:tc>
          <w:tcPr>
            <w:tcW w:w="496" w:type="dxa"/>
            <w:vMerge w:val="restart"/>
            <w:shd w:val="clear" w:color="000000" w:fill="1F3864"/>
            <w:vAlign w:val="center"/>
            <w:hideMark/>
          </w:tcPr>
          <w:p w14:paraId="7B286843"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PIM</w:t>
            </w:r>
          </w:p>
          <w:p w14:paraId="5834D6E3"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2022</w:t>
            </w:r>
          </w:p>
        </w:tc>
        <w:tc>
          <w:tcPr>
            <w:tcW w:w="1488" w:type="dxa"/>
            <w:gridSpan w:val="3"/>
            <w:shd w:val="clear" w:color="000000" w:fill="1F3864"/>
            <w:noWrap/>
            <w:vAlign w:val="center"/>
            <w:hideMark/>
          </w:tcPr>
          <w:p w14:paraId="7E24A8BD" w14:textId="61003B9B"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 xml:space="preserve">APM </w:t>
            </w:r>
          </w:p>
        </w:tc>
        <w:tc>
          <w:tcPr>
            <w:tcW w:w="1591" w:type="dxa"/>
            <w:vMerge w:val="restart"/>
            <w:shd w:val="clear" w:color="000000" w:fill="1F3864"/>
            <w:vAlign w:val="center"/>
            <w:hideMark/>
          </w:tcPr>
          <w:p w14:paraId="5F6A588A"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Participación (% de recursos programados por PI sobre total de la APM 2023) (*)</w:t>
            </w:r>
          </w:p>
        </w:tc>
      </w:tr>
      <w:tr w:rsidR="00B12641" w:rsidRPr="00B12641" w14:paraId="6EEA00CB" w14:textId="77777777" w:rsidTr="00201D64">
        <w:trPr>
          <w:trHeight w:val="450"/>
        </w:trPr>
        <w:tc>
          <w:tcPr>
            <w:tcW w:w="1031" w:type="dxa"/>
            <w:vMerge/>
            <w:vAlign w:val="center"/>
            <w:hideMark/>
          </w:tcPr>
          <w:p w14:paraId="06C73AC9"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96" w:type="dxa"/>
            <w:vMerge/>
            <w:vAlign w:val="center"/>
            <w:hideMark/>
          </w:tcPr>
          <w:p w14:paraId="2426F3A2"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948" w:type="dxa"/>
            <w:vMerge/>
            <w:vAlign w:val="center"/>
            <w:hideMark/>
          </w:tcPr>
          <w:p w14:paraId="055D53B0"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1064" w:type="dxa"/>
            <w:vMerge/>
            <w:vAlign w:val="center"/>
            <w:hideMark/>
          </w:tcPr>
          <w:p w14:paraId="68604580"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58" w:type="dxa"/>
            <w:vMerge/>
            <w:vAlign w:val="center"/>
            <w:hideMark/>
          </w:tcPr>
          <w:p w14:paraId="5057330A"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858" w:type="dxa"/>
            <w:vMerge/>
            <w:vAlign w:val="center"/>
            <w:hideMark/>
          </w:tcPr>
          <w:p w14:paraId="3C4DE3EB"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496" w:type="dxa"/>
            <w:vMerge/>
            <w:vAlign w:val="center"/>
          </w:tcPr>
          <w:p w14:paraId="132D8DAF"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p>
        </w:tc>
        <w:tc>
          <w:tcPr>
            <w:tcW w:w="496" w:type="dxa"/>
            <w:vMerge/>
            <w:vAlign w:val="center"/>
            <w:hideMark/>
          </w:tcPr>
          <w:p w14:paraId="55A127D9" w14:textId="77777777" w:rsidR="00204F63" w:rsidRPr="00B12641" w:rsidRDefault="00204F63" w:rsidP="00CC68AE">
            <w:pPr>
              <w:spacing w:after="0" w:line="240" w:lineRule="auto"/>
              <w:rPr>
                <w:rFonts w:ascii="Arial" w:eastAsia="Times New Roman" w:hAnsi="Arial" w:cs="Arial"/>
                <w:b/>
                <w:bCs/>
                <w:sz w:val="16"/>
                <w:szCs w:val="16"/>
                <w:lang w:eastAsia="es-AR"/>
              </w:rPr>
            </w:pPr>
          </w:p>
        </w:tc>
        <w:tc>
          <w:tcPr>
            <w:tcW w:w="496" w:type="dxa"/>
            <w:shd w:val="clear" w:color="000000" w:fill="203764"/>
            <w:noWrap/>
            <w:vAlign w:val="center"/>
            <w:hideMark/>
          </w:tcPr>
          <w:p w14:paraId="22828F4B"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2023</w:t>
            </w:r>
          </w:p>
        </w:tc>
        <w:tc>
          <w:tcPr>
            <w:tcW w:w="496" w:type="dxa"/>
            <w:shd w:val="clear" w:color="000000" w:fill="203764"/>
            <w:noWrap/>
            <w:vAlign w:val="center"/>
            <w:hideMark/>
          </w:tcPr>
          <w:p w14:paraId="05BFF376"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2024</w:t>
            </w:r>
          </w:p>
        </w:tc>
        <w:tc>
          <w:tcPr>
            <w:tcW w:w="496" w:type="dxa"/>
            <w:shd w:val="clear" w:color="000000" w:fill="203764"/>
            <w:noWrap/>
            <w:vAlign w:val="center"/>
            <w:hideMark/>
          </w:tcPr>
          <w:p w14:paraId="2FEBA6B9" w14:textId="77777777" w:rsidR="00204F63" w:rsidRPr="00B12641" w:rsidRDefault="00204F63" w:rsidP="00CC68AE">
            <w:pPr>
              <w:spacing w:after="0" w:line="240" w:lineRule="auto"/>
              <w:jc w:val="center"/>
              <w:rPr>
                <w:rFonts w:ascii="Arial" w:eastAsia="Times New Roman" w:hAnsi="Arial" w:cs="Arial"/>
                <w:b/>
                <w:bCs/>
                <w:sz w:val="16"/>
                <w:szCs w:val="16"/>
                <w:lang w:eastAsia="es-AR"/>
              </w:rPr>
            </w:pPr>
            <w:r w:rsidRPr="00B12641">
              <w:rPr>
                <w:rFonts w:ascii="Arial" w:eastAsia="Times New Roman" w:hAnsi="Arial" w:cs="Arial"/>
                <w:b/>
                <w:bCs/>
                <w:sz w:val="16"/>
                <w:szCs w:val="16"/>
                <w:lang w:eastAsia="es-AR"/>
              </w:rPr>
              <w:t>2025</w:t>
            </w:r>
          </w:p>
        </w:tc>
        <w:tc>
          <w:tcPr>
            <w:tcW w:w="1591" w:type="dxa"/>
            <w:vMerge/>
            <w:vAlign w:val="center"/>
            <w:hideMark/>
          </w:tcPr>
          <w:p w14:paraId="7E67CB2A" w14:textId="77777777" w:rsidR="00204F63" w:rsidRPr="00B12641" w:rsidRDefault="00204F63" w:rsidP="00CC68AE">
            <w:pPr>
              <w:spacing w:after="0" w:line="240" w:lineRule="auto"/>
              <w:rPr>
                <w:rFonts w:ascii="Arial" w:eastAsia="Times New Roman" w:hAnsi="Arial" w:cs="Arial"/>
                <w:b/>
                <w:bCs/>
                <w:sz w:val="16"/>
                <w:szCs w:val="16"/>
                <w:lang w:eastAsia="es-AR"/>
              </w:rPr>
            </w:pPr>
          </w:p>
        </w:tc>
      </w:tr>
      <w:tr w:rsidR="00B12641" w:rsidRPr="00B12641" w14:paraId="1A3D0DA0" w14:textId="77777777" w:rsidTr="00201D64">
        <w:trPr>
          <w:trHeight w:val="300"/>
        </w:trPr>
        <w:tc>
          <w:tcPr>
            <w:tcW w:w="1031" w:type="dxa"/>
            <w:shd w:val="clear" w:color="auto" w:fill="auto"/>
            <w:vAlign w:val="center"/>
            <w:hideMark/>
          </w:tcPr>
          <w:p w14:paraId="222D5360" w14:textId="77777777"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3FE44571" w14:textId="102FC28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3348E967" w14:textId="134755E5"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0F2ED6BC" w14:textId="32B6EE49"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12F09443" w14:textId="2EE033E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32747707" w14:textId="6A34B08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39071339"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F7936B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834EF7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1D43C3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615FCF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4966F6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0339B643" w14:textId="77777777" w:rsidTr="00201D64">
        <w:trPr>
          <w:trHeight w:val="300"/>
        </w:trPr>
        <w:tc>
          <w:tcPr>
            <w:tcW w:w="1031" w:type="dxa"/>
            <w:shd w:val="clear" w:color="auto" w:fill="auto"/>
            <w:vAlign w:val="center"/>
            <w:hideMark/>
          </w:tcPr>
          <w:p w14:paraId="33407DFB" w14:textId="02665743"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4C2DCB44" w14:textId="2B2E5BB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13DBDBAE" w14:textId="2C82368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74874BDE" w14:textId="1A73CEB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576838E" w14:textId="67CDEFE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EA19476" w14:textId="6278B42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07C93D5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E4347F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62B9C6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21BE99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3DC4AD4"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52F50C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140E50B6" w14:textId="77777777" w:rsidTr="00201D64">
        <w:trPr>
          <w:trHeight w:val="300"/>
        </w:trPr>
        <w:tc>
          <w:tcPr>
            <w:tcW w:w="1031" w:type="dxa"/>
            <w:shd w:val="clear" w:color="auto" w:fill="auto"/>
            <w:vAlign w:val="center"/>
            <w:hideMark/>
          </w:tcPr>
          <w:p w14:paraId="5811DA04" w14:textId="4BA40A18"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3FE5B5B4" w14:textId="6F2410F5"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6A789A99" w14:textId="55AB89D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FCFC21D" w14:textId="30D3698D"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056A6E7" w14:textId="3985106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74DD9FD" w14:textId="40D3128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70B0923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0E6BAA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E943F3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849D594"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3937C63"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5C17B1D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5DB7BC8C" w14:textId="77777777" w:rsidTr="00201D64">
        <w:trPr>
          <w:trHeight w:val="300"/>
        </w:trPr>
        <w:tc>
          <w:tcPr>
            <w:tcW w:w="1031" w:type="dxa"/>
            <w:shd w:val="clear" w:color="auto" w:fill="auto"/>
            <w:vAlign w:val="center"/>
            <w:hideMark/>
          </w:tcPr>
          <w:p w14:paraId="043B1429" w14:textId="7C7A1649"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9812BA7" w14:textId="72B5E18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1B749FCE" w14:textId="469A17B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64235828" w14:textId="208CA452"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3AF9EAD2" w14:textId="4E88934A"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20B25089" w14:textId="68874BE2"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73C84DD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66601D0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0469E9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03EC2CD"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02C3F1F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32255842"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4D79BCB1" w14:textId="77777777" w:rsidTr="00201D64">
        <w:trPr>
          <w:trHeight w:val="300"/>
        </w:trPr>
        <w:tc>
          <w:tcPr>
            <w:tcW w:w="1031" w:type="dxa"/>
            <w:shd w:val="clear" w:color="auto" w:fill="auto"/>
            <w:vAlign w:val="center"/>
            <w:hideMark/>
          </w:tcPr>
          <w:p w14:paraId="6CC925FA" w14:textId="2976FA50"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7BC2EB8A" w14:textId="546DA76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7FD319EB" w14:textId="0DBBFA2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60965843" w14:textId="7F796F6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2C4E0FA" w14:textId="70B4BC0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5F79A1B" w14:textId="609F50E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16DFDC00"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25079C7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00AE22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2C934A0A"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298C20E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7FD5F089"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6DA9A6D5" w14:textId="77777777" w:rsidTr="00201D64">
        <w:trPr>
          <w:trHeight w:val="300"/>
        </w:trPr>
        <w:tc>
          <w:tcPr>
            <w:tcW w:w="1031" w:type="dxa"/>
            <w:shd w:val="clear" w:color="auto" w:fill="auto"/>
            <w:vAlign w:val="center"/>
            <w:hideMark/>
          </w:tcPr>
          <w:p w14:paraId="5248B521" w14:textId="5AEFBCCE" w:rsidR="00204F63" w:rsidRPr="00B12641" w:rsidRDefault="00204F63" w:rsidP="00B12641">
            <w:pPr>
              <w:spacing w:after="0" w:line="240" w:lineRule="auto"/>
              <w:rPr>
                <w:rFonts w:ascii="Arial" w:eastAsia="Times New Roman" w:hAnsi="Arial" w:cs="Arial"/>
                <w:b/>
                <w:bCs/>
                <w:i/>
                <w:iCs/>
                <w:sz w:val="16"/>
                <w:szCs w:val="16"/>
                <w:lang w:eastAsia="es-AR"/>
              </w:rPr>
            </w:pPr>
          </w:p>
        </w:tc>
        <w:tc>
          <w:tcPr>
            <w:tcW w:w="896" w:type="dxa"/>
            <w:shd w:val="clear" w:color="auto" w:fill="auto"/>
            <w:vAlign w:val="center"/>
            <w:hideMark/>
          </w:tcPr>
          <w:p w14:paraId="4A59A33B" w14:textId="3A2B1396"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948" w:type="dxa"/>
            <w:shd w:val="clear" w:color="auto" w:fill="auto"/>
            <w:vAlign w:val="center"/>
            <w:hideMark/>
          </w:tcPr>
          <w:p w14:paraId="6BD7EC04" w14:textId="219B38C9"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1064" w:type="dxa"/>
            <w:shd w:val="clear" w:color="auto" w:fill="auto"/>
            <w:noWrap/>
            <w:vAlign w:val="center"/>
            <w:hideMark/>
          </w:tcPr>
          <w:p w14:paraId="558650A2" w14:textId="5ADE41F2"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858" w:type="dxa"/>
            <w:shd w:val="clear" w:color="auto" w:fill="auto"/>
            <w:noWrap/>
            <w:vAlign w:val="center"/>
            <w:hideMark/>
          </w:tcPr>
          <w:p w14:paraId="1CD0485F" w14:textId="1B94D355"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858" w:type="dxa"/>
            <w:shd w:val="clear" w:color="auto" w:fill="auto"/>
            <w:noWrap/>
            <w:vAlign w:val="center"/>
            <w:hideMark/>
          </w:tcPr>
          <w:p w14:paraId="7D751F1A" w14:textId="377C255E" w:rsidR="00204F63" w:rsidRPr="00B12641" w:rsidRDefault="00204F63" w:rsidP="00B12641">
            <w:pPr>
              <w:spacing w:after="0" w:line="240" w:lineRule="auto"/>
              <w:jc w:val="center"/>
              <w:rPr>
                <w:rFonts w:ascii="Arial" w:eastAsia="Times New Roman" w:hAnsi="Arial" w:cs="Arial"/>
                <w:b/>
                <w:bCs/>
                <w:i/>
                <w:iCs/>
                <w:sz w:val="16"/>
                <w:szCs w:val="16"/>
                <w:lang w:eastAsia="es-AR"/>
              </w:rPr>
            </w:pPr>
          </w:p>
        </w:tc>
        <w:tc>
          <w:tcPr>
            <w:tcW w:w="496" w:type="dxa"/>
            <w:vAlign w:val="center"/>
          </w:tcPr>
          <w:p w14:paraId="11372A4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0C5E7736"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1F0FFEAD"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43AA0532"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auto" w:fill="auto"/>
            <w:noWrap/>
            <w:vAlign w:val="center"/>
            <w:hideMark/>
          </w:tcPr>
          <w:p w14:paraId="6C961A8A"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1591" w:type="dxa"/>
            <w:shd w:val="clear" w:color="auto" w:fill="auto"/>
            <w:vAlign w:val="center"/>
            <w:hideMark/>
          </w:tcPr>
          <w:p w14:paraId="558515FE" w14:textId="77777777" w:rsidR="00204F63" w:rsidRPr="00B12641" w:rsidRDefault="00204F63" w:rsidP="00B12641">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r>
      <w:tr w:rsidR="00B12641" w:rsidRPr="00B12641" w14:paraId="5895DF16" w14:textId="77777777" w:rsidTr="00201D64">
        <w:trPr>
          <w:trHeight w:val="300"/>
        </w:trPr>
        <w:tc>
          <w:tcPr>
            <w:tcW w:w="1031" w:type="dxa"/>
            <w:shd w:val="clear" w:color="auto" w:fill="auto"/>
            <w:vAlign w:val="center"/>
            <w:hideMark/>
          </w:tcPr>
          <w:p w14:paraId="2072395C" w14:textId="30B2578C"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590F3B30" w14:textId="44D56BE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385E8631" w14:textId="4A985E4B"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1D4ED2E8" w14:textId="52664EFE"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73FDBE3C" w14:textId="39F147C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877E739" w14:textId="785A9D0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5AEE7768"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0967BABC"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B736BA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5F4D53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5CA4244D"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201173D8"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18112982" w14:textId="77777777" w:rsidTr="00201D64">
        <w:trPr>
          <w:trHeight w:val="300"/>
        </w:trPr>
        <w:tc>
          <w:tcPr>
            <w:tcW w:w="1031" w:type="dxa"/>
            <w:shd w:val="clear" w:color="auto" w:fill="auto"/>
            <w:vAlign w:val="center"/>
            <w:hideMark/>
          </w:tcPr>
          <w:p w14:paraId="089C42FC" w14:textId="47467D7E"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DC277EA" w14:textId="764918E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587F38F4" w14:textId="6D4E00E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3B8C6AD" w14:textId="6484AE59"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02AAB31E" w14:textId="51217ADA"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9A63853" w14:textId="0C72D3F7"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28CBAB5D"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2879C5C9"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2A56FEE"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7FC3FB5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1C8E187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124C66D1"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038888E9" w14:textId="77777777" w:rsidTr="00201D64">
        <w:trPr>
          <w:trHeight w:val="300"/>
        </w:trPr>
        <w:tc>
          <w:tcPr>
            <w:tcW w:w="1031" w:type="dxa"/>
            <w:shd w:val="clear" w:color="auto" w:fill="auto"/>
            <w:vAlign w:val="center"/>
            <w:hideMark/>
          </w:tcPr>
          <w:p w14:paraId="657221F0" w14:textId="2C3A6B3F"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668CD97D" w14:textId="5831126C"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4480806E" w14:textId="6D9C9E7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10CBC4A5" w14:textId="2C77FDEB"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7443A8C2" w14:textId="1254ED53"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62AE0ADE" w14:textId="5F21518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49E3D22C"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4402AE90"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5EF963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436295E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81D4AD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56CCA2A5"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67682CD2" w14:textId="77777777" w:rsidTr="00201D64">
        <w:trPr>
          <w:trHeight w:val="300"/>
        </w:trPr>
        <w:tc>
          <w:tcPr>
            <w:tcW w:w="1031" w:type="dxa"/>
            <w:shd w:val="clear" w:color="auto" w:fill="auto"/>
            <w:vAlign w:val="center"/>
            <w:hideMark/>
          </w:tcPr>
          <w:p w14:paraId="27F8F484" w14:textId="1C41BA15" w:rsidR="00204F63" w:rsidRPr="00B12641" w:rsidRDefault="00204F63" w:rsidP="00B12641">
            <w:pPr>
              <w:spacing w:after="0" w:line="240" w:lineRule="auto"/>
              <w:rPr>
                <w:rFonts w:ascii="Arial" w:eastAsia="Times New Roman" w:hAnsi="Arial" w:cs="Arial"/>
                <w:i/>
                <w:iCs/>
                <w:sz w:val="16"/>
                <w:szCs w:val="16"/>
                <w:lang w:eastAsia="es-AR"/>
              </w:rPr>
            </w:pPr>
          </w:p>
        </w:tc>
        <w:tc>
          <w:tcPr>
            <w:tcW w:w="896" w:type="dxa"/>
            <w:shd w:val="clear" w:color="auto" w:fill="auto"/>
            <w:vAlign w:val="center"/>
            <w:hideMark/>
          </w:tcPr>
          <w:p w14:paraId="14C92354" w14:textId="208C6BC8"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948" w:type="dxa"/>
            <w:shd w:val="clear" w:color="auto" w:fill="auto"/>
            <w:vAlign w:val="center"/>
            <w:hideMark/>
          </w:tcPr>
          <w:p w14:paraId="035D09E9" w14:textId="460F9B51"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1064" w:type="dxa"/>
            <w:shd w:val="clear" w:color="auto" w:fill="auto"/>
            <w:noWrap/>
            <w:vAlign w:val="center"/>
            <w:hideMark/>
          </w:tcPr>
          <w:p w14:paraId="2351F28F" w14:textId="5FC64D16"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19D3134C" w14:textId="55883CF4"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858" w:type="dxa"/>
            <w:shd w:val="clear" w:color="auto" w:fill="auto"/>
            <w:noWrap/>
            <w:vAlign w:val="center"/>
            <w:hideMark/>
          </w:tcPr>
          <w:p w14:paraId="5197F8B1" w14:textId="66972F0F" w:rsidR="00204F63" w:rsidRPr="00B12641" w:rsidRDefault="00204F63" w:rsidP="00B12641">
            <w:pPr>
              <w:spacing w:after="0" w:line="240" w:lineRule="auto"/>
              <w:jc w:val="center"/>
              <w:rPr>
                <w:rFonts w:ascii="Arial" w:eastAsia="Times New Roman" w:hAnsi="Arial" w:cs="Arial"/>
                <w:i/>
                <w:iCs/>
                <w:sz w:val="16"/>
                <w:szCs w:val="16"/>
                <w:lang w:eastAsia="es-AR"/>
              </w:rPr>
            </w:pPr>
          </w:p>
        </w:tc>
        <w:tc>
          <w:tcPr>
            <w:tcW w:w="496" w:type="dxa"/>
            <w:vAlign w:val="center"/>
          </w:tcPr>
          <w:p w14:paraId="4E2C6CFA" w14:textId="77777777" w:rsidR="00204F63" w:rsidRPr="00B12641" w:rsidRDefault="00204F63" w:rsidP="00B12641">
            <w:pPr>
              <w:spacing w:after="0" w:line="240" w:lineRule="auto"/>
              <w:jc w:val="right"/>
              <w:rPr>
                <w:rFonts w:ascii="Arial" w:eastAsia="Times New Roman" w:hAnsi="Arial" w:cs="Arial"/>
                <w:b/>
                <w:bCs/>
                <w:sz w:val="16"/>
                <w:szCs w:val="16"/>
                <w:lang w:eastAsia="es-AR"/>
              </w:rPr>
            </w:pPr>
          </w:p>
        </w:tc>
        <w:tc>
          <w:tcPr>
            <w:tcW w:w="496" w:type="dxa"/>
            <w:shd w:val="clear" w:color="auto" w:fill="auto"/>
            <w:noWrap/>
            <w:vAlign w:val="center"/>
            <w:hideMark/>
          </w:tcPr>
          <w:p w14:paraId="195D8206"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3351D36F"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6529061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496" w:type="dxa"/>
            <w:shd w:val="clear" w:color="auto" w:fill="auto"/>
            <w:noWrap/>
            <w:vAlign w:val="center"/>
            <w:hideMark/>
          </w:tcPr>
          <w:p w14:paraId="71DB861B"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c>
          <w:tcPr>
            <w:tcW w:w="1591" w:type="dxa"/>
            <w:shd w:val="clear" w:color="auto" w:fill="auto"/>
            <w:vAlign w:val="center"/>
            <w:hideMark/>
          </w:tcPr>
          <w:p w14:paraId="0DB4AD47" w14:textId="77777777" w:rsidR="00204F63" w:rsidRPr="00B12641" w:rsidRDefault="00204F63" w:rsidP="00B12641">
            <w:pPr>
              <w:spacing w:after="0" w:line="240" w:lineRule="auto"/>
              <w:jc w:val="right"/>
              <w:rPr>
                <w:rFonts w:ascii="Arial" w:eastAsia="Times New Roman" w:hAnsi="Arial" w:cs="Arial"/>
                <w:i/>
                <w:iCs/>
                <w:sz w:val="16"/>
                <w:szCs w:val="16"/>
                <w:lang w:eastAsia="es-AR"/>
              </w:rPr>
            </w:pPr>
            <w:r w:rsidRPr="00B12641">
              <w:rPr>
                <w:rFonts w:ascii="Arial" w:eastAsia="Times New Roman" w:hAnsi="Arial" w:cs="Arial"/>
                <w:i/>
                <w:iCs/>
                <w:sz w:val="16"/>
                <w:szCs w:val="16"/>
                <w:lang w:eastAsia="es-AR"/>
              </w:rPr>
              <w:t> </w:t>
            </w:r>
          </w:p>
        </w:tc>
      </w:tr>
      <w:tr w:rsidR="00B12641" w:rsidRPr="00B12641" w14:paraId="400502BD" w14:textId="77777777" w:rsidTr="00201D64">
        <w:trPr>
          <w:trHeight w:val="300"/>
        </w:trPr>
        <w:tc>
          <w:tcPr>
            <w:tcW w:w="2875" w:type="dxa"/>
            <w:gridSpan w:val="3"/>
            <w:shd w:val="clear" w:color="000000" w:fill="1F3864"/>
            <w:vAlign w:val="center"/>
            <w:hideMark/>
          </w:tcPr>
          <w:p w14:paraId="7E195D13" w14:textId="5231018C" w:rsidR="00B12641" w:rsidRPr="00B12641" w:rsidRDefault="00B12641" w:rsidP="00B12641">
            <w:pPr>
              <w:spacing w:after="0" w:line="240" w:lineRule="auto"/>
              <w:jc w:val="center"/>
              <w:rPr>
                <w:rFonts w:ascii="Arial" w:eastAsia="Times New Roman" w:hAnsi="Arial" w:cs="Arial"/>
                <w:b/>
                <w:bCs/>
                <w:sz w:val="16"/>
                <w:szCs w:val="16"/>
                <w:lang w:eastAsia="es-AR"/>
              </w:rPr>
            </w:pPr>
            <w:proofErr w:type="gramStart"/>
            <w:r w:rsidRPr="00B12641">
              <w:rPr>
                <w:rFonts w:ascii="Arial" w:eastAsia="Times New Roman" w:hAnsi="Arial" w:cs="Arial"/>
                <w:b/>
                <w:bCs/>
                <w:sz w:val="16"/>
                <w:szCs w:val="16"/>
                <w:lang w:eastAsia="es-AR"/>
              </w:rPr>
              <w:t>TOTAL</w:t>
            </w:r>
            <w:proofErr w:type="gramEnd"/>
            <w:r w:rsidRPr="00B12641">
              <w:rPr>
                <w:rFonts w:ascii="Arial" w:eastAsia="Times New Roman" w:hAnsi="Arial" w:cs="Arial"/>
                <w:b/>
                <w:bCs/>
                <w:sz w:val="16"/>
                <w:szCs w:val="16"/>
                <w:lang w:eastAsia="es-AR"/>
              </w:rPr>
              <w:t xml:space="preserve"> GENERAL</w:t>
            </w:r>
            <w:r w:rsidRPr="00B12641">
              <w:rPr>
                <w:rFonts w:ascii="Arial" w:eastAsia="Times New Roman" w:hAnsi="Arial" w:cs="Arial"/>
                <w:b/>
                <w:bCs/>
                <w:i/>
                <w:iCs/>
                <w:sz w:val="16"/>
                <w:szCs w:val="16"/>
                <w:lang w:eastAsia="es-AR"/>
              </w:rPr>
              <w:t> </w:t>
            </w:r>
          </w:p>
        </w:tc>
        <w:tc>
          <w:tcPr>
            <w:tcW w:w="1064" w:type="dxa"/>
            <w:shd w:val="clear" w:color="000000" w:fill="1F3864"/>
            <w:noWrap/>
            <w:vAlign w:val="center"/>
            <w:hideMark/>
          </w:tcPr>
          <w:p w14:paraId="2E14AB9F"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858" w:type="dxa"/>
            <w:shd w:val="clear" w:color="000000" w:fill="1F3864"/>
            <w:noWrap/>
            <w:vAlign w:val="center"/>
            <w:hideMark/>
          </w:tcPr>
          <w:p w14:paraId="6A08C734"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858" w:type="dxa"/>
            <w:shd w:val="clear" w:color="000000" w:fill="1F3864"/>
            <w:noWrap/>
            <w:vAlign w:val="center"/>
            <w:hideMark/>
          </w:tcPr>
          <w:p w14:paraId="6DCF0AED"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tcPr>
          <w:p w14:paraId="3AE31BA9" w14:textId="77777777" w:rsidR="00B12641" w:rsidRPr="00B12641" w:rsidRDefault="00B12641" w:rsidP="00CC68AE">
            <w:pPr>
              <w:spacing w:after="0" w:line="240" w:lineRule="auto"/>
              <w:jc w:val="center"/>
              <w:rPr>
                <w:rFonts w:ascii="Arial" w:eastAsia="Times New Roman" w:hAnsi="Arial" w:cs="Arial"/>
                <w:b/>
                <w:bCs/>
                <w:sz w:val="16"/>
                <w:szCs w:val="16"/>
                <w:lang w:eastAsia="es-AR"/>
              </w:rPr>
            </w:pPr>
          </w:p>
        </w:tc>
        <w:tc>
          <w:tcPr>
            <w:tcW w:w="496" w:type="dxa"/>
            <w:shd w:val="clear" w:color="000000" w:fill="1F3864"/>
            <w:noWrap/>
            <w:vAlign w:val="center"/>
            <w:hideMark/>
          </w:tcPr>
          <w:p w14:paraId="35A8FC16"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2EDB9BBB"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39F21034"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496" w:type="dxa"/>
            <w:shd w:val="clear" w:color="000000" w:fill="1F3864"/>
            <w:noWrap/>
            <w:vAlign w:val="center"/>
            <w:hideMark/>
          </w:tcPr>
          <w:p w14:paraId="1664685F"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c>
          <w:tcPr>
            <w:tcW w:w="1591" w:type="dxa"/>
            <w:shd w:val="clear" w:color="000000" w:fill="1F3864"/>
            <w:vAlign w:val="center"/>
            <w:hideMark/>
          </w:tcPr>
          <w:p w14:paraId="2504B0F2" w14:textId="77777777" w:rsidR="00B12641" w:rsidRPr="00B12641" w:rsidRDefault="00B12641" w:rsidP="00CC68AE">
            <w:pPr>
              <w:spacing w:after="0" w:line="240" w:lineRule="auto"/>
              <w:jc w:val="right"/>
              <w:rPr>
                <w:rFonts w:ascii="Arial" w:eastAsia="Times New Roman" w:hAnsi="Arial" w:cs="Arial"/>
                <w:b/>
                <w:bCs/>
                <w:i/>
                <w:iCs/>
                <w:sz w:val="16"/>
                <w:szCs w:val="16"/>
                <w:lang w:eastAsia="es-AR"/>
              </w:rPr>
            </w:pPr>
            <w:r w:rsidRPr="00B12641">
              <w:rPr>
                <w:rFonts w:ascii="Arial" w:eastAsia="Times New Roman" w:hAnsi="Arial" w:cs="Arial"/>
                <w:b/>
                <w:bCs/>
                <w:i/>
                <w:iCs/>
                <w:sz w:val="16"/>
                <w:szCs w:val="16"/>
                <w:lang w:eastAsia="es-AR"/>
              </w:rPr>
              <w:t> </w:t>
            </w:r>
          </w:p>
        </w:tc>
      </w:tr>
    </w:tbl>
    <w:p w14:paraId="18676BFB" w14:textId="3BAAA139" w:rsidR="00B809D1" w:rsidRPr="00B12641" w:rsidRDefault="00204F63" w:rsidP="00CC68AE">
      <w:pPr>
        <w:spacing w:after="0" w:line="259" w:lineRule="auto"/>
        <w:rPr>
          <w:rFonts w:ascii="Arial" w:hAnsi="Arial" w:cs="Arial"/>
          <w:bCs/>
          <w:sz w:val="12"/>
          <w:szCs w:val="12"/>
        </w:rPr>
      </w:pPr>
      <w:r w:rsidRPr="00B12641">
        <w:rPr>
          <w:rFonts w:ascii="Arial" w:hAnsi="Arial" w:cs="Arial"/>
          <w:bCs/>
          <w:sz w:val="12"/>
          <w:szCs w:val="12"/>
        </w:rPr>
        <w:t xml:space="preserve"> </w:t>
      </w:r>
      <w:r w:rsidR="00B809D1" w:rsidRPr="00B12641">
        <w:rPr>
          <w:rFonts w:ascii="Arial" w:hAnsi="Arial" w:cs="Arial"/>
          <w:bCs/>
          <w:sz w:val="12"/>
          <w:szCs w:val="12"/>
        </w:rPr>
        <w:t xml:space="preserve">(*) </w:t>
      </w:r>
      <w:r w:rsidR="00B12641" w:rsidRPr="00B12641">
        <w:rPr>
          <w:rFonts w:ascii="Arial" w:hAnsi="Arial" w:cs="Arial"/>
          <w:bCs/>
          <w:sz w:val="12"/>
          <w:szCs w:val="12"/>
        </w:rPr>
        <w:t>S</w:t>
      </w:r>
      <w:r w:rsidR="00B809D1" w:rsidRPr="00B12641">
        <w:rPr>
          <w:rFonts w:ascii="Arial" w:hAnsi="Arial" w:cs="Arial"/>
          <w:bCs/>
          <w:sz w:val="12"/>
          <w:szCs w:val="12"/>
        </w:rPr>
        <w:t>obre el total asignado a proyectos</w:t>
      </w:r>
    </w:p>
    <w:p w14:paraId="2115FDAB" w14:textId="5835C5C6" w:rsidR="00D00EF8" w:rsidRPr="00A51D2B" w:rsidRDefault="00D00EF8" w:rsidP="00CC68AE">
      <w:pPr>
        <w:spacing w:after="0" w:line="259" w:lineRule="auto"/>
        <w:rPr>
          <w:rFonts w:ascii="Arial" w:hAnsi="Arial" w:cs="Arial"/>
          <w:b/>
          <w:sz w:val="18"/>
          <w:szCs w:val="18"/>
        </w:rPr>
      </w:pPr>
    </w:p>
    <w:p w14:paraId="384E3D63" w14:textId="77D75748" w:rsidR="000B75B3" w:rsidRPr="00A51D2B" w:rsidRDefault="000B75B3"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b/>
          <w:bCs/>
          <w:color w:val="1F4E79" w:themeColor="accent1" w:themeShade="80"/>
          <w:sz w:val="18"/>
          <w:szCs w:val="18"/>
        </w:rPr>
        <w:t>Texto explicativo:</w:t>
      </w:r>
      <w:r w:rsidRPr="00A51D2B">
        <w:rPr>
          <w:rFonts w:ascii="Arial" w:hAnsi="Arial" w:cs="Arial"/>
          <w:i/>
          <w:iCs/>
          <w:color w:val="1F4E79" w:themeColor="accent1" w:themeShade="80"/>
          <w:sz w:val="18"/>
          <w:szCs w:val="18"/>
        </w:rPr>
        <w:t xml:space="preserve"> Justifique las variaciones significativas (+/- 2%) de la Asignación Presupuestal Multianual respecto al Presupuesto Institucional de Apertura 202</w:t>
      </w:r>
      <w:r w:rsidR="004B27B1" w:rsidRPr="00A51D2B">
        <w:rPr>
          <w:rFonts w:ascii="Arial" w:hAnsi="Arial" w:cs="Arial"/>
          <w:i/>
          <w:iCs/>
          <w:color w:val="1F4E79" w:themeColor="accent1" w:themeShade="80"/>
          <w:sz w:val="18"/>
          <w:szCs w:val="18"/>
        </w:rPr>
        <w:t>2</w:t>
      </w:r>
      <w:r w:rsidRPr="00A51D2B">
        <w:rPr>
          <w:rFonts w:ascii="Arial" w:hAnsi="Arial" w:cs="Arial"/>
          <w:i/>
          <w:iCs/>
          <w:color w:val="1F4E79" w:themeColor="accent1" w:themeShade="80"/>
          <w:sz w:val="18"/>
          <w:szCs w:val="18"/>
        </w:rPr>
        <w:t>. Asimismo, se deberá justificar las principales actividades que se realizan con el presupuesto detallado en la tabla.</w:t>
      </w:r>
    </w:p>
    <w:p w14:paraId="2C95CF70" w14:textId="77777777" w:rsidR="000B75B3" w:rsidRPr="00A51D2B" w:rsidRDefault="000B75B3" w:rsidP="00CC68AE">
      <w:pPr>
        <w:spacing w:after="0" w:line="240" w:lineRule="auto"/>
        <w:rPr>
          <w:rFonts w:ascii="Arial" w:hAnsi="Arial" w:cs="Arial"/>
          <w:b/>
          <w:sz w:val="18"/>
          <w:szCs w:val="18"/>
        </w:rPr>
      </w:pPr>
    </w:p>
    <w:p w14:paraId="35A37389" w14:textId="77777777" w:rsidR="00125636" w:rsidRPr="00A51D2B" w:rsidRDefault="00125636" w:rsidP="00CC68AE">
      <w:pPr>
        <w:spacing w:after="0" w:line="240" w:lineRule="auto"/>
        <w:rPr>
          <w:rFonts w:ascii="Arial" w:hAnsi="Arial" w:cs="Arial"/>
          <w:bCs/>
          <w:color w:val="1F4E79" w:themeColor="accent1" w:themeShade="80"/>
        </w:rPr>
      </w:pPr>
      <w:r w:rsidRPr="00A51D2B">
        <w:rPr>
          <w:rFonts w:ascii="Arial" w:hAnsi="Arial" w:cs="Arial"/>
          <w:bCs/>
          <w:color w:val="1F4E79" w:themeColor="accent1" w:themeShade="80"/>
        </w:rPr>
        <w:t>[…]</w:t>
      </w:r>
    </w:p>
    <w:p w14:paraId="0A43D8AD" w14:textId="77777777" w:rsidR="000B75B3" w:rsidRPr="00A51D2B" w:rsidRDefault="000B75B3" w:rsidP="00CC68AE">
      <w:pPr>
        <w:spacing w:after="0" w:line="240" w:lineRule="auto"/>
        <w:rPr>
          <w:rFonts w:ascii="Arial" w:hAnsi="Arial" w:cs="Arial"/>
          <w:b/>
          <w:sz w:val="18"/>
          <w:szCs w:val="18"/>
        </w:rPr>
      </w:pPr>
    </w:p>
    <w:p w14:paraId="7F624868" w14:textId="77777777" w:rsidR="000B75B3" w:rsidRPr="00A51D2B" w:rsidRDefault="000B75B3" w:rsidP="00CC68AE">
      <w:pPr>
        <w:spacing w:after="0" w:line="256" w:lineRule="auto"/>
        <w:rPr>
          <w:rFonts w:ascii="Arial" w:hAnsi="Arial" w:cs="Arial"/>
          <w:b/>
          <w:sz w:val="18"/>
          <w:szCs w:val="18"/>
        </w:rPr>
      </w:pPr>
      <w:r w:rsidRPr="00A51D2B">
        <w:rPr>
          <w:rFonts w:ascii="Arial" w:hAnsi="Arial" w:cs="Arial"/>
          <w:b/>
          <w:sz w:val="18"/>
          <w:szCs w:val="18"/>
        </w:rPr>
        <w:br w:type="page"/>
      </w:r>
    </w:p>
    <w:p w14:paraId="4FE2DCCC" w14:textId="79DBD5B3" w:rsidR="00C84519" w:rsidRPr="00A51D2B" w:rsidRDefault="00F436F9" w:rsidP="00CC68AE">
      <w:pPr>
        <w:pStyle w:val="Ttulo1"/>
        <w:spacing w:before="0"/>
        <w:rPr>
          <w:rFonts w:ascii="Arial" w:hAnsi="Arial" w:cs="Arial"/>
          <w:szCs w:val="24"/>
        </w:rPr>
      </w:pPr>
      <w:bookmarkStart w:id="21" w:name="_Toc105075903"/>
      <w:bookmarkEnd w:id="20"/>
      <w:r w:rsidRPr="00A51D2B">
        <w:rPr>
          <w:rFonts w:ascii="Arial" w:hAnsi="Arial" w:cs="Arial"/>
          <w:szCs w:val="24"/>
        </w:rPr>
        <w:lastRenderedPageBreak/>
        <w:t xml:space="preserve">Sección </w:t>
      </w:r>
      <w:r w:rsidR="003068C8" w:rsidRPr="00A51D2B">
        <w:rPr>
          <w:rFonts w:ascii="Arial" w:hAnsi="Arial" w:cs="Arial"/>
          <w:szCs w:val="24"/>
        </w:rPr>
        <w:t>6</w:t>
      </w:r>
      <w:r w:rsidRPr="00A51D2B">
        <w:rPr>
          <w:rFonts w:ascii="Arial" w:hAnsi="Arial" w:cs="Arial"/>
          <w:szCs w:val="24"/>
        </w:rPr>
        <w:t xml:space="preserve">: Resumen de los </w:t>
      </w:r>
      <w:r w:rsidR="00B12641">
        <w:rPr>
          <w:rFonts w:ascii="Arial" w:hAnsi="Arial" w:cs="Arial"/>
          <w:szCs w:val="24"/>
        </w:rPr>
        <w:t>g</w:t>
      </w:r>
      <w:r w:rsidRPr="00A51D2B">
        <w:rPr>
          <w:rFonts w:ascii="Arial" w:hAnsi="Arial" w:cs="Arial"/>
          <w:szCs w:val="24"/>
        </w:rPr>
        <w:t xml:space="preserve">astos </w:t>
      </w:r>
      <w:r w:rsidR="00B12641">
        <w:rPr>
          <w:rFonts w:ascii="Arial" w:hAnsi="Arial" w:cs="Arial"/>
          <w:szCs w:val="24"/>
        </w:rPr>
        <w:t>e</w:t>
      </w:r>
      <w:r w:rsidRPr="00A51D2B">
        <w:rPr>
          <w:rFonts w:ascii="Arial" w:hAnsi="Arial" w:cs="Arial"/>
          <w:szCs w:val="24"/>
        </w:rPr>
        <w:t>xcepcionales con implicancia en materia presupuestal</w:t>
      </w:r>
      <w:bookmarkEnd w:id="21"/>
      <w:r w:rsidRPr="00A51D2B">
        <w:rPr>
          <w:rFonts w:ascii="Arial" w:hAnsi="Arial" w:cs="Arial"/>
          <w:szCs w:val="24"/>
        </w:rPr>
        <w:t xml:space="preserve"> </w:t>
      </w:r>
    </w:p>
    <w:p w14:paraId="1246B0AF" w14:textId="77777777" w:rsidR="006B1F4C" w:rsidRPr="00A51D2B" w:rsidRDefault="006B1F4C" w:rsidP="00CC68AE">
      <w:pPr>
        <w:shd w:val="clear" w:color="auto" w:fill="EDEDED" w:themeFill="accent3" w:themeFillTint="33"/>
        <w:spacing w:after="0" w:line="240" w:lineRule="auto"/>
        <w:jc w:val="both"/>
        <w:rPr>
          <w:rFonts w:ascii="Arial" w:hAnsi="Arial" w:cs="Arial"/>
          <w:sz w:val="18"/>
          <w:szCs w:val="18"/>
        </w:rPr>
      </w:pPr>
    </w:p>
    <w:p w14:paraId="45C8726C" w14:textId="65EDAA4D" w:rsidR="00C84519" w:rsidRPr="00A51D2B" w:rsidRDefault="00C84519" w:rsidP="00CC68AE">
      <w:pPr>
        <w:shd w:val="clear" w:color="auto" w:fill="EDEDED" w:themeFill="accent3" w:themeFillTint="33"/>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esta sección la entidad deberá detallar</w:t>
      </w:r>
      <w:r w:rsidR="00F241A9" w:rsidRPr="00A51D2B">
        <w:rPr>
          <w:rFonts w:ascii="Arial" w:hAnsi="Arial" w:cs="Arial"/>
          <w:i/>
          <w:iCs/>
          <w:color w:val="1F4E79" w:themeColor="accent1" w:themeShade="80"/>
          <w:sz w:val="18"/>
          <w:szCs w:val="18"/>
        </w:rPr>
        <w:t xml:space="preserve"> factores y/o situaciones que hayan generado variaciones</w:t>
      </w:r>
      <w:r w:rsidR="00291D92" w:rsidRPr="00A51D2B">
        <w:rPr>
          <w:rFonts w:ascii="Arial" w:hAnsi="Arial" w:cs="Arial"/>
          <w:i/>
          <w:iCs/>
          <w:color w:val="1F4E79" w:themeColor="accent1" w:themeShade="80"/>
          <w:sz w:val="18"/>
          <w:szCs w:val="18"/>
        </w:rPr>
        <w:t xml:space="preserve"> en la asignación presupuestal en </w:t>
      </w:r>
      <w:r w:rsidR="003B7D48" w:rsidRPr="00A51D2B">
        <w:rPr>
          <w:rFonts w:ascii="Arial" w:hAnsi="Arial" w:cs="Arial"/>
          <w:i/>
          <w:iCs/>
          <w:color w:val="1F4E79" w:themeColor="accent1" w:themeShade="80"/>
          <w:sz w:val="18"/>
          <w:szCs w:val="18"/>
        </w:rPr>
        <w:t>el periodo correspondiente</w:t>
      </w:r>
      <w:r w:rsidR="00291D92" w:rsidRPr="00A51D2B">
        <w:rPr>
          <w:rFonts w:ascii="Arial" w:hAnsi="Arial" w:cs="Arial"/>
          <w:i/>
          <w:iCs/>
          <w:color w:val="1F4E79" w:themeColor="accent1" w:themeShade="80"/>
          <w:sz w:val="18"/>
          <w:szCs w:val="18"/>
        </w:rPr>
        <w:t xml:space="preserve"> al </w:t>
      </w:r>
      <w:r w:rsidR="00EE5BCC" w:rsidRPr="00A51D2B">
        <w:rPr>
          <w:rFonts w:ascii="Arial" w:hAnsi="Arial" w:cs="Arial"/>
          <w:i/>
          <w:iCs/>
          <w:color w:val="1F4E79" w:themeColor="accent1" w:themeShade="80"/>
          <w:sz w:val="18"/>
          <w:szCs w:val="18"/>
        </w:rPr>
        <w:t>2023</w:t>
      </w:r>
      <w:r w:rsidR="008C26ED" w:rsidRPr="00A51D2B">
        <w:rPr>
          <w:rFonts w:ascii="Arial" w:hAnsi="Arial" w:cs="Arial"/>
          <w:i/>
          <w:iCs/>
          <w:color w:val="1F4E79" w:themeColor="accent1" w:themeShade="80"/>
          <w:sz w:val="18"/>
          <w:szCs w:val="18"/>
        </w:rPr>
        <w:t>-</w:t>
      </w:r>
      <w:r w:rsidR="00EE5BCC" w:rsidRPr="00A51D2B">
        <w:rPr>
          <w:rFonts w:ascii="Arial" w:hAnsi="Arial" w:cs="Arial"/>
          <w:i/>
          <w:iCs/>
          <w:color w:val="1F4E79" w:themeColor="accent1" w:themeShade="80"/>
          <w:sz w:val="18"/>
          <w:szCs w:val="18"/>
        </w:rPr>
        <w:t>2025</w:t>
      </w:r>
      <w:r w:rsidR="00291D92" w:rsidRPr="00A51D2B">
        <w:rPr>
          <w:rFonts w:ascii="Arial" w:hAnsi="Arial" w:cs="Arial"/>
          <w:i/>
          <w:iCs/>
          <w:color w:val="1F4E79" w:themeColor="accent1" w:themeShade="80"/>
          <w:sz w:val="18"/>
          <w:szCs w:val="18"/>
        </w:rPr>
        <w:t xml:space="preserve">. </w:t>
      </w:r>
      <w:r w:rsidR="00E0244C" w:rsidRPr="00A51D2B">
        <w:rPr>
          <w:rFonts w:ascii="Arial" w:hAnsi="Arial" w:cs="Arial"/>
          <w:i/>
          <w:iCs/>
          <w:color w:val="1F4E79" w:themeColor="accent1" w:themeShade="80"/>
          <w:sz w:val="18"/>
          <w:szCs w:val="18"/>
        </w:rPr>
        <w:t>Por</w:t>
      </w:r>
      <w:r w:rsidRPr="00A51D2B">
        <w:rPr>
          <w:rFonts w:ascii="Arial" w:hAnsi="Arial" w:cs="Arial"/>
          <w:i/>
          <w:iCs/>
          <w:color w:val="1F4E79" w:themeColor="accent1" w:themeShade="80"/>
          <w:sz w:val="18"/>
          <w:szCs w:val="18"/>
        </w:rPr>
        <w:t xml:space="preserve"> </w:t>
      </w:r>
      <w:r w:rsidR="000D664A" w:rsidRPr="00A51D2B">
        <w:rPr>
          <w:rFonts w:ascii="Arial" w:hAnsi="Arial" w:cs="Arial"/>
          <w:i/>
          <w:iCs/>
          <w:color w:val="1F4E79" w:themeColor="accent1" w:themeShade="80"/>
          <w:sz w:val="18"/>
          <w:szCs w:val="18"/>
        </w:rPr>
        <w:t>ejemplo</w:t>
      </w:r>
      <w:r w:rsidRPr="00A51D2B">
        <w:rPr>
          <w:rFonts w:ascii="Arial" w:hAnsi="Arial" w:cs="Arial"/>
          <w:i/>
          <w:iCs/>
          <w:color w:val="1F4E79" w:themeColor="accent1" w:themeShade="80"/>
          <w:sz w:val="18"/>
          <w:szCs w:val="18"/>
        </w:rPr>
        <w:t xml:space="preserve">: </w:t>
      </w:r>
      <w:r w:rsidR="00D940FF" w:rsidRPr="00A51D2B">
        <w:rPr>
          <w:rFonts w:ascii="Arial" w:hAnsi="Arial" w:cs="Arial"/>
          <w:i/>
          <w:iCs/>
          <w:color w:val="1F4E79" w:themeColor="accent1" w:themeShade="80"/>
          <w:sz w:val="18"/>
          <w:szCs w:val="18"/>
        </w:rPr>
        <w:t>compras multianuales (vacunas, materiales</w:t>
      </w:r>
      <w:r w:rsidR="001709A1" w:rsidRPr="00A51D2B">
        <w:rPr>
          <w:rFonts w:ascii="Arial" w:hAnsi="Arial" w:cs="Arial"/>
          <w:i/>
          <w:iCs/>
          <w:color w:val="1F4E79" w:themeColor="accent1" w:themeShade="80"/>
          <w:sz w:val="18"/>
          <w:szCs w:val="18"/>
        </w:rPr>
        <w:t>, etc.</w:t>
      </w:r>
      <w:r w:rsidR="00D940FF" w:rsidRPr="00A51D2B">
        <w:rPr>
          <w:rFonts w:ascii="Arial" w:hAnsi="Arial" w:cs="Arial"/>
          <w:i/>
          <w:iCs/>
          <w:color w:val="1F4E79" w:themeColor="accent1" w:themeShade="80"/>
          <w:sz w:val="18"/>
          <w:szCs w:val="18"/>
        </w:rPr>
        <w:t xml:space="preserve">), </w:t>
      </w:r>
      <w:r w:rsidRPr="00A51D2B">
        <w:rPr>
          <w:rFonts w:ascii="Arial" w:hAnsi="Arial" w:cs="Arial"/>
          <w:i/>
          <w:iCs/>
          <w:color w:val="1F4E79" w:themeColor="accent1" w:themeShade="80"/>
          <w:sz w:val="18"/>
          <w:szCs w:val="18"/>
        </w:rPr>
        <w:t>la elaboración de textos e</w:t>
      </w:r>
      <w:r w:rsidR="000F6F9F" w:rsidRPr="00A51D2B">
        <w:rPr>
          <w:rFonts w:ascii="Arial" w:hAnsi="Arial" w:cs="Arial"/>
          <w:i/>
          <w:iCs/>
          <w:color w:val="1F4E79" w:themeColor="accent1" w:themeShade="80"/>
          <w:sz w:val="18"/>
          <w:szCs w:val="18"/>
        </w:rPr>
        <w:t>scolares</w:t>
      </w:r>
      <w:r w:rsidR="001709A1" w:rsidRPr="00A51D2B">
        <w:rPr>
          <w:rFonts w:ascii="Arial" w:hAnsi="Arial" w:cs="Arial"/>
          <w:i/>
          <w:iCs/>
          <w:color w:val="1F4E79" w:themeColor="accent1" w:themeShade="80"/>
          <w:sz w:val="18"/>
          <w:szCs w:val="18"/>
        </w:rPr>
        <w:t>,</w:t>
      </w:r>
      <w:r w:rsidRPr="00A51D2B">
        <w:rPr>
          <w:rFonts w:ascii="Arial" w:hAnsi="Arial" w:cs="Arial"/>
          <w:i/>
          <w:iCs/>
          <w:color w:val="1F4E79" w:themeColor="accent1" w:themeShade="80"/>
          <w:sz w:val="18"/>
          <w:szCs w:val="18"/>
        </w:rPr>
        <w:t xml:space="preserve"> las elecciones regionales y municipales, la reposición de equipos, </w:t>
      </w:r>
      <w:r w:rsidR="0047358C" w:rsidRPr="00A51D2B">
        <w:rPr>
          <w:rFonts w:ascii="Arial" w:hAnsi="Arial" w:cs="Arial"/>
          <w:i/>
          <w:iCs/>
          <w:color w:val="1F4E79" w:themeColor="accent1" w:themeShade="80"/>
          <w:sz w:val="18"/>
          <w:szCs w:val="18"/>
        </w:rPr>
        <w:t xml:space="preserve">tipo de cambio, </w:t>
      </w:r>
      <w:r w:rsidRPr="00A51D2B">
        <w:rPr>
          <w:rFonts w:ascii="Arial" w:hAnsi="Arial" w:cs="Arial"/>
          <w:i/>
          <w:iCs/>
          <w:color w:val="1F4E79" w:themeColor="accent1" w:themeShade="80"/>
          <w:sz w:val="18"/>
          <w:szCs w:val="18"/>
        </w:rPr>
        <w:t>etc.</w:t>
      </w:r>
    </w:p>
    <w:p w14:paraId="35DA7BD7" w14:textId="77777777" w:rsidR="00C84519" w:rsidRPr="00A51D2B" w:rsidRDefault="00C84519" w:rsidP="00CC68AE">
      <w:pPr>
        <w:spacing w:after="0" w:line="240" w:lineRule="auto"/>
        <w:ind w:right="758"/>
        <w:rPr>
          <w:rFonts w:ascii="Arial" w:hAnsi="Arial" w:cs="Arial"/>
          <w:i/>
          <w:iCs/>
          <w:color w:val="1F4E79" w:themeColor="accent1" w:themeShade="80"/>
          <w:sz w:val="18"/>
          <w:szCs w:val="18"/>
        </w:rPr>
      </w:pPr>
    </w:p>
    <w:p w14:paraId="19CDC272" w14:textId="77777777" w:rsidR="00C84519" w:rsidRPr="00A51D2B" w:rsidRDefault="00C84519" w:rsidP="00CC68AE">
      <w:pPr>
        <w:spacing w:after="0" w:line="240" w:lineRule="auto"/>
        <w:ind w:right="758"/>
        <w:rPr>
          <w:rFonts w:ascii="Arial" w:hAnsi="Arial" w:cs="Arial"/>
          <w:b/>
          <w:sz w:val="18"/>
          <w:szCs w:val="18"/>
        </w:rPr>
      </w:pPr>
    </w:p>
    <w:p w14:paraId="05A95301" w14:textId="2F0B3D63" w:rsidR="00C84519" w:rsidRPr="00A51D2B" w:rsidRDefault="000013A9" w:rsidP="00CC68AE">
      <w:pPr>
        <w:spacing w:after="0"/>
        <w:jc w:val="center"/>
        <w:rPr>
          <w:rFonts w:ascii="Arial" w:hAnsi="Arial" w:cs="Arial"/>
          <w:b/>
          <w:iCs/>
          <w:sz w:val="18"/>
          <w:szCs w:val="18"/>
        </w:rPr>
      </w:pPr>
      <w:r w:rsidRPr="00A51D2B">
        <w:rPr>
          <w:rFonts w:ascii="Arial" w:hAnsi="Arial" w:cs="Arial"/>
          <w:b/>
          <w:sz w:val="18"/>
          <w:szCs w:val="18"/>
        </w:rPr>
        <w:t>Tabla 1</w:t>
      </w:r>
      <w:r w:rsidR="008678B0" w:rsidRPr="00A51D2B">
        <w:rPr>
          <w:rFonts w:ascii="Arial" w:hAnsi="Arial" w:cs="Arial"/>
          <w:b/>
          <w:sz w:val="18"/>
          <w:szCs w:val="18"/>
        </w:rPr>
        <w:t>8</w:t>
      </w:r>
      <w:r w:rsidR="00C84519" w:rsidRPr="00A51D2B">
        <w:rPr>
          <w:rFonts w:ascii="Arial" w:hAnsi="Arial" w:cs="Arial"/>
          <w:b/>
          <w:sz w:val="18"/>
          <w:szCs w:val="18"/>
        </w:rPr>
        <w:t xml:space="preserve">: </w:t>
      </w:r>
      <w:r w:rsidR="00921B3C" w:rsidRPr="00A51D2B">
        <w:rPr>
          <w:rFonts w:ascii="Arial" w:hAnsi="Arial" w:cs="Arial"/>
          <w:b/>
          <w:sz w:val="18"/>
          <w:szCs w:val="18"/>
        </w:rPr>
        <w:t>Gastos</w:t>
      </w:r>
      <w:r w:rsidR="00C84519" w:rsidRPr="00A51D2B">
        <w:rPr>
          <w:rFonts w:ascii="Arial" w:hAnsi="Arial" w:cs="Arial"/>
          <w:b/>
          <w:sz w:val="18"/>
          <w:szCs w:val="18"/>
        </w:rPr>
        <w:t xml:space="preserve"> Excepcionales con Implicancia en Materia Presupu</w:t>
      </w:r>
      <w:r w:rsidR="002D308B" w:rsidRPr="00A51D2B">
        <w:rPr>
          <w:rFonts w:ascii="Arial" w:hAnsi="Arial" w:cs="Arial"/>
          <w:b/>
          <w:sz w:val="18"/>
          <w:szCs w:val="18"/>
        </w:rPr>
        <w:t xml:space="preserve">estal </w:t>
      </w:r>
      <w:r w:rsidR="00EE5BCC" w:rsidRPr="00A51D2B">
        <w:rPr>
          <w:rFonts w:ascii="Arial" w:hAnsi="Arial" w:cs="Arial"/>
          <w:b/>
          <w:iCs/>
          <w:sz w:val="18"/>
          <w:szCs w:val="18"/>
        </w:rPr>
        <w:t>2023</w:t>
      </w:r>
      <w:r w:rsidR="00195EF4" w:rsidRPr="00A51D2B">
        <w:rPr>
          <w:rFonts w:ascii="Arial" w:hAnsi="Arial" w:cs="Arial"/>
          <w:b/>
          <w:iCs/>
          <w:sz w:val="18"/>
          <w:szCs w:val="18"/>
        </w:rPr>
        <w:t>-</w:t>
      </w:r>
      <w:r w:rsidR="00EE5BCC" w:rsidRPr="00A51D2B">
        <w:rPr>
          <w:rFonts w:ascii="Arial" w:hAnsi="Arial" w:cs="Arial"/>
          <w:b/>
          <w:iCs/>
          <w:sz w:val="18"/>
          <w:szCs w:val="18"/>
        </w:rPr>
        <w:t>2025</w:t>
      </w:r>
    </w:p>
    <w:p w14:paraId="375B5462" w14:textId="50932351" w:rsidR="00C84519" w:rsidRPr="00A51D2B" w:rsidRDefault="001B5DAF" w:rsidP="00B12641">
      <w:pPr>
        <w:spacing w:after="0" w:line="257" w:lineRule="auto"/>
        <w:jc w:val="center"/>
        <w:rPr>
          <w:rFonts w:ascii="Arial" w:hAnsi="Arial" w:cs="Arial"/>
          <w:sz w:val="18"/>
          <w:szCs w:val="18"/>
        </w:rPr>
      </w:pPr>
      <w:r w:rsidRPr="00A51D2B">
        <w:rPr>
          <w:rFonts w:ascii="Arial" w:hAnsi="Arial" w:cs="Arial"/>
          <w:sz w:val="18"/>
          <w:szCs w:val="18"/>
        </w:rPr>
        <w:t>(En soles o millones de soles, especificar)</w:t>
      </w:r>
    </w:p>
    <w:tbl>
      <w:tblPr>
        <w:tblW w:w="416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39"/>
        <w:gridCol w:w="1755"/>
        <w:gridCol w:w="937"/>
        <w:gridCol w:w="660"/>
        <w:gridCol w:w="660"/>
        <w:gridCol w:w="660"/>
        <w:gridCol w:w="1181"/>
      </w:tblGrid>
      <w:tr w:rsidR="00201D64" w:rsidRPr="00B12641" w14:paraId="5DE01837" w14:textId="77777777" w:rsidTr="00201D64">
        <w:trPr>
          <w:trHeight w:val="375"/>
          <w:jc w:val="center"/>
        </w:trPr>
        <w:tc>
          <w:tcPr>
            <w:tcW w:w="1383" w:type="pct"/>
            <w:vMerge w:val="restart"/>
            <w:shd w:val="clear" w:color="auto" w:fill="1F3864" w:themeFill="accent5" w:themeFillShade="80"/>
            <w:vAlign w:val="center"/>
            <w:hideMark/>
          </w:tcPr>
          <w:p w14:paraId="45C105A6" w14:textId="77777777"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Descripción del gasto extraordinario</w:t>
            </w:r>
          </w:p>
        </w:tc>
        <w:tc>
          <w:tcPr>
            <w:tcW w:w="1084" w:type="pct"/>
            <w:vMerge w:val="restart"/>
            <w:shd w:val="clear" w:color="auto" w:fill="1F3864" w:themeFill="accent5" w:themeFillShade="80"/>
            <w:vAlign w:val="center"/>
            <w:hideMark/>
          </w:tcPr>
          <w:p w14:paraId="1902872D" w14:textId="77777777"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Fuente de financiamiento</w:t>
            </w:r>
          </w:p>
        </w:tc>
        <w:tc>
          <w:tcPr>
            <w:tcW w:w="579" w:type="pct"/>
            <w:vMerge w:val="restart"/>
            <w:shd w:val="clear" w:color="auto" w:fill="1F3864" w:themeFill="accent5" w:themeFillShade="80"/>
            <w:vAlign w:val="center"/>
            <w:hideMark/>
          </w:tcPr>
          <w:p w14:paraId="110882F9" w14:textId="3C554174"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PIA </w:t>
            </w:r>
            <w:r w:rsidRPr="00B12641">
              <w:rPr>
                <w:rFonts w:ascii="Arial" w:eastAsia="Times New Roman" w:hAnsi="Arial" w:cs="Arial"/>
                <w:b/>
                <w:bCs/>
                <w:color w:val="FFFFFF"/>
                <w:sz w:val="16"/>
                <w:szCs w:val="16"/>
                <w:lang w:eastAsia="es-PE"/>
              </w:rPr>
              <w:br/>
              <w:t>2022</w:t>
            </w:r>
          </w:p>
        </w:tc>
        <w:tc>
          <w:tcPr>
            <w:tcW w:w="1224" w:type="pct"/>
            <w:gridSpan w:val="3"/>
            <w:shd w:val="clear" w:color="auto" w:fill="1F3864" w:themeFill="accent5" w:themeFillShade="80"/>
            <w:noWrap/>
            <w:vAlign w:val="center"/>
            <w:hideMark/>
          </w:tcPr>
          <w:p w14:paraId="0E9531B9" w14:textId="3A9762D2"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APM </w:t>
            </w:r>
          </w:p>
        </w:tc>
        <w:tc>
          <w:tcPr>
            <w:tcW w:w="730" w:type="pct"/>
            <w:vMerge w:val="restart"/>
            <w:shd w:val="clear" w:color="auto" w:fill="1F3864" w:themeFill="accent5" w:themeFillShade="80"/>
            <w:vAlign w:val="center"/>
            <w:hideMark/>
          </w:tcPr>
          <w:p w14:paraId="0CA14094" w14:textId="75BD1C22"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V</w:t>
            </w:r>
            <w:r>
              <w:rPr>
                <w:rFonts w:ascii="Arial" w:eastAsia="Times New Roman" w:hAnsi="Arial" w:cs="Arial"/>
                <w:b/>
                <w:bCs/>
                <w:color w:val="FFFFFF"/>
                <w:sz w:val="16"/>
                <w:szCs w:val="16"/>
                <w:lang w:eastAsia="es-PE"/>
              </w:rPr>
              <w:t>AR</w:t>
            </w:r>
            <w:r w:rsidRPr="00B12641">
              <w:rPr>
                <w:rFonts w:ascii="Arial" w:eastAsia="Times New Roman" w:hAnsi="Arial" w:cs="Arial"/>
                <w:b/>
                <w:bCs/>
                <w:color w:val="FFFFFF"/>
                <w:sz w:val="16"/>
                <w:szCs w:val="16"/>
                <w:lang w:eastAsia="es-PE"/>
              </w:rPr>
              <w:t xml:space="preserve"> </w:t>
            </w:r>
          </w:p>
          <w:p w14:paraId="2137345A" w14:textId="3B73213E" w:rsidR="00201D64" w:rsidRPr="00B12641" w:rsidRDefault="00201D64"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 xml:space="preserve">APM 2023/ </w:t>
            </w:r>
            <w:r>
              <w:rPr>
                <w:rFonts w:ascii="Arial" w:eastAsia="Times New Roman" w:hAnsi="Arial" w:cs="Arial"/>
                <w:b/>
                <w:bCs/>
                <w:color w:val="FFFFFF"/>
                <w:sz w:val="16"/>
                <w:szCs w:val="16"/>
                <w:lang w:eastAsia="es-PE"/>
              </w:rPr>
              <w:t>DEV</w:t>
            </w:r>
            <w:r w:rsidRPr="00B12641">
              <w:rPr>
                <w:rFonts w:ascii="Arial" w:eastAsia="Times New Roman" w:hAnsi="Arial" w:cs="Arial"/>
                <w:b/>
                <w:bCs/>
                <w:color w:val="FFFFFF"/>
                <w:sz w:val="16"/>
                <w:szCs w:val="16"/>
                <w:lang w:eastAsia="es-PE"/>
              </w:rPr>
              <w:t xml:space="preserve"> 2021 (%)</w:t>
            </w:r>
          </w:p>
        </w:tc>
      </w:tr>
      <w:tr w:rsidR="000758F3" w:rsidRPr="00B12641" w14:paraId="4C475029" w14:textId="77777777" w:rsidTr="00201D64">
        <w:trPr>
          <w:trHeight w:val="375"/>
          <w:jc w:val="center"/>
        </w:trPr>
        <w:tc>
          <w:tcPr>
            <w:tcW w:w="1383" w:type="pct"/>
            <w:vMerge/>
            <w:vAlign w:val="center"/>
            <w:hideMark/>
          </w:tcPr>
          <w:p w14:paraId="790DE6AB"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1084" w:type="pct"/>
            <w:vMerge/>
            <w:vAlign w:val="center"/>
            <w:hideMark/>
          </w:tcPr>
          <w:p w14:paraId="25573585"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579" w:type="pct"/>
            <w:vMerge/>
            <w:vAlign w:val="center"/>
            <w:hideMark/>
          </w:tcPr>
          <w:p w14:paraId="1DACEB7C"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c>
          <w:tcPr>
            <w:tcW w:w="408" w:type="pct"/>
            <w:shd w:val="clear" w:color="000000" w:fill="203764"/>
            <w:noWrap/>
            <w:vAlign w:val="center"/>
            <w:hideMark/>
          </w:tcPr>
          <w:p w14:paraId="0DD2C86B" w14:textId="41BEF757"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2023</w:t>
            </w:r>
          </w:p>
        </w:tc>
        <w:tc>
          <w:tcPr>
            <w:tcW w:w="408" w:type="pct"/>
            <w:shd w:val="clear" w:color="000000" w:fill="203764"/>
            <w:noWrap/>
            <w:vAlign w:val="center"/>
            <w:hideMark/>
          </w:tcPr>
          <w:p w14:paraId="6A5F7893" w14:textId="310C1B5F"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2024</w:t>
            </w:r>
          </w:p>
        </w:tc>
        <w:tc>
          <w:tcPr>
            <w:tcW w:w="408" w:type="pct"/>
            <w:shd w:val="clear" w:color="000000" w:fill="203764"/>
            <w:noWrap/>
            <w:vAlign w:val="center"/>
            <w:hideMark/>
          </w:tcPr>
          <w:p w14:paraId="6BA19915" w14:textId="0C754F9C" w:rsidR="000758F3" w:rsidRPr="00B12641" w:rsidRDefault="00EE5BCC" w:rsidP="00CC68AE">
            <w:pPr>
              <w:spacing w:after="0" w:line="240" w:lineRule="auto"/>
              <w:jc w:val="center"/>
              <w:rPr>
                <w:rFonts w:ascii="Arial" w:eastAsia="Times New Roman" w:hAnsi="Arial" w:cs="Arial"/>
                <w:b/>
                <w:bCs/>
                <w:color w:val="FFFFFF"/>
                <w:sz w:val="16"/>
                <w:szCs w:val="16"/>
                <w:lang w:eastAsia="es-PE"/>
              </w:rPr>
            </w:pPr>
            <w:r w:rsidRPr="00B12641">
              <w:rPr>
                <w:rFonts w:ascii="Arial" w:eastAsia="Times New Roman" w:hAnsi="Arial" w:cs="Arial"/>
                <w:b/>
                <w:bCs/>
                <w:color w:val="FFFFFF"/>
                <w:sz w:val="16"/>
                <w:szCs w:val="16"/>
                <w:lang w:eastAsia="es-PE"/>
              </w:rPr>
              <w:t>2025</w:t>
            </w:r>
          </w:p>
        </w:tc>
        <w:tc>
          <w:tcPr>
            <w:tcW w:w="730" w:type="pct"/>
            <w:vMerge/>
            <w:shd w:val="clear" w:color="000000" w:fill="203764"/>
            <w:vAlign w:val="center"/>
            <w:hideMark/>
          </w:tcPr>
          <w:p w14:paraId="317ABA3C" w14:textId="77777777" w:rsidR="000758F3" w:rsidRPr="00B12641" w:rsidRDefault="000758F3" w:rsidP="00CC68AE">
            <w:pPr>
              <w:spacing w:after="0" w:line="240" w:lineRule="auto"/>
              <w:rPr>
                <w:rFonts w:ascii="Arial" w:eastAsia="Times New Roman" w:hAnsi="Arial" w:cs="Arial"/>
                <w:b/>
                <w:bCs/>
                <w:color w:val="FFFFFF"/>
                <w:sz w:val="16"/>
                <w:szCs w:val="16"/>
                <w:lang w:eastAsia="es-PE"/>
              </w:rPr>
            </w:pPr>
          </w:p>
        </w:tc>
      </w:tr>
      <w:tr w:rsidR="000758F3" w:rsidRPr="00B12641" w14:paraId="46B198B1" w14:textId="77777777" w:rsidTr="00201D64">
        <w:trPr>
          <w:trHeight w:val="257"/>
          <w:jc w:val="center"/>
        </w:trPr>
        <w:tc>
          <w:tcPr>
            <w:tcW w:w="1383" w:type="pct"/>
            <w:shd w:val="clear" w:color="000000" w:fill="D9D9D9"/>
            <w:vAlign w:val="center"/>
          </w:tcPr>
          <w:p w14:paraId="66DB0FDB" w14:textId="77777777" w:rsidR="000758F3" w:rsidRPr="00B12641" w:rsidRDefault="000758F3" w:rsidP="00CC68AE">
            <w:pPr>
              <w:spacing w:after="0" w:line="240" w:lineRule="auto"/>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Total</w:t>
            </w:r>
          </w:p>
        </w:tc>
        <w:tc>
          <w:tcPr>
            <w:tcW w:w="1084" w:type="pct"/>
            <w:shd w:val="clear" w:color="000000" w:fill="D9D9D9"/>
            <w:noWrap/>
            <w:vAlign w:val="center"/>
            <w:hideMark/>
          </w:tcPr>
          <w:p w14:paraId="7CFC3207"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579" w:type="pct"/>
            <w:shd w:val="clear" w:color="000000" w:fill="D9D9D9"/>
            <w:noWrap/>
            <w:vAlign w:val="center"/>
            <w:hideMark/>
          </w:tcPr>
          <w:p w14:paraId="72181ED7"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22641851"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750598CA"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408" w:type="pct"/>
            <w:shd w:val="clear" w:color="000000" w:fill="D9D9D9"/>
            <w:noWrap/>
            <w:vAlign w:val="center"/>
            <w:hideMark/>
          </w:tcPr>
          <w:p w14:paraId="72C37484"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c>
          <w:tcPr>
            <w:tcW w:w="730" w:type="pct"/>
            <w:shd w:val="clear" w:color="000000" w:fill="D9D9D9"/>
            <w:vAlign w:val="center"/>
            <w:hideMark/>
          </w:tcPr>
          <w:p w14:paraId="4F59E4F6" w14:textId="77777777" w:rsidR="000758F3" w:rsidRPr="00B12641" w:rsidRDefault="000758F3" w:rsidP="00CC68AE">
            <w:pPr>
              <w:spacing w:after="0" w:line="240" w:lineRule="auto"/>
              <w:jc w:val="right"/>
              <w:rPr>
                <w:rFonts w:ascii="Arial" w:eastAsia="Times New Roman" w:hAnsi="Arial" w:cs="Arial"/>
                <w:b/>
                <w:bCs/>
                <w:i/>
                <w:iCs/>
                <w:color w:val="000000"/>
                <w:sz w:val="16"/>
                <w:szCs w:val="16"/>
                <w:lang w:eastAsia="es-PE"/>
              </w:rPr>
            </w:pPr>
            <w:r w:rsidRPr="00B12641">
              <w:rPr>
                <w:rFonts w:ascii="Arial" w:eastAsia="Times New Roman" w:hAnsi="Arial" w:cs="Arial"/>
                <w:b/>
                <w:bCs/>
                <w:i/>
                <w:iCs/>
                <w:color w:val="000000"/>
                <w:sz w:val="16"/>
                <w:szCs w:val="16"/>
                <w:lang w:eastAsia="es-PE"/>
              </w:rPr>
              <w:t> </w:t>
            </w:r>
          </w:p>
        </w:tc>
      </w:tr>
      <w:tr w:rsidR="000758F3" w:rsidRPr="00B12641" w14:paraId="291CD7C8" w14:textId="77777777" w:rsidTr="00201D64">
        <w:trPr>
          <w:trHeight w:val="307"/>
          <w:jc w:val="center"/>
        </w:trPr>
        <w:tc>
          <w:tcPr>
            <w:tcW w:w="1383" w:type="pct"/>
            <w:shd w:val="clear" w:color="auto" w:fill="auto"/>
            <w:vAlign w:val="center"/>
          </w:tcPr>
          <w:p w14:paraId="0AAD425F" w14:textId="7923A097" w:rsidR="000758F3" w:rsidRPr="00B12641" w:rsidRDefault="00586BDE" w:rsidP="00CC68AE">
            <w:pPr>
              <w:spacing w:after="0" w:line="240" w:lineRule="auto"/>
              <w:rPr>
                <w:rFonts w:ascii="Arial" w:eastAsia="Times New Roman" w:hAnsi="Arial" w:cs="Arial"/>
                <w:color w:val="000000"/>
                <w:sz w:val="16"/>
                <w:szCs w:val="16"/>
                <w:lang w:eastAsia="es-PE"/>
              </w:rPr>
            </w:pPr>
            <w:r w:rsidRPr="00B12641">
              <w:rPr>
                <w:rFonts w:ascii="Arial" w:hAnsi="Arial" w:cs="Arial"/>
                <w:i/>
                <w:iCs/>
                <w:color w:val="1F4E79" w:themeColor="accent1" w:themeShade="80"/>
                <w:sz w:val="16"/>
                <w:szCs w:val="16"/>
              </w:rPr>
              <w:t>PMHF - viviendas rurales</w:t>
            </w:r>
          </w:p>
        </w:tc>
        <w:tc>
          <w:tcPr>
            <w:tcW w:w="1084" w:type="pct"/>
            <w:shd w:val="clear" w:color="auto" w:fill="auto"/>
            <w:noWrap/>
            <w:vAlign w:val="center"/>
            <w:hideMark/>
          </w:tcPr>
          <w:p w14:paraId="33D7F47A"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579" w:type="pct"/>
            <w:shd w:val="clear" w:color="auto" w:fill="auto"/>
            <w:noWrap/>
            <w:vAlign w:val="center"/>
            <w:hideMark/>
          </w:tcPr>
          <w:p w14:paraId="7ECACE79"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455FF636"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0D755202"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68D7C8C7"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730" w:type="pct"/>
            <w:shd w:val="clear" w:color="auto" w:fill="auto"/>
            <w:vAlign w:val="center"/>
            <w:hideMark/>
          </w:tcPr>
          <w:p w14:paraId="393E6105"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r>
      <w:tr w:rsidR="000758F3" w:rsidRPr="00B12641" w14:paraId="0424FB0D" w14:textId="77777777" w:rsidTr="00201D64">
        <w:trPr>
          <w:trHeight w:val="257"/>
          <w:jc w:val="center"/>
        </w:trPr>
        <w:tc>
          <w:tcPr>
            <w:tcW w:w="1383" w:type="pct"/>
            <w:shd w:val="clear" w:color="auto" w:fill="auto"/>
            <w:vAlign w:val="center"/>
          </w:tcPr>
          <w:p w14:paraId="528EDAC3" w14:textId="4A26FCCB" w:rsidR="000758F3" w:rsidRPr="00B12641" w:rsidRDefault="006B1F4C" w:rsidP="00CC68AE">
            <w:pPr>
              <w:spacing w:after="0" w:line="240" w:lineRule="auto"/>
              <w:rPr>
                <w:rFonts w:ascii="Arial" w:eastAsia="Times New Roman" w:hAnsi="Arial" w:cs="Arial"/>
                <w:color w:val="000000"/>
                <w:sz w:val="16"/>
                <w:szCs w:val="16"/>
                <w:lang w:eastAsia="es-PE"/>
              </w:rPr>
            </w:pPr>
            <w:r w:rsidRPr="00B12641">
              <w:rPr>
                <w:rFonts w:ascii="Arial" w:hAnsi="Arial" w:cs="Arial"/>
                <w:i/>
                <w:iCs/>
                <w:color w:val="1F4E79" w:themeColor="accent1" w:themeShade="80"/>
                <w:sz w:val="16"/>
                <w:szCs w:val="16"/>
              </w:rPr>
              <w:t>[…]</w:t>
            </w:r>
          </w:p>
        </w:tc>
        <w:tc>
          <w:tcPr>
            <w:tcW w:w="1084" w:type="pct"/>
            <w:shd w:val="clear" w:color="auto" w:fill="auto"/>
            <w:noWrap/>
            <w:vAlign w:val="center"/>
            <w:hideMark/>
          </w:tcPr>
          <w:p w14:paraId="4D6B5324"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579" w:type="pct"/>
            <w:shd w:val="clear" w:color="auto" w:fill="auto"/>
            <w:noWrap/>
            <w:vAlign w:val="center"/>
            <w:hideMark/>
          </w:tcPr>
          <w:p w14:paraId="29615FED"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17A9C464"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66DFFA21"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408" w:type="pct"/>
            <w:shd w:val="clear" w:color="auto" w:fill="auto"/>
            <w:noWrap/>
            <w:vAlign w:val="center"/>
            <w:hideMark/>
          </w:tcPr>
          <w:p w14:paraId="398BC0F8"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c>
          <w:tcPr>
            <w:tcW w:w="730" w:type="pct"/>
            <w:shd w:val="clear" w:color="auto" w:fill="auto"/>
            <w:vAlign w:val="center"/>
            <w:hideMark/>
          </w:tcPr>
          <w:p w14:paraId="4176C309" w14:textId="77777777" w:rsidR="000758F3" w:rsidRPr="00B12641" w:rsidRDefault="000758F3" w:rsidP="00CC68AE">
            <w:pPr>
              <w:spacing w:after="0" w:line="240" w:lineRule="auto"/>
              <w:jc w:val="right"/>
              <w:rPr>
                <w:rFonts w:ascii="Arial" w:eastAsia="Times New Roman" w:hAnsi="Arial" w:cs="Arial"/>
                <w:color w:val="000000"/>
                <w:sz w:val="16"/>
                <w:szCs w:val="16"/>
                <w:lang w:eastAsia="es-PE"/>
              </w:rPr>
            </w:pPr>
            <w:r w:rsidRPr="00B12641">
              <w:rPr>
                <w:rFonts w:ascii="Arial" w:eastAsia="Times New Roman" w:hAnsi="Arial" w:cs="Arial"/>
                <w:color w:val="000000"/>
                <w:sz w:val="16"/>
                <w:szCs w:val="16"/>
                <w:lang w:eastAsia="es-PE"/>
              </w:rPr>
              <w:t> </w:t>
            </w:r>
          </w:p>
        </w:tc>
      </w:tr>
    </w:tbl>
    <w:p w14:paraId="19BFDFD7" w14:textId="1E1D55B4" w:rsidR="00A479F4" w:rsidRPr="00A51D2B" w:rsidRDefault="00A479F4" w:rsidP="00CC68AE">
      <w:pPr>
        <w:spacing w:after="0"/>
        <w:rPr>
          <w:rFonts w:ascii="Arial" w:hAnsi="Arial" w:cs="Arial"/>
          <w:sz w:val="18"/>
          <w:szCs w:val="18"/>
        </w:rPr>
      </w:pPr>
    </w:p>
    <w:p w14:paraId="07252C9B" w14:textId="7F767C4E" w:rsidR="00900076" w:rsidRPr="00A51D2B" w:rsidRDefault="00A479F4" w:rsidP="00CC68AE">
      <w:pPr>
        <w:spacing w:after="0" w:line="259" w:lineRule="auto"/>
        <w:rPr>
          <w:rFonts w:ascii="Arial" w:hAnsi="Arial" w:cs="Arial"/>
          <w:sz w:val="18"/>
          <w:szCs w:val="18"/>
        </w:rPr>
      </w:pPr>
      <w:r w:rsidRPr="00A51D2B">
        <w:rPr>
          <w:rFonts w:ascii="Arial" w:hAnsi="Arial" w:cs="Arial"/>
          <w:sz w:val="18"/>
          <w:szCs w:val="18"/>
        </w:rPr>
        <w:br w:type="page"/>
      </w:r>
      <w:bookmarkEnd w:id="1"/>
    </w:p>
    <w:p w14:paraId="44DE2B24" w14:textId="77777777" w:rsidR="007507DC" w:rsidRPr="00A51D2B" w:rsidRDefault="007507DC" w:rsidP="00CC68AE">
      <w:pPr>
        <w:spacing w:after="0" w:line="259" w:lineRule="auto"/>
        <w:rPr>
          <w:rFonts w:ascii="Arial" w:eastAsiaTheme="majorEastAsia" w:hAnsi="Arial" w:cs="Arial"/>
          <w:b/>
          <w:sz w:val="18"/>
          <w:szCs w:val="18"/>
        </w:rPr>
      </w:pPr>
    </w:p>
    <w:p w14:paraId="228517DD" w14:textId="16410E34" w:rsidR="007507DC" w:rsidRPr="00A51D2B" w:rsidRDefault="007507DC" w:rsidP="00CC68AE">
      <w:pPr>
        <w:pStyle w:val="Ttulo1"/>
        <w:spacing w:before="0"/>
        <w:rPr>
          <w:rFonts w:ascii="Arial" w:hAnsi="Arial" w:cs="Arial"/>
        </w:rPr>
      </w:pPr>
      <w:bookmarkStart w:id="22" w:name="_Toc105075904"/>
      <w:r w:rsidRPr="00A51D2B">
        <w:rPr>
          <w:rFonts w:ascii="Arial" w:hAnsi="Arial" w:cs="Arial"/>
        </w:rPr>
        <w:t xml:space="preserve">Sección </w:t>
      </w:r>
      <w:r w:rsidR="002C1DDD" w:rsidRPr="00A51D2B">
        <w:rPr>
          <w:rFonts w:ascii="Arial" w:hAnsi="Arial" w:cs="Arial"/>
        </w:rPr>
        <w:t>7</w:t>
      </w:r>
      <w:r w:rsidRPr="00A51D2B">
        <w:rPr>
          <w:rFonts w:ascii="Arial" w:hAnsi="Arial" w:cs="Arial"/>
        </w:rPr>
        <w:t xml:space="preserve">: </w:t>
      </w:r>
      <w:r w:rsidR="00C9329F" w:rsidRPr="00A51D2B">
        <w:rPr>
          <w:rFonts w:ascii="Arial" w:hAnsi="Arial" w:cs="Arial"/>
        </w:rPr>
        <w:t>Sustento de modificaciones</w:t>
      </w:r>
      <w:r w:rsidR="00116F76" w:rsidRPr="00A51D2B">
        <w:rPr>
          <w:rFonts w:ascii="Arial" w:hAnsi="Arial" w:cs="Arial"/>
        </w:rPr>
        <w:t xml:space="preserve"> a </w:t>
      </w:r>
      <w:r w:rsidR="00C9329F" w:rsidRPr="00A51D2B">
        <w:rPr>
          <w:rFonts w:ascii="Arial" w:hAnsi="Arial" w:cs="Arial"/>
        </w:rPr>
        <w:t xml:space="preserve">los </w:t>
      </w:r>
      <w:r w:rsidR="00116F76" w:rsidRPr="00A51D2B">
        <w:rPr>
          <w:rFonts w:ascii="Arial" w:hAnsi="Arial" w:cs="Arial"/>
        </w:rPr>
        <w:t>Anexos de la</w:t>
      </w:r>
      <w:r w:rsidR="00C875BE" w:rsidRPr="00A51D2B">
        <w:rPr>
          <w:rFonts w:ascii="Arial" w:hAnsi="Arial" w:cs="Arial"/>
        </w:rPr>
        <w:t xml:space="preserve"> APM</w:t>
      </w:r>
      <w:r w:rsidR="00116F76" w:rsidRPr="00A51D2B">
        <w:rPr>
          <w:rFonts w:ascii="Arial" w:hAnsi="Arial" w:cs="Arial"/>
        </w:rPr>
        <w:t xml:space="preserve"> 2023-2025</w:t>
      </w:r>
      <w:bookmarkEnd w:id="22"/>
    </w:p>
    <w:p w14:paraId="161F12EE" w14:textId="59CF3DA3" w:rsidR="00900076" w:rsidRPr="00A51D2B" w:rsidRDefault="00900076" w:rsidP="00CC68AE">
      <w:pPr>
        <w:shd w:val="clear" w:color="auto" w:fill="F2F2F2" w:themeFill="background1" w:themeFillShade="F2"/>
        <w:spacing w:after="0" w:line="240" w:lineRule="auto"/>
        <w:jc w:val="both"/>
        <w:rPr>
          <w:rFonts w:ascii="Arial" w:hAnsi="Arial" w:cs="Arial"/>
          <w:i/>
          <w:iCs/>
          <w:color w:val="1F4E79" w:themeColor="accent1" w:themeShade="80"/>
          <w:sz w:val="18"/>
          <w:szCs w:val="18"/>
        </w:rPr>
      </w:pPr>
      <w:r w:rsidRPr="00A51D2B">
        <w:rPr>
          <w:rFonts w:ascii="Arial" w:hAnsi="Arial" w:cs="Arial"/>
          <w:i/>
          <w:iCs/>
          <w:color w:val="1F4E79" w:themeColor="accent1" w:themeShade="80"/>
          <w:sz w:val="18"/>
          <w:szCs w:val="18"/>
        </w:rPr>
        <w:t>En la siguiente tabla</w:t>
      </w:r>
      <w:r w:rsidR="00116F76" w:rsidRPr="00A51D2B">
        <w:rPr>
          <w:rFonts w:ascii="Arial" w:hAnsi="Arial" w:cs="Arial"/>
          <w:i/>
          <w:iCs/>
          <w:color w:val="1F4E79" w:themeColor="accent1" w:themeShade="80"/>
          <w:sz w:val="18"/>
          <w:szCs w:val="18"/>
        </w:rPr>
        <w:t xml:space="preserve"> de considerarse necesario, el Pliego </w:t>
      </w:r>
      <w:r w:rsidR="00FE33FD" w:rsidRPr="00A51D2B">
        <w:rPr>
          <w:rFonts w:ascii="Arial" w:hAnsi="Arial" w:cs="Arial"/>
          <w:i/>
          <w:iCs/>
          <w:color w:val="1F4E79" w:themeColor="accent1" w:themeShade="80"/>
          <w:sz w:val="18"/>
          <w:szCs w:val="18"/>
        </w:rPr>
        <w:t xml:space="preserve">podrá </w:t>
      </w:r>
      <w:r w:rsidR="00116F76" w:rsidRPr="00A51D2B">
        <w:rPr>
          <w:rFonts w:ascii="Arial" w:hAnsi="Arial" w:cs="Arial"/>
          <w:i/>
          <w:iCs/>
          <w:color w:val="1F4E79" w:themeColor="accent1" w:themeShade="80"/>
          <w:sz w:val="18"/>
          <w:szCs w:val="18"/>
        </w:rPr>
        <w:t>colocar</w:t>
      </w:r>
      <w:r w:rsidR="00FE33FD" w:rsidRPr="00A51D2B">
        <w:rPr>
          <w:rFonts w:ascii="Arial" w:hAnsi="Arial" w:cs="Arial"/>
          <w:i/>
          <w:iCs/>
          <w:color w:val="1F4E79" w:themeColor="accent1" w:themeShade="80"/>
          <w:sz w:val="18"/>
          <w:szCs w:val="18"/>
        </w:rPr>
        <w:t xml:space="preserve"> de manera preliminar las</w:t>
      </w:r>
      <w:r w:rsidR="00116F76" w:rsidRPr="00A51D2B">
        <w:rPr>
          <w:rFonts w:ascii="Arial" w:hAnsi="Arial" w:cs="Arial"/>
          <w:i/>
          <w:iCs/>
          <w:color w:val="1F4E79" w:themeColor="accent1" w:themeShade="80"/>
          <w:sz w:val="18"/>
          <w:szCs w:val="18"/>
        </w:rPr>
        <w:t xml:space="preserve"> observaciones que tiene respecto a los Anexo </w:t>
      </w:r>
      <w:r w:rsidR="00FE33FD" w:rsidRPr="00A51D2B">
        <w:rPr>
          <w:rFonts w:ascii="Arial" w:hAnsi="Arial" w:cs="Arial"/>
          <w:i/>
          <w:iCs/>
          <w:color w:val="1F4E79" w:themeColor="accent1" w:themeShade="80"/>
          <w:sz w:val="18"/>
          <w:szCs w:val="18"/>
        </w:rPr>
        <w:t xml:space="preserve">de la </w:t>
      </w:r>
      <w:r w:rsidR="00116F76" w:rsidRPr="00A51D2B">
        <w:rPr>
          <w:rFonts w:ascii="Arial" w:hAnsi="Arial" w:cs="Arial"/>
          <w:i/>
          <w:iCs/>
          <w:color w:val="1F4E79" w:themeColor="accent1" w:themeShade="80"/>
          <w:sz w:val="18"/>
          <w:szCs w:val="18"/>
        </w:rPr>
        <w:t xml:space="preserve">APM 2023-2025. Asimismo, en los casos </w:t>
      </w:r>
      <w:r w:rsidR="00E33B71">
        <w:rPr>
          <w:rFonts w:ascii="Arial" w:hAnsi="Arial" w:cs="Arial"/>
          <w:i/>
          <w:iCs/>
          <w:color w:val="1F4E79" w:themeColor="accent1" w:themeShade="80"/>
          <w:sz w:val="18"/>
          <w:szCs w:val="18"/>
        </w:rPr>
        <w:t xml:space="preserve">que </w:t>
      </w:r>
      <w:r w:rsidR="00116F76" w:rsidRPr="00A51D2B">
        <w:rPr>
          <w:rFonts w:ascii="Arial" w:hAnsi="Arial" w:cs="Arial"/>
          <w:i/>
          <w:iCs/>
          <w:color w:val="1F4E79" w:themeColor="accent1" w:themeShade="80"/>
          <w:sz w:val="18"/>
          <w:szCs w:val="18"/>
        </w:rPr>
        <w:t>tenga una propuesta distinta a la emitida por DGPP deberá sustentarlo.</w:t>
      </w:r>
    </w:p>
    <w:p w14:paraId="3552296D" w14:textId="77777777" w:rsidR="00900076" w:rsidRPr="00A51D2B" w:rsidRDefault="00900076" w:rsidP="00CC68AE">
      <w:pPr>
        <w:shd w:val="clear" w:color="auto" w:fill="FFFFFF" w:themeFill="background1"/>
        <w:spacing w:after="0" w:line="240" w:lineRule="auto"/>
        <w:rPr>
          <w:rFonts w:ascii="Arial" w:hAnsi="Arial" w:cs="Arial"/>
          <w:b/>
          <w:sz w:val="18"/>
          <w:szCs w:val="18"/>
        </w:rPr>
      </w:pPr>
    </w:p>
    <w:p w14:paraId="534A65D9" w14:textId="61A01679" w:rsidR="00E82714" w:rsidRPr="00E33B71" w:rsidRDefault="00E82714" w:rsidP="00CC68AE">
      <w:pPr>
        <w:tabs>
          <w:tab w:val="center" w:pos="4873"/>
          <w:tab w:val="left" w:pos="8128"/>
        </w:tabs>
        <w:spacing w:after="0"/>
        <w:rPr>
          <w:rFonts w:ascii="Arial" w:hAnsi="Arial" w:cs="Arial"/>
          <w:b/>
          <w:iCs/>
          <w:sz w:val="18"/>
          <w:szCs w:val="18"/>
        </w:rPr>
      </w:pPr>
      <w:r w:rsidRPr="00A51D2B">
        <w:rPr>
          <w:rFonts w:ascii="Arial" w:hAnsi="Arial" w:cs="Arial"/>
          <w:b/>
          <w:iCs/>
          <w:sz w:val="18"/>
          <w:szCs w:val="18"/>
        </w:rPr>
        <w:tab/>
      </w:r>
      <w:r w:rsidR="0084134E" w:rsidRPr="00A51D2B">
        <w:rPr>
          <w:rFonts w:ascii="Arial" w:hAnsi="Arial" w:cs="Arial"/>
          <w:b/>
          <w:iCs/>
          <w:sz w:val="18"/>
          <w:szCs w:val="18"/>
        </w:rPr>
        <w:t xml:space="preserve">Tabla </w:t>
      </w:r>
      <w:r w:rsidR="002C1DDD" w:rsidRPr="00A51D2B">
        <w:rPr>
          <w:rFonts w:ascii="Arial" w:hAnsi="Arial" w:cs="Arial"/>
          <w:b/>
          <w:iCs/>
          <w:sz w:val="18"/>
          <w:szCs w:val="18"/>
        </w:rPr>
        <w:t>1</w:t>
      </w:r>
      <w:r w:rsidR="008678B0" w:rsidRPr="00A51D2B">
        <w:rPr>
          <w:rFonts w:ascii="Arial" w:hAnsi="Arial" w:cs="Arial"/>
          <w:b/>
          <w:iCs/>
          <w:sz w:val="18"/>
          <w:szCs w:val="18"/>
        </w:rPr>
        <w:t>9</w:t>
      </w:r>
      <w:r w:rsidR="0084134E" w:rsidRPr="00A51D2B">
        <w:rPr>
          <w:rFonts w:ascii="Arial" w:hAnsi="Arial" w:cs="Arial"/>
          <w:b/>
          <w:iCs/>
          <w:sz w:val="18"/>
          <w:szCs w:val="18"/>
        </w:rPr>
        <w:t xml:space="preserve">: Tabla </w:t>
      </w:r>
      <w:r w:rsidR="00575754" w:rsidRPr="00A51D2B">
        <w:rPr>
          <w:rFonts w:ascii="Arial" w:hAnsi="Arial" w:cs="Arial"/>
          <w:b/>
          <w:iCs/>
          <w:sz w:val="18"/>
          <w:szCs w:val="18"/>
        </w:rPr>
        <w:t>de solicitudes de Modificación APM- Anexos</w:t>
      </w:r>
      <w:r w:rsidR="00CF110E" w:rsidRPr="00A51D2B">
        <w:rPr>
          <w:rStyle w:val="Refdenotaalpie"/>
          <w:rFonts w:ascii="Arial" w:hAnsi="Arial" w:cs="Arial"/>
          <w:b/>
          <w:iCs/>
          <w:sz w:val="18"/>
          <w:szCs w:val="18"/>
        </w:rPr>
        <w:footnoteReference w:id="6"/>
      </w:r>
      <w:r w:rsidRPr="00A51D2B">
        <w:rPr>
          <w:rFonts w:ascii="Arial" w:hAnsi="Arial" w:cs="Arial"/>
          <w:b/>
          <w:iCs/>
          <w:sz w:val="18"/>
          <w:szCs w:val="18"/>
        </w:rPr>
        <w:tab/>
      </w:r>
    </w:p>
    <w:tbl>
      <w:tblPr>
        <w:tblW w:w="974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57" w:type="dxa"/>
          <w:bottom w:w="28" w:type="dxa"/>
          <w:right w:w="57" w:type="dxa"/>
        </w:tblCellMar>
        <w:tblLook w:val="04A0" w:firstRow="1" w:lastRow="0" w:firstColumn="1" w:lastColumn="0" w:noHBand="0" w:noVBand="1"/>
      </w:tblPr>
      <w:tblGrid>
        <w:gridCol w:w="553"/>
        <w:gridCol w:w="1750"/>
        <w:gridCol w:w="2430"/>
        <w:gridCol w:w="1027"/>
        <w:gridCol w:w="1286"/>
        <w:gridCol w:w="2700"/>
      </w:tblGrid>
      <w:tr w:rsidR="009E1406" w:rsidRPr="00E33B71" w14:paraId="5B1DD19E" w14:textId="77777777" w:rsidTr="00E33B71">
        <w:trPr>
          <w:trHeight w:val="20"/>
        </w:trPr>
        <w:tc>
          <w:tcPr>
            <w:tcW w:w="0" w:type="auto"/>
            <w:shd w:val="clear" w:color="auto" w:fill="1F3864" w:themeFill="accent5" w:themeFillShade="80"/>
            <w:vAlign w:val="center"/>
            <w:hideMark/>
          </w:tcPr>
          <w:p w14:paraId="388B71AC" w14:textId="249A7B15"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Año</w:t>
            </w:r>
          </w:p>
        </w:tc>
        <w:tc>
          <w:tcPr>
            <w:tcW w:w="1750" w:type="dxa"/>
            <w:shd w:val="clear" w:color="auto" w:fill="1F3864" w:themeFill="accent5" w:themeFillShade="80"/>
            <w:vAlign w:val="center"/>
            <w:hideMark/>
          </w:tcPr>
          <w:p w14:paraId="5894AF0C" w14:textId="1931BBB6"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APM 2023-2025 (Anexo)</w:t>
            </w:r>
          </w:p>
        </w:tc>
        <w:tc>
          <w:tcPr>
            <w:tcW w:w="2430" w:type="dxa"/>
            <w:shd w:val="clear" w:color="auto" w:fill="1F3864" w:themeFill="accent5" w:themeFillShade="80"/>
            <w:vAlign w:val="center"/>
            <w:hideMark/>
          </w:tcPr>
          <w:p w14:paraId="5B0C37D9" w14:textId="30CB60AD"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Observación</w:t>
            </w:r>
          </w:p>
        </w:tc>
        <w:tc>
          <w:tcPr>
            <w:tcW w:w="1027" w:type="dxa"/>
            <w:shd w:val="clear" w:color="auto" w:fill="1F3864" w:themeFill="accent5" w:themeFillShade="80"/>
            <w:vAlign w:val="center"/>
          </w:tcPr>
          <w:p w14:paraId="2535EB57" w14:textId="70269A09"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Monto APM</w:t>
            </w:r>
          </w:p>
        </w:tc>
        <w:tc>
          <w:tcPr>
            <w:tcW w:w="1286" w:type="dxa"/>
            <w:shd w:val="clear" w:color="auto" w:fill="1F3864" w:themeFill="accent5" w:themeFillShade="80"/>
            <w:vAlign w:val="center"/>
          </w:tcPr>
          <w:p w14:paraId="07DCE81E" w14:textId="19CD2B80"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Propuesta de modificación APM</w:t>
            </w:r>
          </w:p>
        </w:tc>
        <w:tc>
          <w:tcPr>
            <w:tcW w:w="2700" w:type="dxa"/>
            <w:shd w:val="clear" w:color="auto" w:fill="1F3864" w:themeFill="accent5" w:themeFillShade="80"/>
            <w:vAlign w:val="center"/>
            <w:hideMark/>
          </w:tcPr>
          <w:p w14:paraId="7EC76D86" w14:textId="612B8F43" w:rsidR="009E1406" w:rsidRPr="00E33B71" w:rsidRDefault="009E1406" w:rsidP="00E33B71">
            <w:pPr>
              <w:spacing w:after="0" w:line="240" w:lineRule="auto"/>
              <w:jc w:val="center"/>
              <w:rPr>
                <w:rFonts w:ascii="Arial" w:eastAsia="Times New Roman" w:hAnsi="Arial" w:cs="Arial"/>
                <w:b/>
                <w:bCs/>
                <w:color w:val="FFFFFF"/>
                <w:sz w:val="16"/>
                <w:szCs w:val="16"/>
              </w:rPr>
            </w:pPr>
            <w:r w:rsidRPr="00E33B71">
              <w:rPr>
                <w:rFonts w:ascii="Arial" w:eastAsia="Times New Roman" w:hAnsi="Arial" w:cs="Arial"/>
                <w:b/>
                <w:bCs/>
                <w:color w:val="FFFFFF"/>
                <w:sz w:val="16"/>
                <w:szCs w:val="16"/>
              </w:rPr>
              <w:t>Sustento</w:t>
            </w:r>
          </w:p>
        </w:tc>
      </w:tr>
      <w:tr w:rsidR="009E1406" w:rsidRPr="00E33B71" w14:paraId="03C1CA22" w14:textId="77777777" w:rsidTr="00E33B71">
        <w:trPr>
          <w:trHeight w:val="20"/>
        </w:trPr>
        <w:tc>
          <w:tcPr>
            <w:tcW w:w="0" w:type="auto"/>
            <w:shd w:val="clear" w:color="auto" w:fill="auto"/>
            <w:noWrap/>
            <w:vAlign w:val="center"/>
            <w:hideMark/>
          </w:tcPr>
          <w:p w14:paraId="29A58F38" w14:textId="1827C51B"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4F7428DD" w14:textId="48C158E7"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3650981A" w14:textId="3C7C6352"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4960B00C"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0EA70DB6"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4CE7F3E9" w14:textId="696CD151"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0A76071E" w14:textId="77777777" w:rsidTr="00E33B71">
        <w:trPr>
          <w:trHeight w:val="20"/>
        </w:trPr>
        <w:tc>
          <w:tcPr>
            <w:tcW w:w="0" w:type="auto"/>
            <w:shd w:val="clear" w:color="auto" w:fill="auto"/>
            <w:noWrap/>
            <w:vAlign w:val="center"/>
            <w:hideMark/>
          </w:tcPr>
          <w:p w14:paraId="4275C1D5" w14:textId="0AFB0C9F"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3A99D435" w14:textId="5C1FDC58"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3A6EC833" w14:textId="4D54F8BB"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57C3B00D"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4888D9D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4703294A" w14:textId="64811ED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13181098" w14:textId="77777777" w:rsidTr="00E33B71">
        <w:trPr>
          <w:trHeight w:val="20"/>
        </w:trPr>
        <w:tc>
          <w:tcPr>
            <w:tcW w:w="0" w:type="auto"/>
            <w:shd w:val="clear" w:color="auto" w:fill="auto"/>
            <w:noWrap/>
            <w:vAlign w:val="center"/>
            <w:hideMark/>
          </w:tcPr>
          <w:p w14:paraId="219C6B3A" w14:textId="4FD6F2D4"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8CA5276" w14:textId="042E8124"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54CA29CB" w14:textId="071CF88E"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6E7A8E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296E71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6AB24209" w14:textId="492F31D0"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74A87E2B" w14:textId="77777777" w:rsidTr="00E33B71">
        <w:trPr>
          <w:trHeight w:val="20"/>
        </w:trPr>
        <w:tc>
          <w:tcPr>
            <w:tcW w:w="0" w:type="auto"/>
            <w:shd w:val="clear" w:color="auto" w:fill="auto"/>
            <w:noWrap/>
            <w:vAlign w:val="center"/>
            <w:hideMark/>
          </w:tcPr>
          <w:p w14:paraId="718FB3D4" w14:textId="7D781515"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30F2BDFC" w14:textId="02CDBAFF"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6B6F2AA9" w14:textId="298B7F90"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728B7E7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69E5B7A1"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2C4857D" w14:textId="74AB4793"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3550EA05" w14:textId="77777777" w:rsidTr="00E33B71">
        <w:trPr>
          <w:trHeight w:val="20"/>
        </w:trPr>
        <w:tc>
          <w:tcPr>
            <w:tcW w:w="0" w:type="auto"/>
            <w:shd w:val="clear" w:color="auto" w:fill="auto"/>
            <w:noWrap/>
            <w:vAlign w:val="center"/>
            <w:hideMark/>
          </w:tcPr>
          <w:p w14:paraId="19846745" w14:textId="67A9704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77A9158" w14:textId="6A44869D"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04269731" w14:textId="61ED31CA"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6367259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66AF0F9A"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5782EB72" w14:textId="18EA118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6884E5BC" w14:textId="77777777" w:rsidTr="00E33B71">
        <w:trPr>
          <w:trHeight w:val="20"/>
        </w:trPr>
        <w:tc>
          <w:tcPr>
            <w:tcW w:w="0" w:type="auto"/>
            <w:shd w:val="clear" w:color="auto" w:fill="auto"/>
            <w:noWrap/>
            <w:vAlign w:val="center"/>
            <w:hideMark/>
          </w:tcPr>
          <w:p w14:paraId="39DFD54C" w14:textId="639BFCC7"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5B069694" w14:textId="723D5BCC"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26CBA108" w14:textId="36F78477"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BB05FD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7696859B"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6CED6DA5" w14:textId="0351DCF6"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0695F470" w14:textId="77777777" w:rsidTr="00E33B71">
        <w:trPr>
          <w:trHeight w:val="20"/>
        </w:trPr>
        <w:tc>
          <w:tcPr>
            <w:tcW w:w="0" w:type="auto"/>
            <w:shd w:val="clear" w:color="auto" w:fill="auto"/>
            <w:noWrap/>
            <w:vAlign w:val="center"/>
            <w:hideMark/>
          </w:tcPr>
          <w:p w14:paraId="1E8C78C6" w14:textId="50A19DAD"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E01F6BC" w14:textId="632AC485"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C63439D" w14:textId="7AC217E0"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318FE86C"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0A5E8DA7"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0725DC85" w14:textId="44018BD7"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3DB4869" w14:textId="77777777" w:rsidTr="00E33B71">
        <w:trPr>
          <w:trHeight w:val="20"/>
        </w:trPr>
        <w:tc>
          <w:tcPr>
            <w:tcW w:w="0" w:type="auto"/>
            <w:shd w:val="clear" w:color="auto" w:fill="auto"/>
            <w:noWrap/>
            <w:vAlign w:val="center"/>
            <w:hideMark/>
          </w:tcPr>
          <w:p w14:paraId="0E6F110A" w14:textId="031AEC5B"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55ED5B63" w14:textId="3AEA1BD3"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0DD7CBFF" w14:textId="423A5368"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3B4CA0D4"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4774FE08"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AB99FC0" w14:textId="299B5768"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23F9E4E" w14:textId="77777777" w:rsidTr="00E33B71">
        <w:trPr>
          <w:trHeight w:val="20"/>
        </w:trPr>
        <w:tc>
          <w:tcPr>
            <w:tcW w:w="0" w:type="auto"/>
            <w:shd w:val="clear" w:color="auto" w:fill="auto"/>
            <w:noWrap/>
            <w:vAlign w:val="center"/>
            <w:hideMark/>
          </w:tcPr>
          <w:p w14:paraId="7C200D0E" w14:textId="529EA0E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74A1D3EF" w14:textId="2A8EF1B8"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F4C6FC8" w14:textId="48DBDDBC"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49802EB4"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FFD7D63"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32694484" w14:textId="36BB06B7"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36B82CA0" w14:textId="77777777" w:rsidTr="00E33B71">
        <w:trPr>
          <w:trHeight w:val="20"/>
        </w:trPr>
        <w:tc>
          <w:tcPr>
            <w:tcW w:w="0" w:type="auto"/>
            <w:shd w:val="clear" w:color="auto" w:fill="auto"/>
            <w:noWrap/>
            <w:vAlign w:val="center"/>
            <w:hideMark/>
          </w:tcPr>
          <w:p w14:paraId="54D19CAD" w14:textId="35D6507C"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0874844C" w14:textId="79DA810E"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9041D37" w14:textId="4E95F863"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2D380100"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51DA1D69"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2DE1BD5E" w14:textId="1E19763F"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r w:rsidR="009E1406" w:rsidRPr="00E33B71" w14:paraId="5E8EB3DE" w14:textId="77777777" w:rsidTr="00E33B71">
        <w:trPr>
          <w:trHeight w:val="20"/>
        </w:trPr>
        <w:tc>
          <w:tcPr>
            <w:tcW w:w="0" w:type="auto"/>
            <w:shd w:val="clear" w:color="auto" w:fill="auto"/>
            <w:noWrap/>
            <w:vAlign w:val="center"/>
            <w:hideMark/>
          </w:tcPr>
          <w:p w14:paraId="2642B202" w14:textId="6A66C302" w:rsidR="009E1406" w:rsidRPr="00E33B71" w:rsidRDefault="009E1406" w:rsidP="00E33B71">
            <w:pPr>
              <w:spacing w:after="0" w:line="240" w:lineRule="auto"/>
              <w:jc w:val="center"/>
              <w:rPr>
                <w:rFonts w:ascii="Arial" w:eastAsia="Times New Roman" w:hAnsi="Arial" w:cs="Arial"/>
                <w:color w:val="000000"/>
                <w:sz w:val="16"/>
                <w:szCs w:val="16"/>
              </w:rPr>
            </w:pPr>
          </w:p>
        </w:tc>
        <w:tc>
          <w:tcPr>
            <w:tcW w:w="1750" w:type="dxa"/>
            <w:shd w:val="clear" w:color="auto" w:fill="auto"/>
            <w:noWrap/>
            <w:vAlign w:val="center"/>
            <w:hideMark/>
          </w:tcPr>
          <w:p w14:paraId="67B3B73D" w14:textId="035403CA" w:rsidR="009E1406" w:rsidRPr="00E33B71" w:rsidRDefault="009E1406" w:rsidP="00E33B71">
            <w:pPr>
              <w:spacing w:after="0" w:line="240" w:lineRule="auto"/>
              <w:jc w:val="center"/>
              <w:rPr>
                <w:rFonts w:ascii="Arial" w:eastAsia="Times New Roman" w:hAnsi="Arial" w:cs="Arial"/>
                <w:color w:val="000000"/>
                <w:sz w:val="16"/>
                <w:szCs w:val="16"/>
              </w:rPr>
            </w:pPr>
          </w:p>
        </w:tc>
        <w:tc>
          <w:tcPr>
            <w:tcW w:w="2430" w:type="dxa"/>
            <w:shd w:val="clear" w:color="auto" w:fill="auto"/>
            <w:noWrap/>
            <w:vAlign w:val="center"/>
            <w:hideMark/>
          </w:tcPr>
          <w:p w14:paraId="7489880F" w14:textId="49220A9D" w:rsidR="009E1406" w:rsidRPr="00E33B71" w:rsidRDefault="009E1406" w:rsidP="00E33B71">
            <w:pPr>
              <w:spacing w:after="0" w:line="240" w:lineRule="auto"/>
              <w:jc w:val="center"/>
              <w:rPr>
                <w:rFonts w:ascii="Arial" w:eastAsia="Times New Roman" w:hAnsi="Arial" w:cs="Arial"/>
                <w:color w:val="000000"/>
                <w:sz w:val="16"/>
                <w:szCs w:val="16"/>
              </w:rPr>
            </w:pPr>
          </w:p>
        </w:tc>
        <w:tc>
          <w:tcPr>
            <w:tcW w:w="1027" w:type="dxa"/>
            <w:vAlign w:val="center"/>
          </w:tcPr>
          <w:p w14:paraId="1E95077B"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1286" w:type="dxa"/>
            <w:vAlign w:val="center"/>
          </w:tcPr>
          <w:p w14:paraId="35335BD5" w14:textId="77777777" w:rsidR="009E1406" w:rsidRPr="00E33B71" w:rsidRDefault="009E1406" w:rsidP="00E33B71">
            <w:pPr>
              <w:spacing w:after="0" w:line="240" w:lineRule="auto"/>
              <w:jc w:val="right"/>
              <w:rPr>
                <w:rFonts w:ascii="Arial" w:eastAsia="Times New Roman" w:hAnsi="Arial" w:cs="Arial"/>
                <w:color w:val="000000"/>
                <w:sz w:val="16"/>
                <w:szCs w:val="16"/>
              </w:rPr>
            </w:pPr>
          </w:p>
        </w:tc>
        <w:tc>
          <w:tcPr>
            <w:tcW w:w="2700" w:type="dxa"/>
            <w:shd w:val="clear" w:color="auto" w:fill="auto"/>
            <w:noWrap/>
            <w:vAlign w:val="center"/>
            <w:hideMark/>
          </w:tcPr>
          <w:p w14:paraId="5B358CAD" w14:textId="368C089E" w:rsidR="009E1406" w:rsidRPr="00E33B71" w:rsidRDefault="009E1406" w:rsidP="00E33B71">
            <w:pPr>
              <w:spacing w:after="0" w:line="240" w:lineRule="auto"/>
              <w:rPr>
                <w:rFonts w:ascii="Arial" w:eastAsia="Times New Roman" w:hAnsi="Arial" w:cs="Arial"/>
                <w:color w:val="000000"/>
                <w:sz w:val="16"/>
                <w:szCs w:val="16"/>
              </w:rPr>
            </w:pPr>
            <w:r w:rsidRPr="00E33B71">
              <w:rPr>
                <w:rFonts w:ascii="Arial" w:eastAsia="Times New Roman" w:hAnsi="Arial" w:cs="Arial"/>
                <w:color w:val="000000"/>
                <w:sz w:val="16"/>
                <w:szCs w:val="16"/>
              </w:rPr>
              <w:t> </w:t>
            </w:r>
          </w:p>
        </w:tc>
      </w:tr>
    </w:tbl>
    <w:p w14:paraId="3EEC631C" w14:textId="5E4BEDE7" w:rsidR="00C875BE" w:rsidRPr="00E33B71" w:rsidRDefault="00FE33FD" w:rsidP="00E33B71">
      <w:pPr>
        <w:spacing w:after="0"/>
        <w:jc w:val="both"/>
        <w:rPr>
          <w:rFonts w:ascii="Arial" w:hAnsi="Arial" w:cs="Arial"/>
          <w:sz w:val="12"/>
          <w:szCs w:val="12"/>
        </w:rPr>
      </w:pPr>
      <w:r w:rsidRPr="00E33B71">
        <w:rPr>
          <w:rFonts w:ascii="Arial" w:hAnsi="Arial" w:cs="Arial"/>
          <w:sz w:val="12"/>
          <w:szCs w:val="12"/>
        </w:rPr>
        <w:t xml:space="preserve">(*) El cuadro resumen </w:t>
      </w:r>
      <w:r w:rsidR="001300C7" w:rsidRPr="00E33B71">
        <w:rPr>
          <w:rFonts w:ascii="Arial" w:hAnsi="Arial" w:cs="Arial"/>
          <w:sz w:val="12"/>
          <w:szCs w:val="12"/>
        </w:rPr>
        <w:t>recoge</w:t>
      </w:r>
      <w:r w:rsidRPr="00E33B71">
        <w:rPr>
          <w:rFonts w:ascii="Arial" w:hAnsi="Arial" w:cs="Arial"/>
          <w:sz w:val="12"/>
          <w:szCs w:val="12"/>
        </w:rPr>
        <w:t xml:space="preserve"> información preliminar de las solicitudes de modificación a los Anexos de la APM 2023-2025 que se presentará según los plazos establecidos </w:t>
      </w:r>
      <w:r w:rsidR="00B65709" w:rsidRPr="00E33B71">
        <w:rPr>
          <w:rFonts w:ascii="Arial" w:hAnsi="Arial" w:cs="Arial"/>
          <w:sz w:val="12"/>
          <w:szCs w:val="12"/>
        </w:rPr>
        <w:t>de</w:t>
      </w:r>
      <w:r w:rsidRPr="00E33B71">
        <w:rPr>
          <w:rFonts w:ascii="Arial" w:hAnsi="Arial" w:cs="Arial"/>
          <w:sz w:val="12"/>
          <w:szCs w:val="12"/>
        </w:rPr>
        <w:t xml:space="preserve"> la Directiva.</w:t>
      </w:r>
    </w:p>
    <w:p w14:paraId="3151C850" w14:textId="77777777" w:rsidR="00672407" w:rsidRPr="00A51D2B" w:rsidRDefault="00672407" w:rsidP="00CC68AE">
      <w:pPr>
        <w:spacing w:after="0"/>
        <w:rPr>
          <w:rStyle w:val="Refdenotaalpie"/>
          <w:rFonts w:ascii="Arial" w:eastAsia="Times New Roman" w:hAnsi="Arial" w:cs="Arial"/>
          <w:sz w:val="20"/>
          <w:szCs w:val="20"/>
          <w:lang w:eastAsia="es-ES"/>
        </w:rPr>
      </w:pPr>
    </w:p>
    <w:p w14:paraId="3CD8480B" w14:textId="77777777" w:rsidR="00591E8D" w:rsidRPr="00A51D2B" w:rsidRDefault="00591E8D" w:rsidP="00CC68AE">
      <w:pPr>
        <w:spacing w:after="0"/>
        <w:rPr>
          <w:rFonts w:ascii="Arial" w:hAnsi="Arial" w:cs="Arial"/>
        </w:rPr>
      </w:pPr>
    </w:p>
    <w:p w14:paraId="3E5B0FE9" w14:textId="77777777" w:rsidR="00591E8D" w:rsidRPr="00A51D2B" w:rsidRDefault="00591E8D" w:rsidP="00CC68AE">
      <w:pPr>
        <w:spacing w:after="0"/>
        <w:rPr>
          <w:rFonts w:ascii="Arial" w:hAnsi="Arial" w:cs="Arial"/>
        </w:rPr>
      </w:pPr>
    </w:p>
    <w:p w14:paraId="720C8E43" w14:textId="77777777" w:rsidR="00591E8D" w:rsidRPr="00A51D2B" w:rsidRDefault="00591E8D" w:rsidP="00CC68AE">
      <w:pPr>
        <w:spacing w:after="0"/>
        <w:rPr>
          <w:rFonts w:ascii="Arial" w:hAnsi="Arial" w:cs="Arial"/>
        </w:rPr>
      </w:pPr>
    </w:p>
    <w:p w14:paraId="1D46CD5B" w14:textId="77777777" w:rsidR="00591E8D" w:rsidRPr="00A51D2B" w:rsidRDefault="00591E8D" w:rsidP="00CC68AE">
      <w:pPr>
        <w:spacing w:after="0"/>
        <w:rPr>
          <w:rFonts w:ascii="Arial" w:hAnsi="Arial" w:cs="Arial"/>
        </w:rPr>
      </w:pPr>
    </w:p>
    <w:p w14:paraId="147D08E1" w14:textId="77777777" w:rsidR="00591E8D" w:rsidRPr="00A51D2B" w:rsidRDefault="00591E8D" w:rsidP="00CC68AE">
      <w:pPr>
        <w:spacing w:after="0"/>
        <w:rPr>
          <w:rFonts w:ascii="Arial" w:hAnsi="Arial" w:cs="Arial"/>
        </w:rPr>
      </w:pPr>
    </w:p>
    <w:p w14:paraId="3E797909" w14:textId="77777777" w:rsidR="00591E8D" w:rsidRPr="00A51D2B" w:rsidRDefault="00591E8D" w:rsidP="00CC68AE">
      <w:pPr>
        <w:spacing w:after="0"/>
        <w:rPr>
          <w:rStyle w:val="Refdenotaalpie"/>
          <w:rFonts w:ascii="Arial" w:eastAsia="Times New Roman" w:hAnsi="Arial" w:cs="Arial"/>
          <w:sz w:val="20"/>
          <w:szCs w:val="20"/>
          <w:lang w:eastAsia="es-ES"/>
        </w:rPr>
      </w:pPr>
    </w:p>
    <w:p w14:paraId="0FBC921C" w14:textId="239FCA22" w:rsidR="00591E8D" w:rsidRPr="00A51D2B" w:rsidRDefault="00AE723F" w:rsidP="00CC68AE">
      <w:pPr>
        <w:tabs>
          <w:tab w:val="left" w:pos="8328"/>
        </w:tabs>
        <w:spacing w:after="0"/>
        <w:rPr>
          <w:rStyle w:val="Refdenotaalpie"/>
          <w:rFonts w:ascii="Arial" w:eastAsia="Times New Roman" w:hAnsi="Arial" w:cs="Arial"/>
          <w:sz w:val="20"/>
          <w:szCs w:val="20"/>
          <w:lang w:eastAsia="es-ES"/>
        </w:rPr>
      </w:pPr>
      <w:r w:rsidRPr="00A51D2B">
        <w:rPr>
          <w:rStyle w:val="Refdenotaalpie"/>
          <w:rFonts w:ascii="Arial" w:eastAsia="Times New Roman" w:hAnsi="Arial" w:cs="Arial"/>
          <w:sz w:val="20"/>
          <w:szCs w:val="20"/>
          <w:lang w:eastAsia="es-ES"/>
        </w:rPr>
        <w:tab/>
      </w:r>
    </w:p>
    <w:p w14:paraId="76A33C7F" w14:textId="6F54BBFC" w:rsidR="00591E8D" w:rsidRPr="00A51D2B" w:rsidRDefault="00591E8D" w:rsidP="00CC68AE">
      <w:pPr>
        <w:tabs>
          <w:tab w:val="left" w:pos="7908"/>
        </w:tabs>
        <w:spacing w:after="0"/>
        <w:rPr>
          <w:rFonts w:ascii="Arial" w:hAnsi="Arial" w:cs="Arial"/>
        </w:rPr>
      </w:pPr>
      <w:r w:rsidRPr="00A51D2B">
        <w:rPr>
          <w:rFonts w:ascii="Arial" w:hAnsi="Arial" w:cs="Arial"/>
        </w:rPr>
        <w:tab/>
      </w:r>
    </w:p>
    <w:sectPr w:rsidR="00591E8D" w:rsidRPr="00A51D2B" w:rsidSect="00155E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F9E4" w14:textId="77777777" w:rsidR="0073275F" w:rsidRDefault="0073275F" w:rsidP="00F64D3D">
      <w:pPr>
        <w:spacing w:after="0" w:line="240" w:lineRule="auto"/>
      </w:pPr>
      <w:r>
        <w:separator/>
      </w:r>
    </w:p>
  </w:endnote>
  <w:endnote w:type="continuationSeparator" w:id="0">
    <w:p w14:paraId="1B61E522" w14:textId="77777777" w:rsidR="0073275F" w:rsidRDefault="0073275F" w:rsidP="00F64D3D">
      <w:pPr>
        <w:spacing w:after="0" w:line="240" w:lineRule="auto"/>
      </w:pPr>
      <w:r>
        <w:continuationSeparator/>
      </w:r>
    </w:p>
  </w:endnote>
  <w:endnote w:type="continuationNotice" w:id="1">
    <w:p w14:paraId="36821960" w14:textId="77777777" w:rsidR="0073275F" w:rsidRDefault="0073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4AE" w14:textId="49963099" w:rsidR="00CC68AE" w:rsidRPr="00CC68AE" w:rsidRDefault="00CC68AE" w:rsidP="00CC68AE">
    <w:pPr>
      <w:spacing w:after="0"/>
      <w:jc w:val="both"/>
      <w:rPr>
        <w:rFonts w:ascii="Arial" w:hAnsi="Arial" w:cs="Arial"/>
        <w:sz w:val="18"/>
        <w:szCs w:val="18"/>
      </w:rPr>
    </w:pPr>
    <w:r w:rsidRPr="00CC68AE">
      <w:rPr>
        <w:rFonts w:ascii="Arial" w:hAnsi="Arial" w:cs="Arial"/>
        <w:b/>
        <w:bCs/>
        <w:sz w:val="16"/>
        <w:szCs w:val="16"/>
      </w:rPr>
      <w:t xml:space="preserve">Nota: </w:t>
    </w:r>
    <w:r w:rsidRPr="00CC68AE">
      <w:rPr>
        <w:rFonts w:ascii="Arial" w:hAnsi="Arial" w:cs="Arial"/>
        <w:sz w:val="16"/>
        <w:szCs w:val="16"/>
      </w:rPr>
      <w:t>Por favor, tener en cuenta que todas las comunicaciones referentes a la información solicitada mediante Anexo N° 1-B/</w:t>
    </w:r>
    <w:proofErr w:type="spellStart"/>
    <w:r w:rsidRPr="00CC68AE">
      <w:rPr>
        <w:rFonts w:ascii="Arial" w:hAnsi="Arial" w:cs="Arial"/>
        <w:sz w:val="16"/>
        <w:szCs w:val="16"/>
      </w:rPr>
      <w:t>GNyR</w:t>
    </w:r>
    <w:proofErr w:type="spellEnd"/>
    <w:r w:rsidRPr="00CC68AE">
      <w:rPr>
        <w:rFonts w:ascii="Arial" w:hAnsi="Arial" w:cs="Arial"/>
        <w:sz w:val="16"/>
        <w:szCs w:val="16"/>
      </w:rPr>
      <w:t>, Cuadro de plazos para la remisión de información requerida para la Programación Multianual Presupuestaria y Formulación Presupuestaria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079610"/>
      <w:docPartObj>
        <w:docPartGallery w:val="Page Numbers (Bottom of Page)"/>
        <w:docPartUnique/>
      </w:docPartObj>
    </w:sdtPr>
    <w:sdtEndPr/>
    <w:sdtContent>
      <w:p w14:paraId="51B95ABC" w14:textId="34850992" w:rsidR="006F75D8" w:rsidRDefault="006F75D8">
        <w:pPr>
          <w:pStyle w:val="Piedepgina"/>
          <w:jc w:val="right"/>
        </w:pPr>
        <w:r>
          <w:fldChar w:fldCharType="begin"/>
        </w:r>
        <w:r>
          <w:instrText>PAGE   \* MERGEFORMAT</w:instrText>
        </w:r>
        <w:r>
          <w:fldChar w:fldCharType="separate"/>
        </w:r>
        <w:r>
          <w:rPr>
            <w:lang w:val="es-ES"/>
          </w:rPr>
          <w:t>2</w:t>
        </w:r>
        <w:r>
          <w:fldChar w:fldCharType="end"/>
        </w:r>
      </w:p>
    </w:sdtContent>
  </w:sdt>
  <w:p w14:paraId="3E71EC38" w14:textId="3380044D" w:rsidR="006F75D8" w:rsidRPr="00CC68AE" w:rsidRDefault="006F75D8" w:rsidP="00CC68AE">
    <w:pPr>
      <w:spacing w:after="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B599" w14:textId="77777777" w:rsidR="0073275F" w:rsidRDefault="0073275F" w:rsidP="00F64D3D">
      <w:pPr>
        <w:spacing w:after="0" w:line="240" w:lineRule="auto"/>
      </w:pPr>
      <w:r>
        <w:separator/>
      </w:r>
    </w:p>
  </w:footnote>
  <w:footnote w:type="continuationSeparator" w:id="0">
    <w:p w14:paraId="054CBDDC" w14:textId="77777777" w:rsidR="0073275F" w:rsidRDefault="0073275F" w:rsidP="00F64D3D">
      <w:pPr>
        <w:spacing w:after="0" w:line="240" w:lineRule="auto"/>
      </w:pPr>
      <w:r>
        <w:continuationSeparator/>
      </w:r>
    </w:p>
  </w:footnote>
  <w:footnote w:type="continuationNotice" w:id="1">
    <w:p w14:paraId="181D84DD" w14:textId="77777777" w:rsidR="0073275F" w:rsidRDefault="0073275F">
      <w:pPr>
        <w:spacing w:after="0" w:line="240" w:lineRule="auto"/>
      </w:pPr>
    </w:p>
  </w:footnote>
  <w:footnote w:id="2">
    <w:p w14:paraId="429BA4CB" w14:textId="580CFFD4" w:rsidR="00D10900" w:rsidRPr="00D10900" w:rsidRDefault="00D10900">
      <w:pPr>
        <w:pStyle w:val="Textonotapie"/>
        <w:rPr>
          <w:rFonts w:ascii="Arial" w:hAnsi="Arial" w:cs="Arial"/>
          <w:sz w:val="16"/>
          <w:szCs w:val="16"/>
        </w:rPr>
      </w:pPr>
      <w:r w:rsidRPr="00D10900">
        <w:rPr>
          <w:rStyle w:val="Refdenotaalpie"/>
          <w:rFonts w:ascii="Arial" w:hAnsi="Arial" w:cs="Arial"/>
          <w:sz w:val="16"/>
          <w:szCs w:val="16"/>
        </w:rPr>
        <w:footnoteRef/>
      </w:r>
      <w:r w:rsidRPr="00D10900">
        <w:rPr>
          <w:rFonts w:ascii="Arial" w:hAnsi="Arial" w:cs="Arial"/>
          <w:sz w:val="16"/>
          <w:szCs w:val="16"/>
        </w:rPr>
        <w:t xml:space="preserve"> Conjunto priorizado de acciones cuya implementación genera un bien o servicio específico que aporta al cierre de brechas para la consecución de un resultado mayor a favor de la población (Directiva Nº 0003-2022-EF/50.01, Artículo 2, Literal g).</w:t>
      </w:r>
    </w:p>
  </w:footnote>
  <w:footnote w:id="3">
    <w:p w14:paraId="1B46E9CC" w14:textId="4A2A81E6" w:rsidR="00B12641" w:rsidRPr="00B12641" w:rsidRDefault="00B12641" w:rsidP="00204F63">
      <w:pPr>
        <w:pStyle w:val="Textonotapie"/>
        <w:jc w:val="both"/>
        <w:rPr>
          <w:rFonts w:ascii="Arial" w:hAnsi="Arial" w:cs="Arial"/>
          <w:sz w:val="16"/>
          <w:szCs w:val="16"/>
          <w:lang w:val="es-PE"/>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 “Orden de prelación” solo se deben considerar las siguientes opciones: (i) En proceso o por iniciar liquidación, (ii) En ejecución física, (iii) Sin ejecución física, con expediente técnico, (iv) Sin ejecución física, en elaboración de expediente técnico, (v) Sin ejecución física para elaboración de expediente técnico, y (vi) Estudios de Pre inversión y fichas técnicas</w:t>
      </w:r>
    </w:p>
  </w:footnote>
  <w:footnote w:id="4">
    <w:p w14:paraId="0A84087C" w14:textId="1BF7E598" w:rsidR="00B12641" w:rsidRPr="00B12641" w:rsidRDefault="00B12641" w:rsidP="00204F63">
      <w:pPr>
        <w:pStyle w:val="Textonotapie"/>
        <w:jc w:val="both"/>
        <w:rPr>
          <w:rFonts w:ascii="Arial" w:hAnsi="Arial" w:cs="Arial"/>
          <w:sz w:val="16"/>
          <w:szCs w:val="16"/>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 “Pendiente por financiar del proyecto”, se debe realizar el siguiente cálculo:  Costo a cargo del pliego - (Devengado acumulado hasta el 2021 + PIM del 2022)</w:t>
      </w:r>
    </w:p>
  </w:footnote>
  <w:footnote w:id="5">
    <w:p w14:paraId="06463A91" w14:textId="77777777" w:rsidR="00B12641" w:rsidRPr="00B12641" w:rsidRDefault="00B12641" w:rsidP="00204F63">
      <w:pPr>
        <w:pStyle w:val="Textonotapie"/>
        <w:rPr>
          <w:rFonts w:ascii="Arial" w:hAnsi="Arial" w:cs="Arial"/>
          <w:sz w:val="16"/>
          <w:szCs w:val="16"/>
          <w:lang w:val="es-PE"/>
        </w:rPr>
      </w:pPr>
      <w:r w:rsidRPr="00B12641">
        <w:rPr>
          <w:rStyle w:val="Refdenotaalpie"/>
          <w:rFonts w:ascii="Arial" w:hAnsi="Arial" w:cs="Arial"/>
          <w:sz w:val="16"/>
          <w:szCs w:val="16"/>
        </w:rPr>
        <w:footnoteRef/>
      </w:r>
      <w:r w:rsidRPr="00B12641">
        <w:rPr>
          <w:rFonts w:ascii="Arial" w:hAnsi="Arial" w:cs="Arial"/>
          <w:sz w:val="16"/>
          <w:szCs w:val="16"/>
        </w:rPr>
        <w:t xml:space="preserve"> Para el registro del “Avance Físico (%)” se puede utilizar como insumo información técnica con la que cuente la misma entidad sobre el proyecto en mención, no necesariamente responderá a lo registrado en el Formato F12-B.</w:t>
      </w:r>
    </w:p>
  </w:footnote>
  <w:footnote w:id="6">
    <w:p w14:paraId="0F241420" w14:textId="3500E710" w:rsidR="00CF110E" w:rsidRPr="00D02699" w:rsidRDefault="00CF110E" w:rsidP="004C6BDE">
      <w:pPr>
        <w:pStyle w:val="Textonotapie"/>
        <w:jc w:val="both"/>
        <w:rPr>
          <w:rFonts w:ascii="Arial" w:hAnsi="Arial" w:cs="Arial"/>
          <w:sz w:val="16"/>
          <w:szCs w:val="16"/>
          <w:lang w:val="es-PE"/>
        </w:rPr>
      </w:pPr>
      <w:r w:rsidRPr="00D02699">
        <w:rPr>
          <w:rStyle w:val="Refdenotaalpie"/>
          <w:rFonts w:ascii="Arial" w:hAnsi="Arial" w:cs="Arial"/>
          <w:sz w:val="16"/>
          <w:szCs w:val="16"/>
        </w:rPr>
        <w:footnoteRef/>
      </w:r>
      <w:r w:rsidRPr="00D02699">
        <w:rPr>
          <w:rFonts w:ascii="Arial" w:hAnsi="Arial" w:cs="Arial"/>
          <w:sz w:val="16"/>
          <w:szCs w:val="16"/>
        </w:rPr>
        <w:t xml:space="preserve"> </w:t>
      </w:r>
      <w:r w:rsidR="0003542A" w:rsidRPr="00D02699">
        <w:rPr>
          <w:rFonts w:ascii="Arial" w:hAnsi="Arial" w:cs="Arial"/>
          <w:sz w:val="16"/>
          <w:szCs w:val="16"/>
        </w:rPr>
        <w:t xml:space="preserve">Cabe resaltar que el medio por el cual </w:t>
      </w:r>
      <w:r w:rsidR="007B19F3" w:rsidRPr="00D02699">
        <w:rPr>
          <w:rFonts w:ascii="Arial" w:hAnsi="Arial" w:cs="Arial"/>
          <w:sz w:val="16"/>
          <w:szCs w:val="16"/>
        </w:rPr>
        <w:t xml:space="preserve">los Pliegos presupuestarios del Gobierno Nacional y los Gobiernos Regionales </w:t>
      </w:r>
      <w:r w:rsidR="0003542A" w:rsidRPr="00D02699">
        <w:rPr>
          <w:rFonts w:ascii="Arial" w:hAnsi="Arial" w:cs="Arial"/>
          <w:sz w:val="16"/>
          <w:szCs w:val="16"/>
        </w:rPr>
        <w:t>pueden solicitar</w:t>
      </w:r>
      <w:r w:rsidR="007B19F3" w:rsidRPr="00D02699">
        <w:rPr>
          <w:rFonts w:ascii="Arial" w:hAnsi="Arial" w:cs="Arial"/>
          <w:sz w:val="16"/>
          <w:szCs w:val="16"/>
        </w:rPr>
        <w:t xml:space="preserve"> una modificación a la APM</w:t>
      </w:r>
      <w:r w:rsidR="0003542A" w:rsidRPr="00D02699">
        <w:rPr>
          <w:rFonts w:ascii="Arial" w:hAnsi="Arial" w:cs="Arial"/>
          <w:sz w:val="16"/>
          <w:szCs w:val="16"/>
        </w:rPr>
        <w:t xml:space="preserve"> es a través de</w:t>
      </w:r>
      <w:r w:rsidR="007B19F3" w:rsidRPr="00D02699">
        <w:rPr>
          <w:rFonts w:ascii="Arial" w:hAnsi="Arial" w:cs="Arial"/>
          <w:sz w:val="16"/>
          <w:szCs w:val="16"/>
        </w:rPr>
        <w:t xml:space="preserve"> la Ficha Nº 05</w:t>
      </w:r>
      <w:r w:rsidR="004C6BDE" w:rsidRPr="00D02699">
        <w:rPr>
          <w:rFonts w:ascii="Arial" w:hAnsi="Arial" w:cs="Arial"/>
          <w:sz w:val="16"/>
          <w:szCs w:val="16"/>
        </w:rPr>
        <w:t xml:space="preserve">, </w:t>
      </w:r>
      <w:r w:rsidR="007B19F3" w:rsidRPr="00D02699">
        <w:rPr>
          <w:rFonts w:ascii="Arial" w:hAnsi="Arial" w:cs="Arial"/>
          <w:sz w:val="16"/>
          <w:szCs w:val="16"/>
        </w:rPr>
        <w:t>Ficha Nº 06</w:t>
      </w:r>
      <w:r w:rsidR="004C6BDE" w:rsidRPr="00D02699">
        <w:rPr>
          <w:rFonts w:ascii="Arial" w:hAnsi="Arial" w:cs="Arial"/>
          <w:sz w:val="16"/>
          <w:szCs w:val="16"/>
        </w:rPr>
        <w:t xml:space="preserve"> y Ficha Nº7 </w:t>
      </w:r>
      <w:r w:rsidR="007B19F3" w:rsidRPr="00D02699">
        <w:rPr>
          <w:rFonts w:ascii="Arial" w:hAnsi="Arial" w:cs="Arial"/>
          <w:sz w:val="16"/>
          <w:szCs w:val="16"/>
        </w:rPr>
        <w:t>a través del “Módulo de Recolección de Datos”</w:t>
      </w:r>
      <w:r w:rsidR="004C6BDE" w:rsidRPr="00D02699">
        <w:rPr>
          <w:rFonts w:ascii="Arial" w:hAnsi="Arial" w:cs="Arial"/>
          <w:sz w:val="16"/>
          <w:szCs w:val="16"/>
        </w:rPr>
        <w:t xml:space="preserve"> en los plazos establecidos según </w:t>
      </w:r>
      <w:r w:rsidR="004D3D87" w:rsidRPr="00D02699">
        <w:rPr>
          <w:rFonts w:ascii="Arial" w:hAnsi="Arial" w:cs="Arial"/>
          <w:sz w:val="16"/>
          <w:szCs w:val="16"/>
        </w:rPr>
        <w:t xml:space="preserve">la </w:t>
      </w:r>
      <w:r w:rsidR="00AB5B7F" w:rsidRPr="00D02699">
        <w:rPr>
          <w:rFonts w:ascii="Arial" w:hAnsi="Arial" w:cs="Arial"/>
          <w:sz w:val="16"/>
          <w:szCs w:val="16"/>
        </w:rPr>
        <w:t>Directiva Nº 0002-2022-EF/50.01</w:t>
      </w:r>
      <w:r w:rsidR="007B19F3" w:rsidRPr="00D02699">
        <w:rPr>
          <w:rFonts w:ascii="Arial" w:hAnsi="Arial" w:cs="Arial"/>
          <w:sz w:val="16"/>
          <w:szCs w:val="16"/>
        </w:rPr>
        <w:t xml:space="preserve">. </w:t>
      </w:r>
      <w:r w:rsidR="00AB5B7F" w:rsidRPr="00D02699">
        <w:rPr>
          <w:rFonts w:ascii="Arial" w:hAnsi="Arial" w:cs="Arial"/>
          <w:sz w:val="16"/>
          <w:szCs w:val="16"/>
        </w:rPr>
        <w:t xml:space="preserve">La sección 7 del presente documento es </w:t>
      </w:r>
      <w:r w:rsidR="00C16CD6" w:rsidRPr="00D02699">
        <w:rPr>
          <w:rFonts w:ascii="Arial" w:hAnsi="Arial" w:cs="Arial"/>
          <w:sz w:val="16"/>
          <w:szCs w:val="16"/>
        </w:rPr>
        <w:t xml:space="preserve">de carácter complementario y preliminar.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678"/>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A13D66"/>
    <w:multiLevelType w:val="hybridMultilevel"/>
    <w:tmpl w:val="A10A7C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440107"/>
    <w:multiLevelType w:val="hybridMultilevel"/>
    <w:tmpl w:val="A12480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2602B19"/>
    <w:multiLevelType w:val="hybridMultilevel"/>
    <w:tmpl w:val="695C8488"/>
    <w:lvl w:ilvl="0" w:tplc="C428CED0">
      <w:start w:val="1"/>
      <w:numFmt w:val="decimal"/>
      <w:lvlText w:val="(%1)"/>
      <w:lvlJc w:val="left"/>
      <w:pPr>
        <w:ind w:left="1211" w:hanging="360"/>
      </w:pPr>
      <w:rPr>
        <w:rFonts w:asciiTheme="minorHAnsi" w:eastAsiaTheme="minorHAnsi" w:hAnsiTheme="minorHAnsi" w:cstheme="minorBidi"/>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17764DF5"/>
    <w:multiLevelType w:val="hybridMultilevel"/>
    <w:tmpl w:val="CAE8B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81C2C34"/>
    <w:multiLevelType w:val="multilevel"/>
    <w:tmpl w:val="236E864E"/>
    <w:lvl w:ilvl="0">
      <w:start w:val="3"/>
      <w:numFmt w:val="decimal"/>
      <w:lvlText w:val="%1"/>
      <w:lvlJc w:val="left"/>
      <w:pPr>
        <w:ind w:left="360" w:hanging="360"/>
      </w:pPr>
      <w:rPr>
        <w:rFonts w:hint="default"/>
        <w:color w:val="auto"/>
      </w:rPr>
    </w:lvl>
    <w:lvl w:ilvl="1">
      <w:start w:val="1"/>
      <w:numFmt w:val="decimal"/>
      <w:lvlText w:val="%1.%2"/>
      <w:lvlJc w:val="left"/>
      <w:pPr>
        <w:ind w:left="1512" w:hanging="360"/>
      </w:pPr>
      <w:rPr>
        <w:rFonts w:hint="default"/>
        <w:color w:val="auto"/>
      </w:rPr>
    </w:lvl>
    <w:lvl w:ilvl="2">
      <w:start w:val="1"/>
      <w:numFmt w:val="decimal"/>
      <w:lvlText w:val="%1.%2.%3"/>
      <w:lvlJc w:val="left"/>
      <w:pPr>
        <w:ind w:left="3024" w:hanging="720"/>
      </w:pPr>
      <w:rPr>
        <w:rFonts w:hint="default"/>
        <w:color w:val="auto"/>
      </w:rPr>
    </w:lvl>
    <w:lvl w:ilvl="3">
      <w:start w:val="1"/>
      <w:numFmt w:val="decimal"/>
      <w:lvlText w:val="%1.%2.%3.%4"/>
      <w:lvlJc w:val="left"/>
      <w:pPr>
        <w:ind w:left="4176" w:hanging="720"/>
      </w:pPr>
      <w:rPr>
        <w:rFonts w:hint="default"/>
        <w:color w:val="auto"/>
      </w:rPr>
    </w:lvl>
    <w:lvl w:ilvl="4">
      <w:start w:val="1"/>
      <w:numFmt w:val="decimal"/>
      <w:lvlText w:val="%1.%2.%3.%4.%5"/>
      <w:lvlJc w:val="left"/>
      <w:pPr>
        <w:ind w:left="5328" w:hanging="72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7992" w:hanging="1080"/>
      </w:pPr>
      <w:rPr>
        <w:rFonts w:hint="default"/>
        <w:color w:val="auto"/>
      </w:rPr>
    </w:lvl>
    <w:lvl w:ilvl="7">
      <w:start w:val="1"/>
      <w:numFmt w:val="decimal"/>
      <w:lvlText w:val="%1.%2.%3.%4.%5.%6.%7.%8"/>
      <w:lvlJc w:val="left"/>
      <w:pPr>
        <w:ind w:left="9504" w:hanging="1440"/>
      </w:pPr>
      <w:rPr>
        <w:rFonts w:hint="default"/>
        <w:color w:val="auto"/>
      </w:rPr>
    </w:lvl>
    <w:lvl w:ilvl="8">
      <w:start w:val="1"/>
      <w:numFmt w:val="decimal"/>
      <w:lvlText w:val="%1.%2.%3.%4.%5.%6.%7.%8.%9"/>
      <w:lvlJc w:val="left"/>
      <w:pPr>
        <w:ind w:left="10656" w:hanging="1440"/>
      </w:pPr>
      <w:rPr>
        <w:rFonts w:hint="default"/>
        <w:color w:val="auto"/>
      </w:rPr>
    </w:lvl>
  </w:abstractNum>
  <w:abstractNum w:abstractNumId="6" w15:restartNumberingAfterBreak="0">
    <w:nsid w:val="1BCB75A1"/>
    <w:multiLevelType w:val="multilevel"/>
    <w:tmpl w:val="AE986EC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0C25FF"/>
    <w:multiLevelType w:val="hybridMultilevel"/>
    <w:tmpl w:val="695C8488"/>
    <w:lvl w:ilvl="0" w:tplc="C428CED0">
      <w:start w:val="1"/>
      <w:numFmt w:val="decimal"/>
      <w:lvlText w:val="(%1)"/>
      <w:lvlJc w:val="left"/>
      <w:pPr>
        <w:ind w:left="2625" w:hanging="360"/>
      </w:pPr>
      <w:rPr>
        <w:rFonts w:asciiTheme="minorHAnsi" w:eastAsiaTheme="minorHAnsi" w:hAnsiTheme="minorHAnsi" w:cstheme="minorBidi"/>
      </w:rPr>
    </w:lvl>
    <w:lvl w:ilvl="1" w:tplc="280A0019" w:tentative="1">
      <w:start w:val="1"/>
      <w:numFmt w:val="lowerLetter"/>
      <w:lvlText w:val="%2."/>
      <w:lvlJc w:val="left"/>
      <w:pPr>
        <w:ind w:left="3345" w:hanging="360"/>
      </w:pPr>
    </w:lvl>
    <w:lvl w:ilvl="2" w:tplc="280A001B" w:tentative="1">
      <w:start w:val="1"/>
      <w:numFmt w:val="lowerRoman"/>
      <w:lvlText w:val="%3."/>
      <w:lvlJc w:val="right"/>
      <w:pPr>
        <w:ind w:left="4065" w:hanging="180"/>
      </w:pPr>
    </w:lvl>
    <w:lvl w:ilvl="3" w:tplc="280A000F" w:tentative="1">
      <w:start w:val="1"/>
      <w:numFmt w:val="decimal"/>
      <w:lvlText w:val="%4."/>
      <w:lvlJc w:val="left"/>
      <w:pPr>
        <w:ind w:left="4785" w:hanging="360"/>
      </w:pPr>
    </w:lvl>
    <w:lvl w:ilvl="4" w:tplc="280A0019" w:tentative="1">
      <w:start w:val="1"/>
      <w:numFmt w:val="lowerLetter"/>
      <w:lvlText w:val="%5."/>
      <w:lvlJc w:val="left"/>
      <w:pPr>
        <w:ind w:left="5505" w:hanging="360"/>
      </w:pPr>
    </w:lvl>
    <w:lvl w:ilvl="5" w:tplc="280A001B" w:tentative="1">
      <w:start w:val="1"/>
      <w:numFmt w:val="lowerRoman"/>
      <w:lvlText w:val="%6."/>
      <w:lvlJc w:val="right"/>
      <w:pPr>
        <w:ind w:left="6225" w:hanging="180"/>
      </w:pPr>
    </w:lvl>
    <w:lvl w:ilvl="6" w:tplc="280A000F" w:tentative="1">
      <w:start w:val="1"/>
      <w:numFmt w:val="decimal"/>
      <w:lvlText w:val="%7."/>
      <w:lvlJc w:val="left"/>
      <w:pPr>
        <w:ind w:left="6945" w:hanging="360"/>
      </w:pPr>
    </w:lvl>
    <w:lvl w:ilvl="7" w:tplc="280A0019" w:tentative="1">
      <w:start w:val="1"/>
      <w:numFmt w:val="lowerLetter"/>
      <w:lvlText w:val="%8."/>
      <w:lvlJc w:val="left"/>
      <w:pPr>
        <w:ind w:left="7665" w:hanging="360"/>
      </w:pPr>
    </w:lvl>
    <w:lvl w:ilvl="8" w:tplc="280A001B" w:tentative="1">
      <w:start w:val="1"/>
      <w:numFmt w:val="lowerRoman"/>
      <w:lvlText w:val="%9."/>
      <w:lvlJc w:val="right"/>
      <w:pPr>
        <w:ind w:left="8385" w:hanging="180"/>
      </w:pPr>
    </w:lvl>
  </w:abstractNum>
  <w:abstractNum w:abstractNumId="8" w15:restartNumberingAfterBreak="0">
    <w:nsid w:val="1CB913D8"/>
    <w:multiLevelType w:val="multilevel"/>
    <w:tmpl w:val="DB40A9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9C3D94"/>
    <w:multiLevelType w:val="hybridMultilevel"/>
    <w:tmpl w:val="1D6050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0" w15:restartNumberingAfterBreak="0">
    <w:nsid w:val="22AF452E"/>
    <w:multiLevelType w:val="hybridMultilevel"/>
    <w:tmpl w:val="E194A110"/>
    <w:lvl w:ilvl="0" w:tplc="44B08BB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22BA002E"/>
    <w:multiLevelType w:val="hybridMultilevel"/>
    <w:tmpl w:val="B5A8A4D8"/>
    <w:lvl w:ilvl="0" w:tplc="1736DD48">
      <w:start w:val="1"/>
      <w:numFmt w:val="decimal"/>
      <w:lvlText w:val="%1."/>
      <w:lvlJc w:val="left"/>
      <w:pPr>
        <w:ind w:left="720" w:hanging="360"/>
      </w:pPr>
      <w:rPr>
        <w:rFonts w:cstheme="minorHAnsi"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38C6525"/>
    <w:multiLevelType w:val="hybridMultilevel"/>
    <w:tmpl w:val="BFF84968"/>
    <w:lvl w:ilvl="0" w:tplc="98DC9598">
      <w:start w:val="1"/>
      <w:numFmt w:val="decimal"/>
      <w:lvlText w:val="%1."/>
      <w:lvlJc w:val="left"/>
      <w:pPr>
        <w:ind w:left="786" w:hanging="360"/>
      </w:pPr>
      <w:rPr>
        <w:rFonts w:asciiTheme="minorHAnsi" w:hAnsiTheme="minorHAnsi" w:cstheme="minorHAnsi"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4760801"/>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91F3EE1"/>
    <w:multiLevelType w:val="hybridMultilevel"/>
    <w:tmpl w:val="E1F8A1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A181A2C"/>
    <w:multiLevelType w:val="hybridMultilevel"/>
    <w:tmpl w:val="28EE84DE"/>
    <w:lvl w:ilvl="0" w:tplc="7602A346">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C30573F"/>
    <w:multiLevelType w:val="hybridMultilevel"/>
    <w:tmpl w:val="54B40764"/>
    <w:lvl w:ilvl="0" w:tplc="99AA9298">
      <w:numFmt w:val="bullet"/>
      <w:lvlText w:val="-"/>
      <w:lvlJc w:val="left"/>
      <w:pPr>
        <w:ind w:left="720" w:hanging="360"/>
      </w:pPr>
      <w:rPr>
        <w:rFonts w:ascii="Calibri" w:eastAsiaTheme="minorEastAsia" w:hAnsi="Calibri"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C6B464D"/>
    <w:multiLevelType w:val="hybridMultilevel"/>
    <w:tmpl w:val="9E28DE86"/>
    <w:lvl w:ilvl="0" w:tplc="9EFC9410">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C893905"/>
    <w:multiLevelType w:val="multilevel"/>
    <w:tmpl w:val="63FAEC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9B16EE2"/>
    <w:multiLevelType w:val="hybridMultilevel"/>
    <w:tmpl w:val="2A0803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B416C5F"/>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CA7D4A"/>
    <w:multiLevelType w:val="hybridMultilevel"/>
    <w:tmpl w:val="D8C6DE28"/>
    <w:lvl w:ilvl="0" w:tplc="3B242996">
      <w:start w:val="1"/>
      <w:numFmt w:val="decimal"/>
      <w:lvlText w:val="%1."/>
      <w:lvlJc w:val="left"/>
      <w:pPr>
        <w:ind w:left="720" w:hanging="360"/>
      </w:pPr>
      <w:rPr>
        <w:rFonts w:eastAsia="Calibri"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D0E13FE"/>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913F75"/>
    <w:multiLevelType w:val="hybridMultilevel"/>
    <w:tmpl w:val="74C8A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4E53664"/>
    <w:multiLevelType w:val="multilevel"/>
    <w:tmpl w:val="B4F6E2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45575C36"/>
    <w:multiLevelType w:val="hybridMultilevel"/>
    <w:tmpl w:val="8334C6EC"/>
    <w:lvl w:ilvl="0" w:tplc="D6D2BF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2E03CA"/>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7CB7765"/>
    <w:multiLevelType w:val="hybridMultilevel"/>
    <w:tmpl w:val="0D0E53D6"/>
    <w:lvl w:ilvl="0" w:tplc="44B08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9D5F96"/>
    <w:multiLevelType w:val="multilevel"/>
    <w:tmpl w:val="568A627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4FF662A5"/>
    <w:multiLevelType w:val="hybridMultilevel"/>
    <w:tmpl w:val="4A60CBB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1322BD6"/>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8033A30"/>
    <w:multiLevelType w:val="multilevel"/>
    <w:tmpl w:val="5B7C2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E01051A"/>
    <w:multiLevelType w:val="multilevel"/>
    <w:tmpl w:val="03FAEF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0835759"/>
    <w:multiLevelType w:val="multilevel"/>
    <w:tmpl w:val="A3DA6AE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bullet"/>
      <w:lvlText w:val=""/>
      <w:lvlJc w:val="left"/>
      <w:pPr>
        <w:ind w:left="2736" w:hanging="360"/>
      </w:pPr>
      <w:rPr>
        <w:rFonts w:ascii="Symbol" w:hAnsi="Symbol"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4" w15:restartNumberingAfterBreak="0">
    <w:nsid w:val="616A7B62"/>
    <w:multiLevelType w:val="hybridMultilevel"/>
    <w:tmpl w:val="956031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7E5C89"/>
    <w:multiLevelType w:val="hybridMultilevel"/>
    <w:tmpl w:val="5B52E79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FA3624"/>
    <w:multiLevelType w:val="hybridMultilevel"/>
    <w:tmpl w:val="A15832BA"/>
    <w:lvl w:ilvl="0" w:tplc="4EF227E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3748AC"/>
    <w:multiLevelType w:val="hybridMultilevel"/>
    <w:tmpl w:val="197A9B4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689C04B3"/>
    <w:multiLevelType w:val="multilevel"/>
    <w:tmpl w:val="F0F0B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AA17F81"/>
    <w:multiLevelType w:val="hybridMultilevel"/>
    <w:tmpl w:val="5300A36E"/>
    <w:lvl w:ilvl="0" w:tplc="280A0005">
      <w:start w:val="1"/>
      <w:numFmt w:val="bullet"/>
      <w:lvlText w:val=""/>
      <w:lvlJc w:val="left"/>
      <w:pPr>
        <w:ind w:left="720" w:hanging="360"/>
      </w:pPr>
      <w:rPr>
        <w:rFonts w:ascii="Wingdings" w:hAnsi="Wingdings" w:hint="default"/>
      </w:rPr>
    </w:lvl>
    <w:lvl w:ilvl="1" w:tplc="2DFC8E4C">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F09058E"/>
    <w:multiLevelType w:val="multilevel"/>
    <w:tmpl w:val="5B7C2B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26F60B9"/>
    <w:multiLevelType w:val="hybridMultilevel"/>
    <w:tmpl w:val="15FA6DF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32E0ADD"/>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CF055F9"/>
    <w:multiLevelType w:val="hybridMultilevel"/>
    <w:tmpl w:val="EF728B70"/>
    <w:lvl w:ilvl="0" w:tplc="84D69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688355">
    <w:abstractNumId w:val="20"/>
  </w:num>
  <w:num w:numId="2" w16cid:durableId="26493077">
    <w:abstractNumId w:val="32"/>
  </w:num>
  <w:num w:numId="3" w16cid:durableId="482937639">
    <w:abstractNumId w:val="27"/>
  </w:num>
  <w:num w:numId="4" w16cid:durableId="1715039366">
    <w:abstractNumId w:val="36"/>
  </w:num>
  <w:num w:numId="5" w16cid:durableId="1326973104">
    <w:abstractNumId w:val="10"/>
  </w:num>
  <w:num w:numId="6" w16cid:durableId="1385982326">
    <w:abstractNumId w:val="3"/>
  </w:num>
  <w:num w:numId="7" w16cid:durableId="228422582">
    <w:abstractNumId w:val="35"/>
  </w:num>
  <w:num w:numId="8" w16cid:durableId="953944910">
    <w:abstractNumId w:val="29"/>
  </w:num>
  <w:num w:numId="9" w16cid:durableId="1542355357">
    <w:abstractNumId w:val="17"/>
  </w:num>
  <w:num w:numId="10" w16cid:durableId="426540891">
    <w:abstractNumId w:val="15"/>
  </w:num>
  <w:num w:numId="11" w16cid:durableId="1253078618">
    <w:abstractNumId w:val="39"/>
  </w:num>
  <w:num w:numId="12" w16cid:durableId="1198815699">
    <w:abstractNumId w:val="30"/>
  </w:num>
  <w:num w:numId="13" w16cid:durableId="976253791">
    <w:abstractNumId w:val="7"/>
  </w:num>
  <w:num w:numId="14" w16cid:durableId="348996303">
    <w:abstractNumId w:val="22"/>
  </w:num>
  <w:num w:numId="15" w16cid:durableId="1420563700">
    <w:abstractNumId w:val="26"/>
  </w:num>
  <w:num w:numId="16" w16cid:durableId="1247955097">
    <w:abstractNumId w:val="13"/>
  </w:num>
  <w:num w:numId="17" w16cid:durableId="291599873">
    <w:abstractNumId w:val="14"/>
  </w:num>
  <w:num w:numId="18" w16cid:durableId="1833790574">
    <w:abstractNumId w:val="1"/>
  </w:num>
  <w:num w:numId="19" w16cid:durableId="1822381004">
    <w:abstractNumId w:val="34"/>
  </w:num>
  <w:num w:numId="20" w16cid:durableId="2103447746">
    <w:abstractNumId w:val="42"/>
  </w:num>
  <w:num w:numId="21" w16cid:durableId="1380592967">
    <w:abstractNumId w:val="0"/>
  </w:num>
  <w:num w:numId="22" w16cid:durableId="1350788300">
    <w:abstractNumId w:val="2"/>
  </w:num>
  <w:num w:numId="23" w16cid:durableId="317653361">
    <w:abstractNumId w:val="37"/>
  </w:num>
  <w:num w:numId="24" w16cid:durableId="1109738160">
    <w:abstractNumId w:val="12"/>
  </w:num>
  <w:num w:numId="25" w16cid:durableId="335500932">
    <w:abstractNumId w:val="41"/>
  </w:num>
  <w:num w:numId="26" w16cid:durableId="1652636760">
    <w:abstractNumId w:val="21"/>
  </w:num>
  <w:num w:numId="27" w16cid:durableId="1798184573">
    <w:abstractNumId w:val="11"/>
  </w:num>
  <w:num w:numId="28" w16cid:durableId="259677128">
    <w:abstractNumId w:val="35"/>
  </w:num>
  <w:num w:numId="29" w16cid:durableId="2064786272">
    <w:abstractNumId w:val="17"/>
  </w:num>
  <w:num w:numId="30" w16cid:durableId="1293511366">
    <w:abstractNumId w:val="29"/>
  </w:num>
  <w:num w:numId="31" w16cid:durableId="298608992">
    <w:abstractNumId w:val="1"/>
  </w:num>
  <w:num w:numId="32" w16cid:durableId="1547176910">
    <w:abstractNumId w:val="28"/>
  </w:num>
  <w:num w:numId="33" w16cid:durableId="1519151256">
    <w:abstractNumId w:val="19"/>
  </w:num>
  <w:num w:numId="34" w16cid:durableId="796141419">
    <w:abstractNumId w:val="9"/>
  </w:num>
  <w:num w:numId="35" w16cid:durableId="1448498825">
    <w:abstractNumId w:val="4"/>
  </w:num>
  <w:num w:numId="36" w16cid:durableId="628047237">
    <w:abstractNumId w:val="16"/>
  </w:num>
  <w:num w:numId="37" w16cid:durableId="945388222">
    <w:abstractNumId w:val="23"/>
  </w:num>
  <w:num w:numId="38" w16cid:durableId="713233925">
    <w:abstractNumId w:val="15"/>
  </w:num>
  <w:num w:numId="39" w16cid:durableId="1284115128">
    <w:abstractNumId w:val="25"/>
  </w:num>
  <w:num w:numId="40" w16cid:durableId="282660581">
    <w:abstractNumId w:val="43"/>
  </w:num>
  <w:num w:numId="41" w16cid:durableId="358285711">
    <w:abstractNumId w:val="6"/>
  </w:num>
  <w:num w:numId="42" w16cid:durableId="1250967824">
    <w:abstractNumId w:val="38"/>
  </w:num>
  <w:num w:numId="43" w16cid:durableId="1612010949">
    <w:abstractNumId w:val="33"/>
  </w:num>
  <w:num w:numId="44" w16cid:durableId="920793448">
    <w:abstractNumId w:val="18"/>
  </w:num>
  <w:num w:numId="45" w16cid:durableId="2120369868">
    <w:abstractNumId w:val="8"/>
  </w:num>
  <w:num w:numId="46" w16cid:durableId="52781641">
    <w:abstractNumId w:val="40"/>
  </w:num>
  <w:num w:numId="47" w16cid:durableId="1049039467">
    <w:abstractNumId w:val="31"/>
  </w:num>
  <w:num w:numId="48" w16cid:durableId="1297250510">
    <w:abstractNumId w:val="5"/>
  </w:num>
  <w:num w:numId="49" w16cid:durableId="168524303">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5A"/>
    <w:rsid w:val="00000F0A"/>
    <w:rsid w:val="000013A9"/>
    <w:rsid w:val="00001A2D"/>
    <w:rsid w:val="0000402F"/>
    <w:rsid w:val="000051AD"/>
    <w:rsid w:val="00006D00"/>
    <w:rsid w:val="00006ECE"/>
    <w:rsid w:val="0000796C"/>
    <w:rsid w:val="00010D57"/>
    <w:rsid w:val="00011A8E"/>
    <w:rsid w:val="00012B28"/>
    <w:rsid w:val="00015ABC"/>
    <w:rsid w:val="0002225C"/>
    <w:rsid w:val="000226BB"/>
    <w:rsid w:val="00022E71"/>
    <w:rsid w:val="00023BFC"/>
    <w:rsid w:val="00024475"/>
    <w:rsid w:val="00032549"/>
    <w:rsid w:val="0003542A"/>
    <w:rsid w:val="000359A9"/>
    <w:rsid w:val="00035FE8"/>
    <w:rsid w:val="0003667B"/>
    <w:rsid w:val="00036BE9"/>
    <w:rsid w:val="00042405"/>
    <w:rsid w:val="0004508C"/>
    <w:rsid w:val="00045286"/>
    <w:rsid w:val="00046EDF"/>
    <w:rsid w:val="000539E4"/>
    <w:rsid w:val="00053FA2"/>
    <w:rsid w:val="00055777"/>
    <w:rsid w:val="00060C18"/>
    <w:rsid w:val="00062E25"/>
    <w:rsid w:val="00065190"/>
    <w:rsid w:val="0006712A"/>
    <w:rsid w:val="00072958"/>
    <w:rsid w:val="000758F3"/>
    <w:rsid w:val="00082813"/>
    <w:rsid w:val="00082E7A"/>
    <w:rsid w:val="00083BDB"/>
    <w:rsid w:val="0008501A"/>
    <w:rsid w:val="00085332"/>
    <w:rsid w:val="000866AC"/>
    <w:rsid w:val="0008682C"/>
    <w:rsid w:val="00090449"/>
    <w:rsid w:val="00090D8D"/>
    <w:rsid w:val="0009113F"/>
    <w:rsid w:val="00091C9A"/>
    <w:rsid w:val="00091DF7"/>
    <w:rsid w:val="000937E9"/>
    <w:rsid w:val="00095136"/>
    <w:rsid w:val="000954A9"/>
    <w:rsid w:val="0009743B"/>
    <w:rsid w:val="000975D7"/>
    <w:rsid w:val="00097829"/>
    <w:rsid w:val="00097A43"/>
    <w:rsid w:val="00097A51"/>
    <w:rsid w:val="00097BAF"/>
    <w:rsid w:val="000A052A"/>
    <w:rsid w:val="000A2664"/>
    <w:rsid w:val="000A3390"/>
    <w:rsid w:val="000A4CB3"/>
    <w:rsid w:val="000B0D76"/>
    <w:rsid w:val="000B62A9"/>
    <w:rsid w:val="000B633F"/>
    <w:rsid w:val="000B674A"/>
    <w:rsid w:val="000B6A38"/>
    <w:rsid w:val="000B75B3"/>
    <w:rsid w:val="000C71C9"/>
    <w:rsid w:val="000C77CE"/>
    <w:rsid w:val="000C79CA"/>
    <w:rsid w:val="000D13F7"/>
    <w:rsid w:val="000D29E3"/>
    <w:rsid w:val="000D4834"/>
    <w:rsid w:val="000D536D"/>
    <w:rsid w:val="000D5C80"/>
    <w:rsid w:val="000D664A"/>
    <w:rsid w:val="000D7396"/>
    <w:rsid w:val="000D77D4"/>
    <w:rsid w:val="000D7A22"/>
    <w:rsid w:val="000E0080"/>
    <w:rsid w:val="000E3F73"/>
    <w:rsid w:val="000E418D"/>
    <w:rsid w:val="000E542B"/>
    <w:rsid w:val="000E68F5"/>
    <w:rsid w:val="000F5E92"/>
    <w:rsid w:val="000F6F9F"/>
    <w:rsid w:val="000F6FDE"/>
    <w:rsid w:val="000F7F47"/>
    <w:rsid w:val="00103726"/>
    <w:rsid w:val="00106EFE"/>
    <w:rsid w:val="00107049"/>
    <w:rsid w:val="00110E36"/>
    <w:rsid w:val="00111652"/>
    <w:rsid w:val="00111F5A"/>
    <w:rsid w:val="00113A4C"/>
    <w:rsid w:val="0011508A"/>
    <w:rsid w:val="00115828"/>
    <w:rsid w:val="00115FD4"/>
    <w:rsid w:val="00116F76"/>
    <w:rsid w:val="00117BDB"/>
    <w:rsid w:val="0012087A"/>
    <w:rsid w:val="00121486"/>
    <w:rsid w:val="0012345D"/>
    <w:rsid w:val="00125636"/>
    <w:rsid w:val="001269AB"/>
    <w:rsid w:val="00127886"/>
    <w:rsid w:val="001300C7"/>
    <w:rsid w:val="00130114"/>
    <w:rsid w:val="00133A4A"/>
    <w:rsid w:val="00133BC9"/>
    <w:rsid w:val="0013445E"/>
    <w:rsid w:val="00135834"/>
    <w:rsid w:val="0013631F"/>
    <w:rsid w:val="0013720E"/>
    <w:rsid w:val="001377A6"/>
    <w:rsid w:val="00137836"/>
    <w:rsid w:val="00141DA0"/>
    <w:rsid w:val="0014238B"/>
    <w:rsid w:val="00142A10"/>
    <w:rsid w:val="00143170"/>
    <w:rsid w:val="00145574"/>
    <w:rsid w:val="00145998"/>
    <w:rsid w:val="00145C99"/>
    <w:rsid w:val="00151847"/>
    <w:rsid w:val="00153871"/>
    <w:rsid w:val="00154650"/>
    <w:rsid w:val="00154853"/>
    <w:rsid w:val="00154886"/>
    <w:rsid w:val="00155EAE"/>
    <w:rsid w:val="00156C6C"/>
    <w:rsid w:val="00162ACD"/>
    <w:rsid w:val="00167617"/>
    <w:rsid w:val="001709A1"/>
    <w:rsid w:val="00176122"/>
    <w:rsid w:val="001844F4"/>
    <w:rsid w:val="00184F47"/>
    <w:rsid w:val="00186AA1"/>
    <w:rsid w:val="00187815"/>
    <w:rsid w:val="00194090"/>
    <w:rsid w:val="00195BE9"/>
    <w:rsid w:val="00195EF4"/>
    <w:rsid w:val="00195F87"/>
    <w:rsid w:val="001A42D6"/>
    <w:rsid w:val="001A7BF3"/>
    <w:rsid w:val="001B005A"/>
    <w:rsid w:val="001B0962"/>
    <w:rsid w:val="001B231C"/>
    <w:rsid w:val="001B411E"/>
    <w:rsid w:val="001B5DAF"/>
    <w:rsid w:val="001B6941"/>
    <w:rsid w:val="001C1539"/>
    <w:rsid w:val="001C1CBF"/>
    <w:rsid w:val="001C5927"/>
    <w:rsid w:val="001D03CB"/>
    <w:rsid w:val="001D2140"/>
    <w:rsid w:val="001D3667"/>
    <w:rsid w:val="001D45B1"/>
    <w:rsid w:val="001D6DED"/>
    <w:rsid w:val="001D7F49"/>
    <w:rsid w:val="001E0A36"/>
    <w:rsid w:val="001E2107"/>
    <w:rsid w:val="001E253C"/>
    <w:rsid w:val="001E3D86"/>
    <w:rsid w:val="001E406D"/>
    <w:rsid w:val="001E446F"/>
    <w:rsid w:val="001E5087"/>
    <w:rsid w:val="001E564A"/>
    <w:rsid w:val="001E6A0B"/>
    <w:rsid w:val="001E6D3E"/>
    <w:rsid w:val="001E6D42"/>
    <w:rsid w:val="001E701D"/>
    <w:rsid w:val="001E7E34"/>
    <w:rsid w:val="001F797D"/>
    <w:rsid w:val="00200450"/>
    <w:rsid w:val="0020161B"/>
    <w:rsid w:val="00201D64"/>
    <w:rsid w:val="00203564"/>
    <w:rsid w:val="002037C4"/>
    <w:rsid w:val="00203801"/>
    <w:rsid w:val="00204055"/>
    <w:rsid w:val="00204F63"/>
    <w:rsid w:val="00205D8B"/>
    <w:rsid w:val="00206E9C"/>
    <w:rsid w:val="00207919"/>
    <w:rsid w:val="00211128"/>
    <w:rsid w:val="002156FC"/>
    <w:rsid w:val="0021592F"/>
    <w:rsid w:val="00221017"/>
    <w:rsid w:val="002216AA"/>
    <w:rsid w:val="0022353D"/>
    <w:rsid w:val="0022498D"/>
    <w:rsid w:val="002249C0"/>
    <w:rsid w:val="002251F0"/>
    <w:rsid w:val="00230E06"/>
    <w:rsid w:val="00232F4D"/>
    <w:rsid w:val="00232FC5"/>
    <w:rsid w:val="002337C3"/>
    <w:rsid w:val="002345DA"/>
    <w:rsid w:val="00234AAF"/>
    <w:rsid w:val="00234BBF"/>
    <w:rsid w:val="00236171"/>
    <w:rsid w:val="00236936"/>
    <w:rsid w:val="00237925"/>
    <w:rsid w:val="00240549"/>
    <w:rsid w:val="00243B22"/>
    <w:rsid w:val="00250DB9"/>
    <w:rsid w:val="00251E85"/>
    <w:rsid w:val="00254527"/>
    <w:rsid w:val="002557F0"/>
    <w:rsid w:val="00255B00"/>
    <w:rsid w:val="002576FE"/>
    <w:rsid w:val="00257F5C"/>
    <w:rsid w:val="002611F4"/>
    <w:rsid w:val="002620E1"/>
    <w:rsid w:val="002648A6"/>
    <w:rsid w:val="00267648"/>
    <w:rsid w:val="00271B75"/>
    <w:rsid w:val="00272C25"/>
    <w:rsid w:val="00273190"/>
    <w:rsid w:val="002735C3"/>
    <w:rsid w:val="00277856"/>
    <w:rsid w:val="002810DA"/>
    <w:rsid w:val="00283A6C"/>
    <w:rsid w:val="00284793"/>
    <w:rsid w:val="0028531C"/>
    <w:rsid w:val="002859B0"/>
    <w:rsid w:val="00287DAD"/>
    <w:rsid w:val="002909D4"/>
    <w:rsid w:val="00290A8E"/>
    <w:rsid w:val="00291558"/>
    <w:rsid w:val="00291D92"/>
    <w:rsid w:val="002924EE"/>
    <w:rsid w:val="00295222"/>
    <w:rsid w:val="00295C88"/>
    <w:rsid w:val="00297C60"/>
    <w:rsid w:val="002A2157"/>
    <w:rsid w:val="002A475B"/>
    <w:rsid w:val="002A4DC4"/>
    <w:rsid w:val="002A7A19"/>
    <w:rsid w:val="002B0311"/>
    <w:rsid w:val="002B19DB"/>
    <w:rsid w:val="002B51CB"/>
    <w:rsid w:val="002B5222"/>
    <w:rsid w:val="002B6CA8"/>
    <w:rsid w:val="002B7A11"/>
    <w:rsid w:val="002C04F7"/>
    <w:rsid w:val="002C0E4B"/>
    <w:rsid w:val="002C1DDD"/>
    <w:rsid w:val="002C3E70"/>
    <w:rsid w:val="002C7128"/>
    <w:rsid w:val="002C740B"/>
    <w:rsid w:val="002C75E9"/>
    <w:rsid w:val="002D2BE9"/>
    <w:rsid w:val="002D308B"/>
    <w:rsid w:val="002D56B9"/>
    <w:rsid w:val="002D5CB4"/>
    <w:rsid w:val="002D6BAE"/>
    <w:rsid w:val="002E03E1"/>
    <w:rsid w:val="002E23F9"/>
    <w:rsid w:val="002E3586"/>
    <w:rsid w:val="002E3C33"/>
    <w:rsid w:val="002E618E"/>
    <w:rsid w:val="002F26B3"/>
    <w:rsid w:val="002F2CB2"/>
    <w:rsid w:val="002F54F3"/>
    <w:rsid w:val="002F59D4"/>
    <w:rsid w:val="002F72A0"/>
    <w:rsid w:val="0030306A"/>
    <w:rsid w:val="003034C0"/>
    <w:rsid w:val="00303EC6"/>
    <w:rsid w:val="00305BC2"/>
    <w:rsid w:val="0030654B"/>
    <w:rsid w:val="003068C8"/>
    <w:rsid w:val="00307884"/>
    <w:rsid w:val="0031036D"/>
    <w:rsid w:val="00311608"/>
    <w:rsid w:val="00313B0D"/>
    <w:rsid w:val="00314FDE"/>
    <w:rsid w:val="003150B5"/>
    <w:rsid w:val="003171F3"/>
    <w:rsid w:val="0031793D"/>
    <w:rsid w:val="00317F4A"/>
    <w:rsid w:val="00320D94"/>
    <w:rsid w:val="003236E2"/>
    <w:rsid w:val="00324CD6"/>
    <w:rsid w:val="00325DFF"/>
    <w:rsid w:val="00326B84"/>
    <w:rsid w:val="00331F85"/>
    <w:rsid w:val="003374B9"/>
    <w:rsid w:val="00343269"/>
    <w:rsid w:val="00345AEB"/>
    <w:rsid w:val="00347CFC"/>
    <w:rsid w:val="00351736"/>
    <w:rsid w:val="003518B2"/>
    <w:rsid w:val="00357F09"/>
    <w:rsid w:val="00363737"/>
    <w:rsid w:val="00364232"/>
    <w:rsid w:val="0036579A"/>
    <w:rsid w:val="0036682D"/>
    <w:rsid w:val="00367AC1"/>
    <w:rsid w:val="00371D2A"/>
    <w:rsid w:val="003724BF"/>
    <w:rsid w:val="00372DCC"/>
    <w:rsid w:val="00375CEF"/>
    <w:rsid w:val="00375E41"/>
    <w:rsid w:val="003761A7"/>
    <w:rsid w:val="0037672C"/>
    <w:rsid w:val="00377D59"/>
    <w:rsid w:val="00384C05"/>
    <w:rsid w:val="00391404"/>
    <w:rsid w:val="00392B64"/>
    <w:rsid w:val="003933D1"/>
    <w:rsid w:val="00393DF7"/>
    <w:rsid w:val="00393EBC"/>
    <w:rsid w:val="00396A44"/>
    <w:rsid w:val="00397637"/>
    <w:rsid w:val="003A5369"/>
    <w:rsid w:val="003A5564"/>
    <w:rsid w:val="003A674D"/>
    <w:rsid w:val="003A6F59"/>
    <w:rsid w:val="003A7EE9"/>
    <w:rsid w:val="003B119E"/>
    <w:rsid w:val="003B55CE"/>
    <w:rsid w:val="003B567C"/>
    <w:rsid w:val="003B7D48"/>
    <w:rsid w:val="003C47BC"/>
    <w:rsid w:val="003C4E9B"/>
    <w:rsid w:val="003C65F9"/>
    <w:rsid w:val="003C73A3"/>
    <w:rsid w:val="003D5275"/>
    <w:rsid w:val="003E1214"/>
    <w:rsid w:val="003E3099"/>
    <w:rsid w:val="003E45BA"/>
    <w:rsid w:val="003E4A21"/>
    <w:rsid w:val="003E522D"/>
    <w:rsid w:val="003E7A41"/>
    <w:rsid w:val="003F0BFD"/>
    <w:rsid w:val="003F19A9"/>
    <w:rsid w:val="003F3AB2"/>
    <w:rsid w:val="003F3EB9"/>
    <w:rsid w:val="003F544B"/>
    <w:rsid w:val="003F5464"/>
    <w:rsid w:val="003F7AFF"/>
    <w:rsid w:val="004000C7"/>
    <w:rsid w:val="00400796"/>
    <w:rsid w:val="00402C35"/>
    <w:rsid w:val="004037BA"/>
    <w:rsid w:val="00404E38"/>
    <w:rsid w:val="00406C0C"/>
    <w:rsid w:val="004110AD"/>
    <w:rsid w:val="00412932"/>
    <w:rsid w:val="00413484"/>
    <w:rsid w:val="00415A2A"/>
    <w:rsid w:val="004235E3"/>
    <w:rsid w:val="00423FB9"/>
    <w:rsid w:val="0042503F"/>
    <w:rsid w:val="0042565D"/>
    <w:rsid w:val="00425CF9"/>
    <w:rsid w:val="00426745"/>
    <w:rsid w:val="00426A10"/>
    <w:rsid w:val="0042719C"/>
    <w:rsid w:val="00431A55"/>
    <w:rsid w:val="00432F9C"/>
    <w:rsid w:val="004367E1"/>
    <w:rsid w:val="00436CFE"/>
    <w:rsid w:val="004403F2"/>
    <w:rsid w:val="004461EB"/>
    <w:rsid w:val="00451C60"/>
    <w:rsid w:val="0045257E"/>
    <w:rsid w:val="004537F4"/>
    <w:rsid w:val="00453943"/>
    <w:rsid w:val="004542AA"/>
    <w:rsid w:val="00454D4D"/>
    <w:rsid w:val="00456D2C"/>
    <w:rsid w:val="0045712C"/>
    <w:rsid w:val="00462045"/>
    <w:rsid w:val="0046455E"/>
    <w:rsid w:val="00464EB8"/>
    <w:rsid w:val="00466F18"/>
    <w:rsid w:val="0047358C"/>
    <w:rsid w:val="00473BD1"/>
    <w:rsid w:val="004760FB"/>
    <w:rsid w:val="00477816"/>
    <w:rsid w:val="00477EFB"/>
    <w:rsid w:val="00480D33"/>
    <w:rsid w:val="00481F01"/>
    <w:rsid w:val="00482799"/>
    <w:rsid w:val="00483112"/>
    <w:rsid w:val="00484D65"/>
    <w:rsid w:val="00487229"/>
    <w:rsid w:val="0049272D"/>
    <w:rsid w:val="0049359E"/>
    <w:rsid w:val="00493E97"/>
    <w:rsid w:val="004944CA"/>
    <w:rsid w:val="00494905"/>
    <w:rsid w:val="0049501C"/>
    <w:rsid w:val="00495525"/>
    <w:rsid w:val="00495CDA"/>
    <w:rsid w:val="00497ABF"/>
    <w:rsid w:val="004A27DB"/>
    <w:rsid w:val="004A343B"/>
    <w:rsid w:val="004A3ED9"/>
    <w:rsid w:val="004B27B1"/>
    <w:rsid w:val="004B4EB5"/>
    <w:rsid w:val="004B4FF5"/>
    <w:rsid w:val="004B5A39"/>
    <w:rsid w:val="004C0BED"/>
    <w:rsid w:val="004C10E8"/>
    <w:rsid w:val="004C11A2"/>
    <w:rsid w:val="004C2538"/>
    <w:rsid w:val="004C3562"/>
    <w:rsid w:val="004C39C6"/>
    <w:rsid w:val="004C6BDE"/>
    <w:rsid w:val="004C7FD8"/>
    <w:rsid w:val="004D0563"/>
    <w:rsid w:val="004D26DA"/>
    <w:rsid w:val="004D3717"/>
    <w:rsid w:val="004D3D87"/>
    <w:rsid w:val="004D5DDE"/>
    <w:rsid w:val="004D63AA"/>
    <w:rsid w:val="004D7283"/>
    <w:rsid w:val="004E19F4"/>
    <w:rsid w:val="004E2DEF"/>
    <w:rsid w:val="004E3D15"/>
    <w:rsid w:val="004E4B97"/>
    <w:rsid w:val="004E69B7"/>
    <w:rsid w:val="004F0A52"/>
    <w:rsid w:val="004F1199"/>
    <w:rsid w:val="004F173A"/>
    <w:rsid w:val="004F1B2E"/>
    <w:rsid w:val="0050008C"/>
    <w:rsid w:val="00500AED"/>
    <w:rsid w:val="00500C9F"/>
    <w:rsid w:val="00501F7C"/>
    <w:rsid w:val="00502177"/>
    <w:rsid w:val="005021AE"/>
    <w:rsid w:val="005029E8"/>
    <w:rsid w:val="005053E0"/>
    <w:rsid w:val="0051070E"/>
    <w:rsid w:val="00510F52"/>
    <w:rsid w:val="0051166B"/>
    <w:rsid w:val="005132B9"/>
    <w:rsid w:val="0051421A"/>
    <w:rsid w:val="00515F5E"/>
    <w:rsid w:val="0052015C"/>
    <w:rsid w:val="0052494F"/>
    <w:rsid w:val="005276B7"/>
    <w:rsid w:val="00530220"/>
    <w:rsid w:val="005303C4"/>
    <w:rsid w:val="00530B23"/>
    <w:rsid w:val="005328E0"/>
    <w:rsid w:val="00532BA6"/>
    <w:rsid w:val="00533644"/>
    <w:rsid w:val="00533877"/>
    <w:rsid w:val="00536F4C"/>
    <w:rsid w:val="0053740D"/>
    <w:rsid w:val="00537F03"/>
    <w:rsid w:val="005431ED"/>
    <w:rsid w:val="00545431"/>
    <w:rsid w:val="0054639B"/>
    <w:rsid w:val="00546D99"/>
    <w:rsid w:val="00546DE7"/>
    <w:rsid w:val="005477F7"/>
    <w:rsid w:val="0055109A"/>
    <w:rsid w:val="0055132F"/>
    <w:rsid w:val="005519C1"/>
    <w:rsid w:val="005556C3"/>
    <w:rsid w:val="00555F17"/>
    <w:rsid w:val="00560ECF"/>
    <w:rsid w:val="00564255"/>
    <w:rsid w:val="00567C6A"/>
    <w:rsid w:val="00567D60"/>
    <w:rsid w:val="00570797"/>
    <w:rsid w:val="00571960"/>
    <w:rsid w:val="00572276"/>
    <w:rsid w:val="005731E4"/>
    <w:rsid w:val="00575754"/>
    <w:rsid w:val="005757E7"/>
    <w:rsid w:val="005757F6"/>
    <w:rsid w:val="00575E1D"/>
    <w:rsid w:val="0058054B"/>
    <w:rsid w:val="00583ABB"/>
    <w:rsid w:val="00583ABE"/>
    <w:rsid w:val="0058551E"/>
    <w:rsid w:val="00585BC6"/>
    <w:rsid w:val="005867AB"/>
    <w:rsid w:val="00586825"/>
    <w:rsid w:val="00586BDE"/>
    <w:rsid w:val="00591E8D"/>
    <w:rsid w:val="005938D9"/>
    <w:rsid w:val="005961EE"/>
    <w:rsid w:val="00596F4F"/>
    <w:rsid w:val="005A1026"/>
    <w:rsid w:val="005A1A46"/>
    <w:rsid w:val="005A661A"/>
    <w:rsid w:val="005B00F3"/>
    <w:rsid w:val="005B3C27"/>
    <w:rsid w:val="005B65CE"/>
    <w:rsid w:val="005B78FB"/>
    <w:rsid w:val="005C3772"/>
    <w:rsid w:val="005C3FC9"/>
    <w:rsid w:val="005C48F3"/>
    <w:rsid w:val="005C5153"/>
    <w:rsid w:val="005C5D01"/>
    <w:rsid w:val="005D0266"/>
    <w:rsid w:val="005D0C5B"/>
    <w:rsid w:val="005D1AB6"/>
    <w:rsid w:val="005D54DE"/>
    <w:rsid w:val="005D5CB3"/>
    <w:rsid w:val="005D5D3B"/>
    <w:rsid w:val="005D764E"/>
    <w:rsid w:val="005E0928"/>
    <w:rsid w:val="005E09AF"/>
    <w:rsid w:val="005E0C75"/>
    <w:rsid w:val="005E2517"/>
    <w:rsid w:val="005E2911"/>
    <w:rsid w:val="005E2F1E"/>
    <w:rsid w:val="005E405B"/>
    <w:rsid w:val="005E4C17"/>
    <w:rsid w:val="005E51FD"/>
    <w:rsid w:val="005E7022"/>
    <w:rsid w:val="005F0636"/>
    <w:rsid w:val="005F243B"/>
    <w:rsid w:val="005F31A8"/>
    <w:rsid w:val="005F33AE"/>
    <w:rsid w:val="005F4CD0"/>
    <w:rsid w:val="005F6104"/>
    <w:rsid w:val="005F6281"/>
    <w:rsid w:val="005F6EB7"/>
    <w:rsid w:val="005F70A2"/>
    <w:rsid w:val="005F7342"/>
    <w:rsid w:val="005F76FE"/>
    <w:rsid w:val="005F7999"/>
    <w:rsid w:val="00603598"/>
    <w:rsid w:val="00603E71"/>
    <w:rsid w:val="0060420F"/>
    <w:rsid w:val="0060742E"/>
    <w:rsid w:val="00607C4B"/>
    <w:rsid w:val="00612F6F"/>
    <w:rsid w:val="006136C9"/>
    <w:rsid w:val="00616FD7"/>
    <w:rsid w:val="00620099"/>
    <w:rsid w:val="00621DDC"/>
    <w:rsid w:val="006224D9"/>
    <w:rsid w:val="0062557D"/>
    <w:rsid w:val="0062729D"/>
    <w:rsid w:val="0063268E"/>
    <w:rsid w:val="00633E39"/>
    <w:rsid w:val="006362EF"/>
    <w:rsid w:val="00636699"/>
    <w:rsid w:val="00636E3C"/>
    <w:rsid w:val="006408A7"/>
    <w:rsid w:val="00640F17"/>
    <w:rsid w:val="00642C18"/>
    <w:rsid w:val="00642F4E"/>
    <w:rsid w:val="00644075"/>
    <w:rsid w:val="006451E5"/>
    <w:rsid w:val="006456BA"/>
    <w:rsid w:val="0065004E"/>
    <w:rsid w:val="00650585"/>
    <w:rsid w:val="0065089F"/>
    <w:rsid w:val="0065238B"/>
    <w:rsid w:val="00654559"/>
    <w:rsid w:val="00655FAE"/>
    <w:rsid w:val="00656977"/>
    <w:rsid w:val="00657BA9"/>
    <w:rsid w:val="00657CFA"/>
    <w:rsid w:val="006617E9"/>
    <w:rsid w:val="006630D2"/>
    <w:rsid w:val="006647FF"/>
    <w:rsid w:val="006676A4"/>
    <w:rsid w:val="00672407"/>
    <w:rsid w:val="006726EE"/>
    <w:rsid w:val="006728FD"/>
    <w:rsid w:val="00672A99"/>
    <w:rsid w:val="00673A59"/>
    <w:rsid w:val="006745F0"/>
    <w:rsid w:val="00674833"/>
    <w:rsid w:val="006772ED"/>
    <w:rsid w:val="006773D1"/>
    <w:rsid w:val="00677FC8"/>
    <w:rsid w:val="00683976"/>
    <w:rsid w:val="00684D3D"/>
    <w:rsid w:val="00686A1B"/>
    <w:rsid w:val="00690312"/>
    <w:rsid w:val="00692C71"/>
    <w:rsid w:val="00692FE0"/>
    <w:rsid w:val="0069440F"/>
    <w:rsid w:val="006954C3"/>
    <w:rsid w:val="006960DE"/>
    <w:rsid w:val="006A1F78"/>
    <w:rsid w:val="006A3EF8"/>
    <w:rsid w:val="006A5740"/>
    <w:rsid w:val="006A6B3D"/>
    <w:rsid w:val="006B07AC"/>
    <w:rsid w:val="006B0C19"/>
    <w:rsid w:val="006B1F4C"/>
    <w:rsid w:val="006B2C97"/>
    <w:rsid w:val="006B44E0"/>
    <w:rsid w:val="006B5BE9"/>
    <w:rsid w:val="006B5D7B"/>
    <w:rsid w:val="006B61A4"/>
    <w:rsid w:val="006B628E"/>
    <w:rsid w:val="006B6E84"/>
    <w:rsid w:val="006C0298"/>
    <w:rsid w:val="006C08D2"/>
    <w:rsid w:val="006C1352"/>
    <w:rsid w:val="006C188B"/>
    <w:rsid w:val="006C287B"/>
    <w:rsid w:val="006C2F0C"/>
    <w:rsid w:val="006D251A"/>
    <w:rsid w:val="006D3A64"/>
    <w:rsid w:val="006D4C27"/>
    <w:rsid w:val="006E00A1"/>
    <w:rsid w:val="006E1262"/>
    <w:rsid w:val="006E2A4B"/>
    <w:rsid w:val="006E400C"/>
    <w:rsid w:val="006E485D"/>
    <w:rsid w:val="006E539E"/>
    <w:rsid w:val="006E59F1"/>
    <w:rsid w:val="006F2A3A"/>
    <w:rsid w:val="006F3B7B"/>
    <w:rsid w:val="006F3D91"/>
    <w:rsid w:val="006F3FD4"/>
    <w:rsid w:val="006F627D"/>
    <w:rsid w:val="006F66C9"/>
    <w:rsid w:val="006F6BE0"/>
    <w:rsid w:val="006F740F"/>
    <w:rsid w:val="006F75D8"/>
    <w:rsid w:val="006F77B3"/>
    <w:rsid w:val="00701E5D"/>
    <w:rsid w:val="00702B4B"/>
    <w:rsid w:val="00704DD4"/>
    <w:rsid w:val="00706D25"/>
    <w:rsid w:val="00710DA8"/>
    <w:rsid w:val="007130E0"/>
    <w:rsid w:val="007151B8"/>
    <w:rsid w:val="0072013B"/>
    <w:rsid w:val="0072065D"/>
    <w:rsid w:val="00722981"/>
    <w:rsid w:val="00723F80"/>
    <w:rsid w:val="00724729"/>
    <w:rsid w:val="0072558B"/>
    <w:rsid w:val="00725E5D"/>
    <w:rsid w:val="007260EC"/>
    <w:rsid w:val="00731C73"/>
    <w:rsid w:val="00732296"/>
    <w:rsid w:val="0073275F"/>
    <w:rsid w:val="00732A04"/>
    <w:rsid w:val="00734906"/>
    <w:rsid w:val="00740C16"/>
    <w:rsid w:val="0074212A"/>
    <w:rsid w:val="00747C70"/>
    <w:rsid w:val="007507DC"/>
    <w:rsid w:val="00751C92"/>
    <w:rsid w:val="0075323B"/>
    <w:rsid w:val="007532BC"/>
    <w:rsid w:val="00757209"/>
    <w:rsid w:val="007608A0"/>
    <w:rsid w:val="007638B3"/>
    <w:rsid w:val="00764474"/>
    <w:rsid w:val="00765057"/>
    <w:rsid w:val="00765B02"/>
    <w:rsid w:val="00766FC5"/>
    <w:rsid w:val="00774025"/>
    <w:rsid w:val="00776865"/>
    <w:rsid w:val="00777EBD"/>
    <w:rsid w:val="00781CEA"/>
    <w:rsid w:val="007855DE"/>
    <w:rsid w:val="00792D10"/>
    <w:rsid w:val="00793479"/>
    <w:rsid w:val="007936A0"/>
    <w:rsid w:val="00794C12"/>
    <w:rsid w:val="00795CDE"/>
    <w:rsid w:val="0079757B"/>
    <w:rsid w:val="007A0E12"/>
    <w:rsid w:val="007A10CA"/>
    <w:rsid w:val="007A1793"/>
    <w:rsid w:val="007A1A53"/>
    <w:rsid w:val="007A54BB"/>
    <w:rsid w:val="007B0E79"/>
    <w:rsid w:val="007B1160"/>
    <w:rsid w:val="007B19F3"/>
    <w:rsid w:val="007B2046"/>
    <w:rsid w:val="007B2B6D"/>
    <w:rsid w:val="007B5D7E"/>
    <w:rsid w:val="007B7B5A"/>
    <w:rsid w:val="007C0BED"/>
    <w:rsid w:val="007C251D"/>
    <w:rsid w:val="007C4D2B"/>
    <w:rsid w:val="007D07FE"/>
    <w:rsid w:val="007D1F88"/>
    <w:rsid w:val="007D3634"/>
    <w:rsid w:val="007D4619"/>
    <w:rsid w:val="007D6448"/>
    <w:rsid w:val="007D7054"/>
    <w:rsid w:val="007E07C9"/>
    <w:rsid w:val="007E136C"/>
    <w:rsid w:val="007E19D1"/>
    <w:rsid w:val="007E30D2"/>
    <w:rsid w:val="007E37D0"/>
    <w:rsid w:val="007E3E30"/>
    <w:rsid w:val="007E40A1"/>
    <w:rsid w:val="007E59C9"/>
    <w:rsid w:val="007F11B0"/>
    <w:rsid w:val="007F35E5"/>
    <w:rsid w:val="007F5323"/>
    <w:rsid w:val="007F5B16"/>
    <w:rsid w:val="00800A24"/>
    <w:rsid w:val="00800F3C"/>
    <w:rsid w:val="0080133C"/>
    <w:rsid w:val="00801B78"/>
    <w:rsid w:val="00801C15"/>
    <w:rsid w:val="008021FD"/>
    <w:rsid w:val="00804BEB"/>
    <w:rsid w:val="00806736"/>
    <w:rsid w:val="008069E7"/>
    <w:rsid w:val="00806B0E"/>
    <w:rsid w:val="00806EAD"/>
    <w:rsid w:val="00807B12"/>
    <w:rsid w:val="008109F3"/>
    <w:rsid w:val="00811060"/>
    <w:rsid w:val="00812279"/>
    <w:rsid w:val="00813179"/>
    <w:rsid w:val="00814AB2"/>
    <w:rsid w:val="00820A17"/>
    <w:rsid w:val="00822DA7"/>
    <w:rsid w:val="00823599"/>
    <w:rsid w:val="00832F4E"/>
    <w:rsid w:val="008404A2"/>
    <w:rsid w:val="0084134E"/>
    <w:rsid w:val="00841B08"/>
    <w:rsid w:val="00842590"/>
    <w:rsid w:val="00842BA8"/>
    <w:rsid w:val="00842DA9"/>
    <w:rsid w:val="00843794"/>
    <w:rsid w:val="00843B8F"/>
    <w:rsid w:val="00843BAF"/>
    <w:rsid w:val="00845FF4"/>
    <w:rsid w:val="00847345"/>
    <w:rsid w:val="008500A1"/>
    <w:rsid w:val="00850435"/>
    <w:rsid w:val="00851AF7"/>
    <w:rsid w:val="00852B12"/>
    <w:rsid w:val="00861777"/>
    <w:rsid w:val="00861DD4"/>
    <w:rsid w:val="00865586"/>
    <w:rsid w:val="00865E74"/>
    <w:rsid w:val="00866246"/>
    <w:rsid w:val="008669E6"/>
    <w:rsid w:val="008678B0"/>
    <w:rsid w:val="008751CE"/>
    <w:rsid w:val="00882B87"/>
    <w:rsid w:val="00882CD3"/>
    <w:rsid w:val="00883069"/>
    <w:rsid w:val="00893593"/>
    <w:rsid w:val="00894004"/>
    <w:rsid w:val="008968F4"/>
    <w:rsid w:val="00897122"/>
    <w:rsid w:val="008A2F64"/>
    <w:rsid w:val="008A3243"/>
    <w:rsid w:val="008A40DE"/>
    <w:rsid w:val="008A45E4"/>
    <w:rsid w:val="008A5F55"/>
    <w:rsid w:val="008A6AA0"/>
    <w:rsid w:val="008B2A8A"/>
    <w:rsid w:val="008B3435"/>
    <w:rsid w:val="008B38D9"/>
    <w:rsid w:val="008B6DB2"/>
    <w:rsid w:val="008C26ED"/>
    <w:rsid w:val="008C359E"/>
    <w:rsid w:val="008D01BF"/>
    <w:rsid w:val="008D7D89"/>
    <w:rsid w:val="008E03F7"/>
    <w:rsid w:val="008E19DE"/>
    <w:rsid w:val="008E3019"/>
    <w:rsid w:val="008F08F0"/>
    <w:rsid w:val="008F1D49"/>
    <w:rsid w:val="008F2AA7"/>
    <w:rsid w:val="008F33AD"/>
    <w:rsid w:val="008F3655"/>
    <w:rsid w:val="008F40F0"/>
    <w:rsid w:val="008F4BEB"/>
    <w:rsid w:val="008F76F0"/>
    <w:rsid w:val="008F7F9C"/>
    <w:rsid w:val="00900076"/>
    <w:rsid w:val="009011EC"/>
    <w:rsid w:val="00901503"/>
    <w:rsid w:val="009017D8"/>
    <w:rsid w:val="00903AFB"/>
    <w:rsid w:val="00904C6A"/>
    <w:rsid w:val="0090589C"/>
    <w:rsid w:val="009136AF"/>
    <w:rsid w:val="00913AD5"/>
    <w:rsid w:val="00913CF8"/>
    <w:rsid w:val="00914974"/>
    <w:rsid w:val="00915D7F"/>
    <w:rsid w:val="009160DF"/>
    <w:rsid w:val="00916DFA"/>
    <w:rsid w:val="00916F09"/>
    <w:rsid w:val="009173A2"/>
    <w:rsid w:val="00920B1D"/>
    <w:rsid w:val="00921B3C"/>
    <w:rsid w:val="009230AB"/>
    <w:rsid w:val="009234BD"/>
    <w:rsid w:val="00923B40"/>
    <w:rsid w:val="00923EF4"/>
    <w:rsid w:val="00925308"/>
    <w:rsid w:val="00926400"/>
    <w:rsid w:val="00926BDA"/>
    <w:rsid w:val="0092770B"/>
    <w:rsid w:val="00927E56"/>
    <w:rsid w:val="009301C9"/>
    <w:rsid w:val="00931A9C"/>
    <w:rsid w:val="00932D85"/>
    <w:rsid w:val="009337EC"/>
    <w:rsid w:val="00934253"/>
    <w:rsid w:val="00934311"/>
    <w:rsid w:val="009365CC"/>
    <w:rsid w:val="00941316"/>
    <w:rsid w:val="009433F7"/>
    <w:rsid w:val="00953563"/>
    <w:rsid w:val="00954578"/>
    <w:rsid w:val="009549A4"/>
    <w:rsid w:val="00955E13"/>
    <w:rsid w:val="00956F63"/>
    <w:rsid w:val="00957BB7"/>
    <w:rsid w:val="0096415B"/>
    <w:rsid w:val="00964536"/>
    <w:rsid w:val="00965B3C"/>
    <w:rsid w:val="00966D2F"/>
    <w:rsid w:val="009707CA"/>
    <w:rsid w:val="009723BA"/>
    <w:rsid w:val="00972FAD"/>
    <w:rsid w:val="00974940"/>
    <w:rsid w:val="0097634B"/>
    <w:rsid w:val="00976B5A"/>
    <w:rsid w:val="00981DE4"/>
    <w:rsid w:val="009821F7"/>
    <w:rsid w:val="00982B8B"/>
    <w:rsid w:val="00986D29"/>
    <w:rsid w:val="0098735E"/>
    <w:rsid w:val="00991104"/>
    <w:rsid w:val="00991BE6"/>
    <w:rsid w:val="009945CC"/>
    <w:rsid w:val="00995098"/>
    <w:rsid w:val="00996AE4"/>
    <w:rsid w:val="009A0095"/>
    <w:rsid w:val="009A02A9"/>
    <w:rsid w:val="009A05C7"/>
    <w:rsid w:val="009A296D"/>
    <w:rsid w:val="009A3186"/>
    <w:rsid w:val="009A7C00"/>
    <w:rsid w:val="009B1A23"/>
    <w:rsid w:val="009B40B9"/>
    <w:rsid w:val="009B6680"/>
    <w:rsid w:val="009B6761"/>
    <w:rsid w:val="009B7D8B"/>
    <w:rsid w:val="009C3537"/>
    <w:rsid w:val="009C5655"/>
    <w:rsid w:val="009C5B5C"/>
    <w:rsid w:val="009C60E8"/>
    <w:rsid w:val="009C6DBE"/>
    <w:rsid w:val="009C715B"/>
    <w:rsid w:val="009C77ED"/>
    <w:rsid w:val="009C7C2A"/>
    <w:rsid w:val="009D1600"/>
    <w:rsid w:val="009D3844"/>
    <w:rsid w:val="009D3D8C"/>
    <w:rsid w:val="009D54E0"/>
    <w:rsid w:val="009D6ABB"/>
    <w:rsid w:val="009D7FB6"/>
    <w:rsid w:val="009E0221"/>
    <w:rsid w:val="009E1113"/>
    <w:rsid w:val="009E1310"/>
    <w:rsid w:val="009E1406"/>
    <w:rsid w:val="009E6BF9"/>
    <w:rsid w:val="009F2731"/>
    <w:rsid w:val="009F315C"/>
    <w:rsid w:val="009F354F"/>
    <w:rsid w:val="009F6755"/>
    <w:rsid w:val="00A021E9"/>
    <w:rsid w:val="00A0271B"/>
    <w:rsid w:val="00A06DDF"/>
    <w:rsid w:val="00A125DB"/>
    <w:rsid w:val="00A1287B"/>
    <w:rsid w:val="00A1481F"/>
    <w:rsid w:val="00A206B9"/>
    <w:rsid w:val="00A21214"/>
    <w:rsid w:val="00A25AA8"/>
    <w:rsid w:val="00A344AD"/>
    <w:rsid w:val="00A34583"/>
    <w:rsid w:val="00A36D8A"/>
    <w:rsid w:val="00A424A4"/>
    <w:rsid w:val="00A45C98"/>
    <w:rsid w:val="00A46970"/>
    <w:rsid w:val="00A476CF"/>
    <w:rsid w:val="00A479F4"/>
    <w:rsid w:val="00A5018A"/>
    <w:rsid w:val="00A514F8"/>
    <w:rsid w:val="00A51D2B"/>
    <w:rsid w:val="00A52261"/>
    <w:rsid w:val="00A52912"/>
    <w:rsid w:val="00A53C19"/>
    <w:rsid w:val="00A5794B"/>
    <w:rsid w:val="00A601E5"/>
    <w:rsid w:val="00A6678F"/>
    <w:rsid w:val="00A67DE3"/>
    <w:rsid w:val="00A72896"/>
    <w:rsid w:val="00A72F7A"/>
    <w:rsid w:val="00A73682"/>
    <w:rsid w:val="00A74772"/>
    <w:rsid w:val="00A7678B"/>
    <w:rsid w:val="00A80340"/>
    <w:rsid w:val="00A84453"/>
    <w:rsid w:val="00A85247"/>
    <w:rsid w:val="00A8720C"/>
    <w:rsid w:val="00A90E4B"/>
    <w:rsid w:val="00A92CDE"/>
    <w:rsid w:val="00A93FDD"/>
    <w:rsid w:val="00A95417"/>
    <w:rsid w:val="00A96D4D"/>
    <w:rsid w:val="00A97B35"/>
    <w:rsid w:val="00AA14A1"/>
    <w:rsid w:val="00AA17EB"/>
    <w:rsid w:val="00AA337F"/>
    <w:rsid w:val="00AA38A7"/>
    <w:rsid w:val="00AA4167"/>
    <w:rsid w:val="00AA4251"/>
    <w:rsid w:val="00AA5C64"/>
    <w:rsid w:val="00AA6017"/>
    <w:rsid w:val="00AA7401"/>
    <w:rsid w:val="00AB03D3"/>
    <w:rsid w:val="00AB090D"/>
    <w:rsid w:val="00AB19AA"/>
    <w:rsid w:val="00AB36F3"/>
    <w:rsid w:val="00AB5A3B"/>
    <w:rsid w:val="00AB5B7F"/>
    <w:rsid w:val="00AB62F7"/>
    <w:rsid w:val="00AB74E1"/>
    <w:rsid w:val="00AC242A"/>
    <w:rsid w:val="00AC448E"/>
    <w:rsid w:val="00AD211B"/>
    <w:rsid w:val="00AD2433"/>
    <w:rsid w:val="00AD3EAF"/>
    <w:rsid w:val="00AD4A11"/>
    <w:rsid w:val="00AD749D"/>
    <w:rsid w:val="00AD7B77"/>
    <w:rsid w:val="00AE0D70"/>
    <w:rsid w:val="00AE0FDE"/>
    <w:rsid w:val="00AE1734"/>
    <w:rsid w:val="00AE1D5A"/>
    <w:rsid w:val="00AE25F3"/>
    <w:rsid w:val="00AE55D0"/>
    <w:rsid w:val="00AE723F"/>
    <w:rsid w:val="00AF0D4D"/>
    <w:rsid w:val="00AF38B8"/>
    <w:rsid w:val="00B02FD6"/>
    <w:rsid w:val="00B03AE4"/>
    <w:rsid w:val="00B04C54"/>
    <w:rsid w:val="00B12641"/>
    <w:rsid w:val="00B12C52"/>
    <w:rsid w:val="00B13846"/>
    <w:rsid w:val="00B13B60"/>
    <w:rsid w:val="00B151DE"/>
    <w:rsid w:val="00B153EC"/>
    <w:rsid w:val="00B17B9C"/>
    <w:rsid w:val="00B25A47"/>
    <w:rsid w:val="00B26579"/>
    <w:rsid w:val="00B31B04"/>
    <w:rsid w:val="00B3207B"/>
    <w:rsid w:val="00B32FF4"/>
    <w:rsid w:val="00B33358"/>
    <w:rsid w:val="00B335FA"/>
    <w:rsid w:val="00B33B0C"/>
    <w:rsid w:val="00B36C17"/>
    <w:rsid w:val="00B37862"/>
    <w:rsid w:val="00B40C1D"/>
    <w:rsid w:val="00B4365B"/>
    <w:rsid w:val="00B44ECC"/>
    <w:rsid w:val="00B4740F"/>
    <w:rsid w:val="00B4783B"/>
    <w:rsid w:val="00B506C5"/>
    <w:rsid w:val="00B51567"/>
    <w:rsid w:val="00B51B5A"/>
    <w:rsid w:val="00B52471"/>
    <w:rsid w:val="00B54ADF"/>
    <w:rsid w:val="00B56A52"/>
    <w:rsid w:val="00B60593"/>
    <w:rsid w:val="00B635F4"/>
    <w:rsid w:val="00B6476B"/>
    <w:rsid w:val="00B65709"/>
    <w:rsid w:val="00B65A3F"/>
    <w:rsid w:val="00B65FAE"/>
    <w:rsid w:val="00B677DE"/>
    <w:rsid w:val="00B71648"/>
    <w:rsid w:val="00B72940"/>
    <w:rsid w:val="00B729E8"/>
    <w:rsid w:val="00B763F6"/>
    <w:rsid w:val="00B809D1"/>
    <w:rsid w:val="00B80C94"/>
    <w:rsid w:val="00B82696"/>
    <w:rsid w:val="00B85683"/>
    <w:rsid w:val="00B8769F"/>
    <w:rsid w:val="00B948AA"/>
    <w:rsid w:val="00B96BA4"/>
    <w:rsid w:val="00B976D3"/>
    <w:rsid w:val="00B97AC4"/>
    <w:rsid w:val="00BA088C"/>
    <w:rsid w:val="00BA0ABF"/>
    <w:rsid w:val="00BA2B1F"/>
    <w:rsid w:val="00BA3286"/>
    <w:rsid w:val="00BA568F"/>
    <w:rsid w:val="00BB0E7D"/>
    <w:rsid w:val="00BB35E6"/>
    <w:rsid w:val="00BB36E0"/>
    <w:rsid w:val="00BB4D12"/>
    <w:rsid w:val="00BB4FFE"/>
    <w:rsid w:val="00BB5F58"/>
    <w:rsid w:val="00BC0EBB"/>
    <w:rsid w:val="00BC114F"/>
    <w:rsid w:val="00BC1D25"/>
    <w:rsid w:val="00BC1F1D"/>
    <w:rsid w:val="00BC2637"/>
    <w:rsid w:val="00BC2C75"/>
    <w:rsid w:val="00BC3D81"/>
    <w:rsid w:val="00BC3E76"/>
    <w:rsid w:val="00BC4649"/>
    <w:rsid w:val="00BC4C99"/>
    <w:rsid w:val="00BC4EE8"/>
    <w:rsid w:val="00BC7A74"/>
    <w:rsid w:val="00BD063A"/>
    <w:rsid w:val="00BD12B0"/>
    <w:rsid w:val="00BD3270"/>
    <w:rsid w:val="00BD35BA"/>
    <w:rsid w:val="00BE42C5"/>
    <w:rsid w:val="00BE5268"/>
    <w:rsid w:val="00BE6AC6"/>
    <w:rsid w:val="00BE7AC7"/>
    <w:rsid w:val="00BF0C6F"/>
    <w:rsid w:val="00BF1FC7"/>
    <w:rsid w:val="00BF32A0"/>
    <w:rsid w:val="00C02E91"/>
    <w:rsid w:val="00C0360F"/>
    <w:rsid w:val="00C03914"/>
    <w:rsid w:val="00C05D67"/>
    <w:rsid w:val="00C069F3"/>
    <w:rsid w:val="00C16037"/>
    <w:rsid w:val="00C16CD6"/>
    <w:rsid w:val="00C1735C"/>
    <w:rsid w:val="00C178F1"/>
    <w:rsid w:val="00C2075D"/>
    <w:rsid w:val="00C218BE"/>
    <w:rsid w:val="00C24277"/>
    <w:rsid w:val="00C24CED"/>
    <w:rsid w:val="00C27251"/>
    <w:rsid w:val="00C2793D"/>
    <w:rsid w:val="00C30675"/>
    <w:rsid w:val="00C3392E"/>
    <w:rsid w:val="00C33BB8"/>
    <w:rsid w:val="00C33E4B"/>
    <w:rsid w:val="00C37C61"/>
    <w:rsid w:val="00C402F0"/>
    <w:rsid w:val="00C4167B"/>
    <w:rsid w:val="00C4182E"/>
    <w:rsid w:val="00C4284D"/>
    <w:rsid w:val="00C44DFC"/>
    <w:rsid w:val="00C46390"/>
    <w:rsid w:val="00C47733"/>
    <w:rsid w:val="00C47BD2"/>
    <w:rsid w:val="00C5091A"/>
    <w:rsid w:val="00C5257B"/>
    <w:rsid w:val="00C62514"/>
    <w:rsid w:val="00C6412B"/>
    <w:rsid w:val="00C65021"/>
    <w:rsid w:val="00C7068D"/>
    <w:rsid w:val="00C74306"/>
    <w:rsid w:val="00C74358"/>
    <w:rsid w:val="00C83FE7"/>
    <w:rsid w:val="00C84519"/>
    <w:rsid w:val="00C875BE"/>
    <w:rsid w:val="00C90452"/>
    <w:rsid w:val="00C913E7"/>
    <w:rsid w:val="00C922DA"/>
    <w:rsid w:val="00C9329F"/>
    <w:rsid w:val="00C9421F"/>
    <w:rsid w:val="00C943A4"/>
    <w:rsid w:val="00CA0F51"/>
    <w:rsid w:val="00CA1E16"/>
    <w:rsid w:val="00CA375C"/>
    <w:rsid w:val="00CA42F8"/>
    <w:rsid w:val="00CA4569"/>
    <w:rsid w:val="00CA4ACF"/>
    <w:rsid w:val="00CA57BB"/>
    <w:rsid w:val="00CA7A02"/>
    <w:rsid w:val="00CB15C6"/>
    <w:rsid w:val="00CB24F2"/>
    <w:rsid w:val="00CB30CE"/>
    <w:rsid w:val="00CB3409"/>
    <w:rsid w:val="00CB43B4"/>
    <w:rsid w:val="00CC1DF0"/>
    <w:rsid w:val="00CC3A6C"/>
    <w:rsid w:val="00CC5B4C"/>
    <w:rsid w:val="00CC617B"/>
    <w:rsid w:val="00CC6260"/>
    <w:rsid w:val="00CC68A5"/>
    <w:rsid w:val="00CC68AE"/>
    <w:rsid w:val="00CD0569"/>
    <w:rsid w:val="00CD1F76"/>
    <w:rsid w:val="00CD2A82"/>
    <w:rsid w:val="00CD4066"/>
    <w:rsid w:val="00CD57CC"/>
    <w:rsid w:val="00CD6471"/>
    <w:rsid w:val="00CD7D9F"/>
    <w:rsid w:val="00CE2ACC"/>
    <w:rsid w:val="00CE4C1D"/>
    <w:rsid w:val="00CE78D1"/>
    <w:rsid w:val="00CF110E"/>
    <w:rsid w:val="00CF1C51"/>
    <w:rsid w:val="00CF341C"/>
    <w:rsid w:val="00CF53C1"/>
    <w:rsid w:val="00D00686"/>
    <w:rsid w:val="00D00EF8"/>
    <w:rsid w:val="00D01338"/>
    <w:rsid w:val="00D0157F"/>
    <w:rsid w:val="00D016B2"/>
    <w:rsid w:val="00D022E2"/>
    <w:rsid w:val="00D02699"/>
    <w:rsid w:val="00D029D6"/>
    <w:rsid w:val="00D03716"/>
    <w:rsid w:val="00D04F05"/>
    <w:rsid w:val="00D05132"/>
    <w:rsid w:val="00D0543D"/>
    <w:rsid w:val="00D054C6"/>
    <w:rsid w:val="00D05AC7"/>
    <w:rsid w:val="00D10900"/>
    <w:rsid w:val="00D111E1"/>
    <w:rsid w:val="00D150F6"/>
    <w:rsid w:val="00D15E27"/>
    <w:rsid w:val="00D16E4C"/>
    <w:rsid w:val="00D24DDB"/>
    <w:rsid w:val="00D26CC6"/>
    <w:rsid w:val="00D27873"/>
    <w:rsid w:val="00D27E0E"/>
    <w:rsid w:val="00D307CD"/>
    <w:rsid w:val="00D3168E"/>
    <w:rsid w:val="00D31EA4"/>
    <w:rsid w:val="00D3540C"/>
    <w:rsid w:val="00D369C8"/>
    <w:rsid w:val="00D43565"/>
    <w:rsid w:val="00D50B70"/>
    <w:rsid w:val="00D54AE9"/>
    <w:rsid w:val="00D620A6"/>
    <w:rsid w:val="00D62B32"/>
    <w:rsid w:val="00D62FF7"/>
    <w:rsid w:val="00D63D36"/>
    <w:rsid w:val="00D63DD2"/>
    <w:rsid w:val="00D64759"/>
    <w:rsid w:val="00D649BE"/>
    <w:rsid w:val="00D65DA1"/>
    <w:rsid w:val="00D6670B"/>
    <w:rsid w:val="00D667A8"/>
    <w:rsid w:val="00D678B6"/>
    <w:rsid w:val="00D717DD"/>
    <w:rsid w:val="00D72469"/>
    <w:rsid w:val="00D74CBA"/>
    <w:rsid w:val="00D750BC"/>
    <w:rsid w:val="00D82F63"/>
    <w:rsid w:val="00D842EB"/>
    <w:rsid w:val="00D84D0A"/>
    <w:rsid w:val="00D87952"/>
    <w:rsid w:val="00D90D0E"/>
    <w:rsid w:val="00D924BE"/>
    <w:rsid w:val="00D940FF"/>
    <w:rsid w:val="00D94ABA"/>
    <w:rsid w:val="00D94F9D"/>
    <w:rsid w:val="00D97EBA"/>
    <w:rsid w:val="00DB0099"/>
    <w:rsid w:val="00DB0737"/>
    <w:rsid w:val="00DB0D83"/>
    <w:rsid w:val="00DB3417"/>
    <w:rsid w:val="00DB5104"/>
    <w:rsid w:val="00DB7447"/>
    <w:rsid w:val="00DC16F2"/>
    <w:rsid w:val="00DC33A7"/>
    <w:rsid w:val="00DC37EE"/>
    <w:rsid w:val="00DD0EE3"/>
    <w:rsid w:val="00DD1DF6"/>
    <w:rsid w:val="00DD3C6A"/>
    <w:rsid w:val="00DD4564"/>
    <w:rsid w:val="00DD535A"/>
    <w:rsid w:val="00DD5637"/>
    <w:rsid w:val="00DD6754"/>
    <w:rsid w:val="00DD7E09"/>
    <w:rsid w:val="00DE2B91"/>
    <w:rsid w:val="00DE3168"/>
    <w:rsid w:val="00DE396E"/>
    <w:rsid w:val="00DE4A7B"/>
    <w:rsid w:val="00DE6068"/>
    <w:rsid w:val="00DE6AE6"/>
    <w:rsid w:val="00DE735A"/>
    <w:rsid w:val="00DF2182"/>
    <w:rsid w:val="00DF238D"/>
    <w:rsid w:val="00DF39AC"/>
    <w:rsid w:val="00DF41D8"/>
    <w:rsid w:val="00DF5A44"/>
    <w:rsid w:val="00DF5D16"/>
    <w:rsid w:val="00DF74A1"/>
    <w:rsid w:val="00E007AA"/>
    <w:rsid w:val="00E01A85"/>
    <w:rsid w:val="00E0244C"/>
    <w:rsid w:val="00E06958"/>
    <w:rsid w:val="00E072A0"/>
    <w:rsid w:val="00E0739C"/>
    <w:rsid w:val="00E12230"/>
    <w:rsid w:val="00E1232B"/>
    <w:rsid w:val="00E13A54"/>
    <w:rsid w:val="00E13E43"/>
    <w:rsid w:val="00E22BEE"/>
    <w:rsid w:val="00E23B9A"/>
    <w:rsid w:val="00E25433"/>
    <w:rsid w:val="00E25DD3"/>
    <w:rsid w:val="00E26E7D"/>
    <w:rsid w:val="00E272EE"/>
    <w:rsid w:val="00E30695"/>
    <w:rsid w:val="00E325A1"/>
    <w:rsid w:val="00E33B71"/>
    <w:rsid w:val="00E3604B"/>
    <w:rsid w:val="00E361EA"/>
    <w:rsid w:val="00E37052"/>
    <w:rsid w:val="00E377F7"/>
    <w:rsid w:val="00E378CE"/>
    <w:rsid w:val="00E417EC"/>
    <w:rsid w:val="00E42849"/>
    <w:rsid w:val="00E46A03"/>
    <w:rsid w:val="00E47171"/>
    <w:rsid w:val="00E50134"/>
    <w:rsid w:val="00E50556"/>
    <w:rsid w:val="00E5133C"/>
    <w:rsid w:val="00E51BF7"/>
    <w:rsid w:val="00E533E7"/>
    <w:rsid w:val="00E550A8"/>
    <w:rsid w:val="00E6027E"/>
    <w:rsid w:val="00E6076E"/>
    <w:rsid w:val="00E61499"/>
    <w:rsid w:val="00E622C8"/>
    <w:rsid w:val="00E63504"/>
    <w:rsid w:val="00E64DC8"/>
    <w:rsid w:val="00E661B5"/>
    <w:rsid w:val="00E66D5E"/>
    <w:rsid w:val="00E71401"/>
    <w:rsid w:val="00E71731"/>
    <w:rsid w:val="00E72F26"/>
    <w:rsid w:val="00E77677"/>
    <w:rsid w:val="00E77871"/>
    <w:rsid w:val="00E77DA2"/>
    <w:rsid w:val="00E815B9"/>
    <w:rsid w:val="00E8256C"/>
    <w:rsid w:val="00E825EB"/>
    <w:rsid w:val="00E82714"/>
    <w:rsid w:val="00E8380C"/>
    <w:rsid w:val="00E83B95"/>
    <w:rsid w:val="00E847B2"/>
    <w:rsid w:val="00E855C9"/>
    <w:rsid w:val="00E9460F"/>
    <w:rsid w:val="00E965F4"/>
    <w:rsid w:val="00E97DCD"/>
    <w:rsid w:val="00EA1F26"/>
    <w:rsid w:val="00EA3C3A"/>
    <w:rsid w:val="00EA4184"/>
    <w:rsid w:val="00EA46DA"/>
    <w:rsid w:val="00EA5D8A"/>
    <w:rsid w:val="00EB366D"/>
    <w:rsid w:val="00EB4976"/>
    <w:rsid w:val="00EB5EEE"/>
    <w:rsid w:val="00EB6DC0"/>
    <w:rsid w:val="00EC5F56"/>
    <w:rsid w:val="00EC733D"/>
    <w:rsid w:val="00ED581B"/>
    <w:rsid w:val="00ED5F92"/>
    <w:rsid w:val="00EE1989"/>
    <w:rsid w:val="00EE20D4"/>
    <w:rsid w:val="00EE27D4"/>
    <w:rsid w:val="00EE4F17"/>
    <w:rsid w:val="00EE51F0"/>
    <w:rsid w:val="00EE58A1"/>
    <w:rsid w:val="00EE5BCC"/>
    <w:rsid w:val="00EE7808"/>
    <w:rsid w:val="00EE7AB6"/>
    <w:rsid w:val="00EE7C0C"/>
    <w:rsid w:val="00EF4B03"/>
    <w:rsid w:val="00EF5934"/>
    <w:rsid w:val="00EF6AD6"/>
    <w:rsid w:val="00F01BCC"/>
    <w:rsid w:val="00F0381C"/>
    <w:rsid w:val="00F03A75"/>
    <w:rsid w:val="00F04028"/>
    <w:rsid w:val="00F0730A"/>
    <w:rsid w:val="00F100BE"/>
    <w:rsid w:val="00F10AD3"/>
    <w:rsid w:val="00F12684"/>
    <w:rsid w:val="00F12EF3"/>
    <w:rsid w:val="00F1328F"/>
    <w:rsid w:val="00F1419E"/>
    <w:rsid w:val="00F149A1"/>
    <w:rsid w:val="00F15229"/>
    <w:rsid w:val="00F15346"/>
    <w:rsid w:val="00F219D8"/>
    <w:rsid w:val="00F21DEB"/>
    <w:rsid w:val="00F224BF"/>
    <w:rsid w:val="00F23340"/>
    <w:rsid w:val="00F23723"/>
    <w:rsid w:val="00F2378C"/>
    <w:rsid w:val="00F241A9"/>
    <w:rsid w:val="00F24D19"/>
    <w:rsid w:val="00F25CF9"/>
    <w:rsid w:val="00F2637D"/>
    <w:rsid w:val="00F26E54"/>
    <w:rsid w:val="00F27F56"/>
    <w:rsid w:val="00F30791"/>
    <w:rsid w:val="00F31437"/>
    <w:rsid w:val="00F31C1B"/>
    <w:rsid w:val="00F31F1B"/>
    <w:rsid w:val="00F32D1F"/>
    <w:rsid w:val="00F34259"/>
    <w:rsid w:val="00F3438C"/>
    <w:rsid w:val="00F346D5"/>
    <w:rsid w:val="00F36621"/>
    <w:rsid w:val="00F36C0E"/>
    <w:rsid w:val="00F376B5"/>
    <w:rsid w:val="00F436F9"/>
    <w:rsid w:val="00F452C2"/>
    <w:rsid w:val="00F4632D"/>
    <w:rsid w:val="00F46C20"/>
    <w:rsid w:val="00F473E9"/>
    <w:rsid w:val="00F5303A"/>
    <w:rsid w:val="00F53E13"/>
    <w:rsid w:val="00F56100"/>
    <w:rsid w:val="00F571C4"/>
    <w:rsid w:val="00F57864"/>
    <w:rsid w:val="00F57AA1"/>
    <w:rsid w:val="00F60F2D"/>
    <w:rsid w:val="00F61396"/>
    <w:rsid w:val="00F61E20"/>
    <w:rsid w:val="00F62D50"/>
    <w:rsid w:val="00F64D3D"/>
    <w:rsid w:val="00F65EC1"/>
    <w:rsid w:val="00F662B2"/>
    <w:rsid w:val="00F672D1"/>
    <w:rsid w:val="00F703A1"/>
    <w:rsid w:val="00F72092"/>
    <w:rsid w:val="00F77D3D"/>
    <w:rsid w:val="00F81661"/>
    <w:rsid w:val="00F84012"/>
    <w:rsid w:val="00F843A3"/>
    <w:rsid w:val="00F84921"/>
    <w:rsid w:val="00F84D27"/>
    <w:rsid w:val="00F86EEC"/>
    <w:rsid w:val="00F87905"/>
    <w:rsid w:val="00F90714"/>
    <w:rsid w:val="00F936EC"/>
    <w:rsid w:val="00F93C12"/>
    <w:rsid w:val="00F95E57"/>
    <w:rsid w:val="00F97ABC"/>
    <w:rsid w:val="00FA2403"/>
    <w:rsid w:val="00FA7307"/>
    <w:rsid w:val="00FA79B4"/>
    <w:rsid w:val="00FB13ED"/>
    <w:rsid w:val="00FB32CE"/>
    <w:rsid w:val="00FC1058"/>
    <w:rsid w:val="00FC4B10"/>
    <w:rsid w:val="00FC54A1"/>
    <w:rsid w:val="00FC6565"/>
    <w:rsid w:val="00FD0829"/>
    <w:rsid w:val="00FD0CB5"/>
    <w:rsid w:val="00FD0D19"/>
    <w:rsid w:val="00FD3C1C"/>
    <w:rsid w:val="00FD4BA1"/>
    <w:rsid w:val="00FD4C5A"/>
    <w:rsid w:val="00FD779C"/>
    <w:rsid w:val="00FD7F26"/>
    <w:rsid w:val="00FE07B7"/>
    <w:rsid w:val="00FE3233"/>
    <w:rsid w:val="00FE33FD"/>
    <w:rsid w:val="00FE539C"/>
    <w:rsid w:val="00FE5EC2"/>
    <w:rsid w:val="00FF0BC0"/>
    <w:rsid w:val="00FF104C"/>
    <w:rsid w:val="00FF29C7"/>
    <w:rsid w:val="00FF5B4B"/>
    <w:rsid w:val="7111938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25C7"/>
  <w15:docId w15:val="{5E9752C0-5BD2-4F11-A24B-25AF228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DFA"/>
    <w:pPr>
      <w:spacing w:after="200" w:line="276" w:lineRule="auto"/>
    </w:pPr>
  </w:style>
  <w:style w:type="paragraph" w:styleId="Ttulo1">
    <w:name w:val="heading 1"/>
    <w:basedOn w:val="Normal"/>
    <w:next w:val="Normal"/>
    <w:link w:val="Ttulo1Car"/>
    <w:uiPriority w:val="9"/>
    <w:qFormat/>
    <w:rsid w:val="00106EFE"/>
    <w:pPr>
      <w:keepNext/>
      <w:keepLines/>
      <w:shd w:val="clear" w:color="auto" w:fill="1F3864" w:themeFill="accent5" w:themeFillShade="80"/>
      <w:spacing w:before="240" w:after="0"/>
      <w:outlineLvl w:val="0"/>
    </w:pPr>
    <w:rPr>
      <w:rFonts w:ascii="Calibri" w:eastAsiaTheme="majorEastAsia" w:hAnsi="Calibri" w:cstheme="majorBidi"/>
      <w:b/>
      <w:sz w:val="24"/>
      <w:szCs w:val="32"/>
    </w:rPr>
  </w:style>
  <w:style w:type="paragraph" w:styleId="Ttulo2">
    <w:name w:val="heading 2"/>
    <w:basedOn w:val="Normal"/>
    <w:next w:val="Normal"/>
    <w:link w:val="Ttulo2Car"/>
    <w:uiPriority w:val="9"/>
    <w:unhideWhenUsed/>
    <w:qFormat/>
    <w:rsid w:val="00CB15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571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EFE"/>
    <w:rPr>
      <w:rFonts w:ascii="Calibri" w:eastAsiaTheme="majorEastAsia" w:hAnsi="Calibri" w:cstheme="majorBidi"/>
      <w:b/>
      <w:sz w:val="24"/>
      <w:szCs w:val="32"/>
      <w:shd w:val="clear" w:color="auto" w:fill="1F3864" w:themeFill="accent5" w:themeFillShade="80"/>
    </w:rPr>
  </w:style>
  <w:style w:type="character" w:customStyle="1" w:styleId="Ttulo4Car">
    <w:name w:val="Título 4 Car"/>
    <w:basedOn w:val="Fuentedeprrafopredeter"/>
    <w:link w:val="Ttulo4"/>
    <w:uiPriority w:val="9"/>
    <w:rsid w:val="0045712C"/>
    <w:rPr>
      <w:rFonts w:ascii="Times New Roman" w:eastAsia="Times New Roman" w:hAnsi="Times New Roman" w:cs="Times New Roman"/>
      <w:b/>
      <w:bCs/>
      <w:sz w:val="24"/>
      <w:szCs w:val="24"/>
      <w:lang w:eastAsia="es-PE"/>
    </w:rPr>
  </w:style>
  <w:style w:type="paragraph" w:styleId="Prrafodelista">
    <w:name w:val="List Paragraph"/>
    <w:aliases w:val="Fundamentacion,SubPárrafo de lista,Bulleted List,Cita Pie de Página,titulo"/>
    <w:basedOn w:val="Normal"/>
    <w:link w:val="PrrafodelistaCar"/>
    <w:uiPriority w:val="34"/>
    <w:qFormat/>
    <w:rsid w:val="00111F5A"/>
    <w:pPr>
      <w:ind w:left="720"/>
      <w:contextualSpacing/>
    </w:pPr>
  </w:style>
  <w:style w:type="character" w:customStyle="1" w:styleId="PrrafodelistaCar">
    <w:name w:val="Párrafo de lista Car"/>
    <w:aliases w:val="Fundamentacion Car,SubPárrafo de lista Car,Bulleted List Car,Cita Pie de Página Car,titulo Car"/>
    <w:link w:val="Prrafodelista"/>
    <w:uiPriority w:val="34"/>
    <w:qFormat/>
    <w:locked/>
    <w:rsid w:val="00111F5A"/>
  </w:style>
  <w:style w:type="table" w:styleId="Tablaconcuadrcula">
    <w:name w:val="Table Grid"/>
    <w:basedOn w:val="Tablanormal"/>
    <w:uiPriority w:val="39"/>
    <w:rsid w:val="0011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11F5A"/>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65B3C"/>
    <w:rPr>
      <w:sz w:val="16"/>
      <w:szCs w:val="16"/>
    </w:rPr>
  </w:style>
  <w:style w:type="paragraph" w:styleId="Textocomentario">
    <w:name w:val="annotation text"/>
    <w:basedOn w:val="Normal"/>
    <w:link w:val="TextocomentarioCar"/>
    <w:uiPriority w:val="99"/>
    <w:semiHidden/>
    <w:unhideWhenUsed/>
    <w:rsid w:val="0096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5B3C"/>
    <w:rPr>
      <w:sz w:val="20"/>
      <w:szCs w:val="20"/>
    </w:rPr>
  </w:style>
  <w:style w:type="paragraph" w:styleId="Asuntodelcomentario">
    <w:name w:val="annotation subject"/>
    <w:basedOn w:val="Textocomentario"/>
    <w:next w:val="Textocomentario"/>
    <w:link w:val="AsuntodelcomentarioCar"/>
    <w:uiPriority w:val="99"/>
    <w:semiHidden/>
    <w:unhideWhenUsed/>
    <w:rsid w:val="00965B3C"/>
    <w:rPr>
      <w:b/>
      <w:bCs/>
    </w:rPr>
  </w:style>
  <w:style w:type="character" w:customStyle="1" w:styleId="AsuntodelcomentarioCar">
    <w:name w:val="Asunto del comentario Car"/>
    <w:basedOn w:val="TextocomentarioCar"/>
    <w:link w:val="Asuntodelcomentario"/>
    <w:uiPriority w:val="99"/>
    <w:semiHidden/>
    <w:rsid w:val="00965B3C"/>
    <w:rPr>
      <w:b/>
      <w:bCs/>
      <w:sz w:val="20"/>
      <w:szCs w:val="20"/>
    </w:rPr>
  </w:style>
  <w:style w:type="paragraph" w:styleId="Textodeglobo">
    <w:name w:val="Balloon Text"/>
    <w:basedOn w:val="Normal"/>
    <w:link w:val="TextodegloboCar"/>
    <w:uiPriority w:val="99"/>
    <w:unhideWhenUsed/>
    <w:rsid w:val="00965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65B3C"/>
    <w:rPr>
      <w:rFonts w:ascii="Segoe UI" w:hAnsi="Segoe UI" w:cs="Segoe UI"/>
      <w:sz w:val="18"/>
      <w:szCs w:val="18"/>
    </w:rPr>
  </w:style>
  <w:style w:type="paragraph" w:styleId="Piedepgina">
    <w:name w:val="footer"/>
    <w:basedOn w:val="Normal"/>
    <w:link w:val="PiedepginaCar"/>
    <w:uiPriority w:val="99"/>
    <w:unhideWhenUsed/>
    <w:rsid w:val="00204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055"/>
  </w:style>
  <w:style w:type="paragraph" w:styleId="Encabezado">
    <w:name w:val="header"/>
    <w:basedOn w:val="Normal"/>
    <w:link w:val="EncabezadoCar"/>
    <w:uiPriority w:val="99"/>
    <w:unhideWhenUsed/>
    <w:rsid w:val="00204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055"/>
  </w:style>
  <w:style w:type="paragraph" w:styleId="Textonotapie">
    <w:name w:val="footnote text"/>
    <w:aliases w:val="Footnote Text Char,Geneva 9,Font: Geneva 9,Boston 10,f,Fußnotentextr"/>
    <w:basedOn w:val="Normal"/>
    <w:link w:val="TextonotapieCar"/>
    <w:uiPriority w:val="99"/>
    <w:unhideWhenUsed/>
    <w:rsid w:val="00D717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Geneva 9 Car,Font: Geneva 9 Car,Boston 10 Car,f Car,Fußnotentextr Car"/>
    <w:basedOn w:val="Fuentedeprrafopredeter"/>
    <w:link w:val="Textonotapie"/>
    <w:uiPriority w:val="99"/>
    <w:rsid w:val="00D717D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D717DD"/>
    <w:rPr>
      <w:vertAlign w:val="superscript"/>
    </w:rPr>
  </w:style>
  <w:style w:type="character" w:styleId="Hipervnculo">
    <w:name w:val="Hyperlink"/>
    <w:basedOn w:val="Fuentedeprrafopredeter"/>
    <w:uiPriority w:val="99"/>
    <w:unhideWhenUsed/>
    <w:rsid w:val="00345AEB"/>
    <w:rPr>
      <w:color w:val="0563C1" w:themeColor="hyperlink"/>
      <w:u w:val="single"/>
    </w:rPr>
  </w:style>
  <w:style w:type="character" w:customStyle="1" w:styleId="whitespacepreserver">
    <w:name w:val="whitespace_preserver"/>
    <w:basedOn w:val="Fuentedeprrafopredeter"/>
    <w:rsid w:val="0045712C"/>
  </w:style>
  <w:style w:type="paragraph" w:styleId="Revisin">
    <w:name w:val="Revision"/>
    <w:hidden/>
    <w:uiPriority w:val="99"/>
    <w:semiHidden/>
    <w:rsid w:val="00BE6AC6"/>
    <w:pPr>
      <w:spacing w:after="0" w:line="240" w:lineRule="auto"/>
    </w:pPr>
  </w:style>
  <w:style w:type="paragraph" w:styleId="TtuloTDC">
    <w:name w:val="TOC Heading"/>
    <w:basedOn w:val="Ttulo1"/>
    <w:next w:val="Normal"/>
    <w:uiPriority w:val="39"/>
    <w:unhideWhenUsed/>
    <w:qFormat/>
    <w:rsid w:val="00DF2182"/>
    <w:pPr>
      <w:shd w:val="clear" w:color="auto" w:fill="auto"/>
      <w:spacing w:line="259" w:lineRule="auto"/>
      <w:outlineLvl w:val="9"/>
    </w:pPr>
    <w:rPr>
      <w:rFonts w:asciiTheme="majorHAnsi" w:hAnsiTheme="majorHAnsi"/>
      <w:b w:val="0"/>
      <w:color w:val="2E74B5" w:themeColor="accent1" w:themeShade="BF"/>
      <w:sz w:val="32"/>
      <w:lang w:eastAsia="ja-JP"/>
    </w:rPr>
  </w:style>
  <w:style w:type="paragraph" w:styleId="TDC1">
    <w:name w:val="toc 1"/>
    <w:basedOn w:val="Normal"/>
    <w:next w:val="Normal"/>
    <w:autoRedefine/>
    <w:uiPriority w:val="39"/>
    <w:unhideWhenUsed/>
    <w:rsid w:val="00843794"/>
    <w:pPr>
      <w:tabs>
        <w:tab w:val="right" w:leader="dot" w:pos="9736"/>
      </w:tabs>
      <w:spacing w:after="100"/>
    </w:pPr>
  </w:style>
  <w:style w:type="character" w:customStyle="1" w:styleId="Mencinsinresolver1">
    <w:name w:val="Mención sin resolver1"/>
    <w:basedOn w:val="Fuentedeprrafopredeter"/>
    <w:uiPriority w:val="99"/>
    <w:semiHidden/>
    <w:unhideWhenUsed/>
    <w:rsid w:val="00F10AD3"/>
    <w:rPr>
      <w:color w:val="605E5C"/>
      <w:shd w:val="clear" w:color="auto" w:fill="E1DFDD"/>
    </w:rPr>
  </w:style>
  <w:style w:type="paragraph" w:customStyle="1" w:styleId="msonormal0">
    <w:name w:val="msonormal"/>
    <w:basedOn w:val="Normal"/>
    <w:rsid w:val="004403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sid w:val="006C287B"/>
    <w:rPr>
      <w:color w:val="605E5C"/>
      <w:shd w:val="clear" w:color="auto" w:fill="E1DFDD"/>
    </w:rPr>
  </w:style>
  <w:style w:type="character" w:styleId="Hipervnculovisitado">
    <w:name w:val="FollowedHyperlink"/>
    <w:basedOn w:val="Fuentedeprrafopredeter"/>
    <w:uiPriority w:val="99"/>
    <w:semiHidden/>
    <w:unhideWhenUsed/>
    <w:rsid w:val="00085332"/>
    <w:rPr>
      <w:color w:val="954F72" w:themeColor="followedHyperlink"/>
      <w:u w:val="single"/>
    </w:rPr>
  </w:style>
  <w:style w:type="character" w:customStyle="1" w:styleId="Ttulo2Car">
    <w:name w:val="Título 2 Car"/>
    <w:basedOn w:val="Fuentedeprrafopredeter"/>
    <w:link w:val="Ttulo2"/>
    <w:uiPriority w:val="9"/>
    <w:rsid w:val="00CB15C6"/>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B15C6"/>
    <w:pPr>
      <w:spacing w:after="100"/>
      <w:ind w:left="220"/>
    </w:pPr>
  </w:style>
  <w:style w:type="paragraph" w:styleId="NormalWeb">
    <w:name w:val="Normal (Web)"/>
    <w:basedOn w:val="Normal"/>
    <w:uiPriority w:val="99"/>
    <w:semiHidden/>
    <w:unhideWhenUsed/>
    <w:rsid w:val="004620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inespaciado">
    <w:name w:val="No Spacing"/>
    <w:uiPriority w:val="1"/>
    <w:qFormat/>
    <w:rsid w:val="006C18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5433">
      <w:bodyDiv w:val="1"/>
      <w:marLeft w:val="0"/>
      <w:marRight w:val="0"/>
      <w:marTop w:val="0"/>
      <w:marBottom w:val="0"/>
      <w:divBdr>
        <w:top w:val="none" w:sz="0" w:space="0" w:color="auto"/>
        <w:left w:val="none" w:sz="0" w:space="0" w:color="auto"/>
        <w:bottom w:val="none" w:sz="0" w:space="0" w:color="auto"/>
        <w:right w:val="none" w:sz="0" w:space="0" w:color="auto"/>
      </w:divBdr>
    </w:div>
    <w:div w:id="160856084">
      <w:bodyDiv w:val="1"/>
      <w:marLeft w:val="0"/>
      <w:marRight w:val="0"/>
      <w:marTop w:val="0"/>
      <w:marBottom w:val="0"/>
      <w:divBdr>
        <w:top w:val="none" w:sz="0" w:space="0" w:color="auto"/>
        <w:left w:val="none" w:sz="0" w:space="0" w:color="auto"/>
        <w:bottom w:val="none" w:sz="0" w:space="0" w:color="auto"/>
        <w:right w:val="none" w:sz="0" w:space="0" w:color="auto"/>
      </w:divBdr>
    </w:div>
    <w:div w:id="476269337">
      <w:bodyDiv w:val="1"/>
      <w:marLeft w:val="0"/>
      <w:marRight w:val="0"/>
      <w:marTop w:val="0"/>
      <w:marBottom w:val="0"/>
      <w:divBdr>
        <w:top w:val="none" w:sz="0" w:space="0" w:color="auto"/>
        <w:left w:val="none" w:sz="0" w:space="0" w:color="auto"/>
        <w:bottom w:val="none" w:sz="0" w:space="0" w:color="auto"/>
        <w:right w:val="none" w:sz="0" w:space="0" w:color="auto"/>
      </w:divBdr>
    </w:div>
    <w:div w:id="591938640">
      <w:bodyDiv w:val="1"/>
      <w:marLeft w:val="0"/>
      <w:marRight w:val="0"/>
      <w:marTop w:val="0"/>
      <w:marBottom w:val="0"/>
      <w:divBdr>
        <w:top w:val="none" w:sz="0" w:space="0" w:color="auto"/>
        <w:left w:val="none" w:sz="0" w:space="0" w:color="auto"/>
        <w:bottom w:val="none" w:sz="0" w:space="0" w:color="auto"/>
        <w:right w:val="none" w:sz="0" w:space="0" w:color="auto"/>
      </w:divBdr>
    </w:div>
    <w:div w:id="658072929">
      <w:bodyDiv w:val="1"/>
      <w:marLeft w:val="0"/>
      <w:marRight w:val="0"/>
      <w:marTop w:val="0"/>
      <w:marBottom w:val="0"/>
      <w:divBdr>
        <w:top w:val="none" w:sz="0" w:space="0" w:color="auto"/>
        <w:left w:val="none" w:sz="0" w:space="0" w:color="auto"/>
        <w:bottom w:val="none" w:sz="0" w:space="0" w:color="auto"/>
        <w:right w:val="none" w:sz="0" w:space="0" w:color="auto"/>
      </w:divBdr>
    </w:div>
    <w:div w:id="680667097">
      <w:bodyDiv w:val="1"/>
      <w:marLeft w:val="0"/>
      <w:marRight w:val="0"/>
      <w:marTop w:val="0"/>
      <w:marBottom w:val="0"/>
      <w:divBdr>
        <w:top w:val="none" w:sz="0" w:space="0" w:color="auto"/>
        <w:left w:val="none" w:sz="0" w:space="0" w:color="auto"/>
        <w:bottom w:val="none" w:sz="0" w:space="0" w:color="auto"/>
        <w:right w:val="none" w:sz="0" w:space="0" w:color="auto"/>
      </w:divBdr>
    </w:div>
    <w:div w:id="890117566">
      <w:bodyDiv w:val="1"/>
      <w:marLeft w:val="0"/>
      <w:marRight w:val="0"/>
      <w:marTop w:val="0"/>
      <w:marBottom w:val="0"/>
      <w:divBdr>
        <w:top w:val="none" w:sz="0" w:space="0" w:color="auto"/>
        <w:left w:val="none" w:sz="0" w:space="0" w:color="auto"/>
        <w:bottom w:val="none" w:sz="0" w:space="0" w:color="auto"/>
        <w:right w:val="none" w:sz="0" w:space="0" w:color="auto"/>
      </w:divBdr>
    </w:div>
    <w:div w:id="1014306494">
      <w:bodyDiv w:val="1"/>
      <w:marLeft w:val="0"/>
      <w:marRight w:val="0"/>
      <w:marTop w:val="0"/>
      <w:marBottom w:val="0"/>
      <w:divBdr>
        <w:top w:val="none" w:sz="0" w:space="0" w:color="auto"/>
        <w:left w:val="none" w:sz="0" w:space="0" w:color="auto"/>
        <w:bottom w:val="none" w:sz="0" w:space="0" w:color="auto"/>
        <w:right w:val="none" w:sz="0" w:space="0" w:color="auto"/>
      </w:divBdr>
    </w:div>
    <w:div w:id="1065839201">
      <w:bodyDiv w:val="1"/>
      <w:marLeft w:val="0"/>
      <w:marRight w:val="0"/>
      <w:marTop w:val="0"/>
      <w:marBottom w:val="0"/>
      <w:divBdr>
        <w:top w:val="none" w:sz="0" w:space="0" w:color="auto"/>
        <w:left w:val="none" w:sz="0" w:space="0" w:color="auto"/>
        <w:bottom w:val="none" w:sz="0" w:space="0" w:color="auto"/>
        <w:right w:val="none" w:sz="0" w:space="0" w:color="auto"/>
      </w:divBdr>
    </w:div>
    <w:div w:id="1192457593">
      <w:bodyDiv w:val="1"/>
      <w:marLeft w:val="0"/>
      <w:marRight w:val="0"/>
      <w:marTop w:val="0"/>
      <w:marBottom w:val="0"/>
      <w:divBdr>
        <w:top w:val="none" w:sz="0" w:space="0" w:color="auto"/>
        <w:left w:val="none" w:sz="0" w:space="0" w:color="auto"/>
        <w:bottom w:val="none" w:sz="0" w:space="0" w:color="auto"/>
        <w:right w:val="none" w:sz="0" w:space="0" w:color="auto"/>
      </w:divBdr>
    </w:div>
    <w:div w:id="1220360187">
      <w:bodyDiv w:val="1"/>
      <w:marLeft w:val="0"/>
      <w:marRight w:val="0"/>
      <w:marTop w:val="0"/>
      <w:marBottom w:val="0"/>
      <w:divBdr>
        <w:top w:val="none" w:sz="0" w:space="0" w:color="auto"/>
        <w:left w:val="none" w:sz="0" w:space="0" w:color="auto"/>
        <w:bottom w:val="none" w:sz="0" w:space="0" w:color="auto"/>
        <w:right w:val="none" w:sz="0" w:space="0" w:color="auto"/>
      </w:divBdr>
    </w:div>
    <w:div w:id="1335183895">
      <w:bodyDiv w:val="1"/>
      <w:marLeft w:val="0"/>
      <w:marRight w:val="0"/>
      <w:marTop w:val="0"/>
      <w:marBottom w:val="0"/>
      <w:divBdr>
        <w:top w:val="none" w:sz="0" w:space="0" w:color="auto"/>
        <w:left w:val="none" w:sz="0" w:space="0" w:color="auto"/>
        <w:bottom w:val="none" w:sz="0" w:space="0" w:color="auto"/>
        <w:right w:val="none" w:sz="0" w:space="0" w:color="auto"/>
      </w:divBdr>
    </w:div>
    <w:div w:id="1466662510">
      <w:bodyDiv w:val="1"/>
      <w:marLeft w:val="0"/>
      <w:marRight w:val="0"/>
      <w:marTop w:val="0"/>
      <w:marBottom w:val="0"/>
      <w:divBdr>
        <w:top w:val="none" w:sz="0" w:space="0" w:color="auto"/>
        <w:left w:val="none" w:sz="0" w:space="0" w:color="auto"/>
        <w:bottom w:val="none" w:sz="0" w:space="0" w:color="auto"/>
        <w:right w:val="none" w:sz="0" w:space="0" w:color="auto"/>
      </w:divBdr>
    </w:div>
    <w:div w:id="1543663782">
      <w:bodyDiv w:val="1"/>
      <w:marLeft w:val="0"/>
      <w:marRight w:val="0"/>
      <w:marTop w:val="0"/>
      <w:marBottom w:val="0"/>
      <w:divBdr>
        <w:top w:val="none" w:sz="0" w:space="0" w:color="auto"/>
        <w:left w:val="none" w:sz="0" w:space="0" w:color="auto"/>
        <w:bottom w:val="none" w:sz="0" w:space="0" w:color="auto"/>
        <w:right w:val="none" w:sz="0" w:space="0" w:color="auto"/>
      </w:divBdr>
    </w:div>
    <w:div w:id="1672684633">
      <w:bodyDiv w:val="1"/>
      <w:marLeft w:val="0"/>
      <w:marRight w:val="0"/>
      <w:marTop w:val="0"/>
      <w:marBottom w:val="0"/>
      <w:divBdr>
        <w:top w:val="none" w:sz="0" w:space="0" w:color="auto"/>
        <w:left w:val="none" w:sz="0" w:space="0" w:color="auto"/>
        <w:bottom w:val="none" w:sz="0" w:space="0" w:color="auto"/>
        <w:right w:val="none" w:sz="0" w:space="0" w:color="auto"/>
      </w:divBdr>
    </w:div>
    <w:div w:id="1877617589">
      <w:bodyDiv w:val="1"/>
      <w:marLeft w:val="0"/>
      <w:marRight w:val="0"/>
      <w:marTop w:val="0"/>
      <w:marBottom w:val="0"/>
      <w:divBdr>
        <w:top w:val="none" w:sz="0" w:space="0" w:color="auto"/>
        <w:left w:val="none" w:sz="0" w:space="0" w:color="auto"/>
        <w:bottom w:val="none" w:sz="0" w:space="0" w:color="auto"/>
        <w:right w:val="none" w:sz="0" w:space="0" w:color="auto"/>
      </w:divBdr>
    </w:div>
    <w:div w:id="1928880730">
      <w:bodyDiv w:val="1"/>
      <w:marLeft w:val="0"/>
      <w:marRight w:val="0"/>
      <w:marTop w:val="0"/>
      <w:marBottom w:val="0"/>
      <w:divBdr>
        <w:top w:val="none" w:sz="0" w:space="0" w:color="auto"/>
        <w:left w:val="none" w:sz="0" w:space="0" w:color="auto"/>
        <w:bottom w:val="none" w:sz="0" w:space="0" w:color="auto"/>
        <w:right w:val="none" w:sz="0" w:space="0" w:color="auto"/>
      </w:divBdr>
    </w:div>
    <w:div w:id="2060393200">
      <w:bodyDiv w:val="1"/>
      <w:marLeft w:val="0"/>
      <w:marRight w:val="0"/>
      <w:marTop w:val="0"/>
      <w:marBottom w:val="0"/>
      <w:divBdr>
        <w:top w:val="none" w:sz="0" w:space="0" w:color="auto"/>
        <w:left w:val="none" w:sz="0" w:space="0" w:color="auto"/>
        <w:bottom w:val="none" w:sz="0" w:space="0" w:color="auto"/>
        <w:right w:val="none" w:sz="0" w:space="0" w:color="auto"/>
      </w:divBdr>
    </w:div>
    <w:div w:id="20668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f.gob.pe/es/normatividad-sp-9867/por-instrumento/directivas/28465-resolucion-directoral-n-0005-2022-ef-50-01-2/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pp_programacion@mef.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34C1-9022-4F16-B5D1-57846B2D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5130</Words>
  <Characters>28220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33284</CharactersWithSpaces>
  <SharedDoc>false</SharedDoc>
  <HLinks>
    <vt:vector size="60" baseType="variant">
      <vt:variant>
        <vt:i4>4522011</vt:i4>
      </vt:variant>
      <vt:variant>
        <vt:i4>48</vt:i4>
      </vt:variant>
      <vt:variant>
        <vt:i4>0</vt:i4>
      </vt:variant>
      <vt:variant>
        <vt:i4>5</vt:i4>
      </vt:variant>
      <vt:variant>
        <vt:lpwstr>mailto:dgpp_programacion@mef.gob.pe</vt:lpwstr>
      </vt:variant>
      <vt:variant>
        <vt:lpwstr/>
      </vt:variant>
      <vt:variant>
        <vt:i4>4522011</vt:i4>
      </vt:variant>
      <vt:variant>
        <vt:i4>45</vt:i4>
      </vt:variant>
      <vt:variant>
        <vt:i4>0</vt:i4>
      </vt:variant>
      <vt:variant>
        <vt:i4>5</vt:i4>
      </vt:variant>
      <vt:variant>
        <vt:lpwstr>mailto:dgpp_programacion@mef.gob.pe</vt:lpwstr>
      </vt:variant>
      <vt:variant>
        <vt:lpwstr/>
      </vt:variant>
      <vt:variant>
        <vt:i4>1048625</vt:i4>
      </vt:variant>
      <vt:variant>
        <vt:i4>38</vt:i4>
      </vt:variant>
      <vt:variant>
        <vt:i4>0</vt:i4>
      </vt:variant>
      <vt:variant>
        <vt:i4>5</vt:i4>
      </vt:variant>
      <vt:variant>
        <vt:lpwstr/>
      </vt:variant>
      <vt:variant>
        <vt:lpwstr>_Toc42552323</vt:lpwstr>
      </vt:variant>
      <vt:variant>
        <vt:i4>1114161</vt:i4>
      </vt:variant>
      <vt:variant>
        <vt:i4>32</vt:i4>
      </vt:variant>
      <vt:variant>
        <vt:i4>0</vt:i4>
      </vt:variant>
      <vt:variant>
        <vt:i4>5</vt:i4>
      </vt:variant>
      <vt:variant>
        <vt:lpwstr/>
      </vt:variant>
      <vt:variant>
        <vt:lpwstr>_Toc42552322</vt:lpwstr>
      </vt:variant>
      <vt:variant>
        <vt:i4>1179697</vt:i4>
      </vt:variant>
      <vt:variant>
        <vt:i4>26</vt:i4>
      </vt:variant>
      <vt:variant>
        <vt:i4>0</vt:i4>
      </vt:variant>
      <vt:variant>
        <vt:i4>5</vt:i4>
      </vt:variant>
      <vt:variant>
        <vt:lpwstr/>
      </vt:variant>
      <vt:variant>
        <vt:lpwstr>_Toc42552321</vt:lpwstr>
      </vt:variant>
      <vt:variant>
        <vt:i4>1245233</vt:i4>
      </vt:variant>
      <vt:variant>
        <vt:i4>20</vt:i4>
      </vt:variant>
      <vt:variant>
        <vt:i4>0</vt:i4>
      </vt:variant>
      <vt:variant>
        <vt:i4>5</vt:i4>
      </vt:variant>
      <vt:variant>
        <vt:lpwstr/>
      </vt:variant>
      <vt:variant>
        <vt:lpwstr>_Toc42552320</vt:lpwstr>
      </vt:variant>
      <vt:variant>
        <vt:i4>1703986</vt:i4>
      </vt:variant>
      <vt:variant>
        <vt:i4>14</vt:i4>
      </vt:variant>
      <vt:variant>
        <vt:i4>0</vt:i4>
      </vt:variant>
      <vt:variant>
        <vt:i4>5</vt:i4>
      </vt:variant>
      <vt:variant>
        <vt:lpwstr/>
      </vt:variant>
      <vt:variant>
        <vt:lpwstr>_Toc42552319</vt:lpwstr>
      </vt:variant>
      <vt:variant>
        <vt:i4>1769522</vt:i4>
      </vt:variant>
      <vt:variant>
        <vt:i4>8</vt:i4>
      </vt:variant>
      <vt:variant>
        <vt:i4>0</vt:i4>
      </vt:variant>
      <vt:variant>
        <vt:i4>5</vt:i4>
      </vt:variant>
      <vt:variant>
        <vt:lpwstr/>
      </vt:variant>
      <vt:variant>
        <vt:lpwstr>_Toc42552318</vt:lpwstr>
      </vt:variant>
      <vt:variant>
        <vt:i4>4522011</vt:i4>
      </vt:variant>
      <vt:variant>
        <vt:i4>3</vt:i4>
      </vt:variant>
      <vt:variant>
        <vt:i4>0</vt:i4>
      </vt:variant>
      <vt:variant>
        <vt:i4>5</vt:i4>
      </vt:variant>
      <vt:variant>
        <vt:lpwstr>mailto:dgpp_programacion@mef.gob.pe</vt:lpwstr>
      </vt:variant>
      <vt:variant>
        <vt:lpwstr/>
      </vt:variant>
      <vt:variant>
        <vt:i4>2293859</vt:i4>
      </vt:variant>
      <vt:variant>
        <vt:i4>0</vt:i4>
      </vt:variant>
      <vt:variant>
        <vt:i4>0</vt:i4>
      </vt:variant>
      <vt:variant>
        <vt:i4>5</vt:i4>
      </vt:variant>
      <vt:variant>
        <vt:lpwstr>https://www.mef.gob.pe/es/normatividad-sp-9867/por-instrumento/directivas/24954-directiva-n-0001-2021-ef-50-01/file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Diaz, Walter</dc:creator>
  <cp:keywords/>
  <dc:description/>
  <cp:lastModifiedBy>Andrés Yáñez Cárdenas</cp:lastModifiedBy>
  <cp:revision>4</cp:revision>
  <cp:lastPrinted>2019-05-13T19:23:00Z</cp:lastPrinted>
  <dcterms:created xsi:type="dcterms:W3CDTF">2022-06-03T01:02:00Z</dcterms:created>
  <dcterms:modified xsi:type="dcterms:W3CDTF">2022-06-03T01:10:00Z</dcterms:modified>
</cp:coreProperties>
</file>