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770AEBB1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CF74ED">
        <w:rPr>
          <w:rFonts w:ascii="Arial" w:hAnsi="Arial" w:cs="Arial"/>
          <w:sz w:val="20"/>
          <w:szCs w:val="20"/>
          <w:lang w:val="es-PE"/>
        </w:rPr>
        <w:t>2</w:t>
      </w:r>
      <w:r w:rsidR="004C18CF">
        <w:rPr>
          <w:rFonts w:ascii="Arial" w:hAnsi="Arial" w:cs="Arial"/>
          <w:sz w:val="20"/>
          <w:szCs w:val="20"/>
          <w:lang w:val="es-PE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65958027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E65615" w:rsidRPr="00CB5E0D">
        <w:rPr>
          <w:rFonts w:ascii="Arial" w:hAnsi="Arial" w:cs="Arial"/>
          <w:b/>
          <w:sz w:val="20"/>
          <w:szCs w:val="20"/>
          <w:lang w:val="es-ES"/>
        </w:rPr>
        <w:t>“</w:t>
      </w:r>
      <w:r w:rsidR="00CB5E0D" w:rsidRPr="00CB5E0D">
        <w:rPr>
          <w:rFonts w:ascii="Arial" w:hAnsi="Arial" w:cs="Arial"/>
          <w:b/>
          <w:sz w:val="20"/>
          <w:szCs w:val="20"/>
          <w:lang w:val="es-ES"/>
        </w:rPr>
        <w:t>CONSULTORÍA PARA IMPLEMENTAR LA ARQUITECTURA TECNOLÓGICA DE INTEGRACIÓN PARA EL NUEVO SISTEMA NACIONAL DE PROGRAMACIÓN MULTIANUAL Y GESTIÓN DE INVERSIONES (SNPMGI)</w:t>
      </w:r>
      <w:r w:rsidR="00CB5E0D">
        <w:rPr>
          <w:rFonts w:ascii="Arial" w:hAnsi="Arial" w:cs="Arial"/>
          <w:b/>
          <w:sz w:val="20"/>
          <w:szCs w:val="20"/>
          <w:lang w:val="es-ES"/>
        </w:rPr>
        <w:t>”</w:t>
      </w:r>
    </w:p>
    <w:p w14:paraId="684AEB1F" w14:textId="59562633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58326D" w:rsidRPr="00E65615">
        <w:rPr>
          <w:rFonts w:ascii="Arial" w:hAnsi="Arial" w:cs="Arial"/>
          <w:b/>
          <w:sz w:val="20"/>
          <w:szCs w:val="20"/>
        </w:rPr>
        <w:t>0</w:t>
      </w:r>
      <w:r w:rsidR="00F94C77">
        <w:rPr>
          <w:rFonts w:ascii="Arial" w:hAnsi="Arial" w:cs="Arial"/>
          <w:b/>
          <w:sz w:val="20"/>
          <w:szCs w:val="20"/>
        </w:rPr>
        <w:t>5</w:t>
      </w:r>
      <w:r w:rsidR="00CB5E0D">
        <w:rPr>
          <w:rFonts w:ascii="Arial" w:hAnsi="Arial" w:cs="Arial"/>
          <w:b/>
          <w:sz w:val="20"/>
          <w:szCs w:val="20"/>
        </w:rPr>
        <w:t>8</w:t>
      </w:r>
      <w:r w:rsidR="00F74463">
        <w:rPr>
          <w:rFonts w:ascii="Arial" w:hAnsi="Arial" w:cs="Arial"/>
          <w:b/>
          <w:sz w:val="20"/>
          <w:szCs w:val="20"/>
          <w:lang w:val="es-ES"/>
        </w:rPr>
        <w:t>-202</w:t>
      </w:r>
      <w:r w:rsidR="004C18CF">
        <w:rPr>
          <w:rFonts w:ascii="Arial" w:hAnsi="Arial" w:cs="Arial"/>
          <w:b/>
          <w:sz w:val="20"/>
          <w:szCs w:val="20"/>
          <w:lang w:val="es-ES"/>
        </w:rPr>
        <w:t>4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D51D1A" w:rsidRPr="00E65615">
        <w:rPr>
          <w:rFonts w:ascii="Arial" w:hAnsi="Arial" w:cs="Arial"/>
          <w:b/>
          <w:sz w:val="20"/>
          <w:szCs w:val="20"/>
          <w:lang w:val="es-ES"/>
        </w:rPr>
        <w:t>4428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72366B2E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 w:rsidRPr="00CF75CB">
        <w:rPr>
          <w:rFonts w:ascii="Arial" w:eastAsia="Times New Roman" w:hAnsi="Arial" w:cs="Arial"/>
          <w:sz w:val="20"/>
          <w:szCs w:val="20"/>
        </w:rPr>
        <w:t>“</w:t>
      </w:r>
      <w:r w:rsidR="00CF75CB" w:rsidRPr="00CF75CB">
        <w:rPr>
          <w:rFonts w:ascii="Arial" w:eastAsia="Times New Roman" w:hAnsi="Arial" w:cs="Arial"/>
          <w:sz w:val="20"/>
          <w:szCs w:val="20"/>
        </w:rPr>
        <w:t>Proyecto de Mejoramiento de la Gestión de la Inversión Pública</w:t>
      </w:r>
      <w:r w:rsidR="0079140B" w:rsidRPr="00CF75CB">
        <w:rPr>
          <w:rFonts w:ascii="Arial" w:eastAsia="Times New Roman" w:hAnsi="Arial" w:cs="Arial"/>
          <w:sz w:val="20"/>
          <w:szCs w:val="20"/>
        </w:rPr>
        <w:t xml:space="preserve">” </w:t>
      </w:r>
      <w:r w:rsidRPr="00CF75CB">
        <w:rPr>
          <w:rFonts w:ascii="Arial" w:eastAsia="Times New Roman" w:hAnsi="Arial" w:cs="Arial"/>
          <w:sz w:val="20"/>
          <w:szCs w:val="20"/>
        </w:rPr>
        <w:t xml:space="preserve">- Contrato de Préstamo </w:t>
      </w:r>
      <w:r w:rsidR="00BC361F" w:rsidRPr="00CF75CB">
        <w:rPr>
          <w:rFonts w:ascii="Arial" w:eastAsia="Times New Roman" w:hAnsi="Arial" w:cs="Arial"/>
          <w:sz w:val="20"/>
          <w:szCs w:val="20"/>
        </w:rPr>
        <w:t xml:space="preserve">N° </w:t>
      </w:r>
      <w:r w:rsidR="00CF75CB" w:rsidRPr="00CF75CB">
        <w:rPr>
          <w:rFonts w:ascii="Arial" w:eastAsia="Times New Roman" w:hAnsi="Arial" w:cs="Arial"/>
          <w:sz w:val="20"/>
          <w:szCs w:val="20"/>
        </w:rPr>
        <w:t>4428</w:t>
      </w:r>
      <w:r w:rsidR="00BC361F" w:rsidRPr="00CF75CB">
        <w:rPr>
          <w:rFonts w:ascii="Arial" w:eastAsia="Times New Roman" w:hAnsi="Arial" w:cs="Arial"/>
          <w:sz w:val="20"/>
          <w:szCs w:val="20"/>
        </w:rPr>
        <w:t>/OC-PE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384FCEE7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 ….. del 202</w:t>
      </w:r>
      <w:r w:rsidR="004C18CF">
        <w:rPr>
          <w:rFonts w:eastAsia="Times New Roman"/>
          <w:color w:val="auto"/>
          <w:sz w:val="20"/>
          <w:szCs w:val="20"/>
          <w:lang w:val="es-ES" w:eastAsia="es-ES"/>
        </w:rPr>
        <w:t>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79140B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14681" w:type="dxa"/>
        <w:tblLook w:val="04A0" w:firstRow="1" w:lastRow="0" w:firstColumn="1" w:lastColumn="0" w:noHBand="0" w:noVBand="1"/>
      </w:tblPr>
      <w:tblGrid>
        <w:gridCol w:w="8647"/>
        <w:gridCol w:w="6034"/>
      </w:tblGrid>
      <w:tr w:rsidR="008C2172" w:rsidRPr="00CF75CB" w14:paraId="0930352E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113CD3F1" w:rsidR="000A2C87" w:rsidRPr="00E42687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CONSULTORÍA</w:t>
            </w:r>
            <w:r w:rsidRPr="00294BF5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  <w:r w:rsidR="00CB5E0D" w:rsidRPr="00CB5E0D">
              <w:rPr>
                <w:rFonts w:ascii="Arial" w:hAnsi="Arial" w:cs="Arial"/>
                <w:b/>
                <w:sz w:val="20"/>
                <w:szCs w:val="20"/>
                <w:lang w:val="es-ES"/>
              </w:rPr>
              <w:t>“CONSULTORÍA PARA IMPLEMENTAR LA ARQUITECTURA TECNOLÓGICA DE INTEGRACIÓN PARA EL NUEVO SISTEMA NACIONAL DE PROGRAMACIÓN MULTIANUAL Y GESTIÓN DE INVERSIONES (SNPMGI)</w:t>
            </w:r>
            <w:r w:rsidR="00CB5E0D">
              <w:rPr>
                <w:rFonts w:ascii="Arial" w:hAnsi="Arial" w:cs="Arial"/>
                <w:b/>
                <w:sz w:val="20"/>
                <w:szCs w:val="20"/>
                <w:lang w:val="es-ES"/>
              </w:rPr>
              <w:t>”</w:t>
            </w:r>
          </w:p>
          <w:p w14:paraId="3392214C" w14:textId="7E7A2535" w:rsidR="00AF59D9" w:rsidRPr="00CF75CB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CF75CB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52AEF598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2D7A4123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CA7B2E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F94C77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  <w:r w:rsidR="00CB5E0D">
              <w:rPr>
                <w:rFonts w:ascii="Arial" w:hAnsi="Arial" w:cs="Arial"/>
                <w:b/>
                <w:sz w:val="20"/>
                <w:szCs w:val="20"/>
                <w:lang w:val="es-ES"/>
              </w:rPr>
              <w:t>8</w:t>
            </w:r>
            <w:r w:rsidR="0041579A">
              <w:rPr>
                <w:rFonts w:ascii="Arial" w:hAnsi="Arial" w:cs="Arial"/>
                <w:b/>
                <w:sz w:val="20"/>
                <w:szCs w:val="20"/>
                <w:lang w:val="es-ES"/>
              </w:rPr>
              <w:t>-202</w:t>
            </w:r>
            <w:r w:rsidR="004C18CF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CA7B2E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</w:t>
            </w:r>
            <w:r w:rsidR="00CF75CB" w:rsidRPr="00CF75CB">
              <w:rPr>
                <w:rFonts w:ascii="Arial" w:hAnsi="Arial" w:cs="Arial"/>
                <w:b/>
                <w:sz w:val="20"/>
                <w:szCs w:val="20"/>
                <w:lang w:val="es-ES"/>
              </w:rPr>
              <w:t>4428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F59D9" w:rsidRPr="00CF75CB" w14:paraId="04478852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1F3E9785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6445" w14:textId="359327C9" w:rsidR="00AF59D9" w:rsidRPr="00CF75CB" w:rsidRDefault="00AF59D9" w:rsidP="00553A9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511EA220" w14:textId="573EEBEE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n-US"/>
              </w:rPr>
            </w:pPr>
          </w:p>
        </w:tc>
      </w:tr>
      <w:tr w:rsidR="00AF59D9" w:rsidRPr="00CF75CB" w14:paraId="23D8FAC3" w14:textId="77777777" w:rsidTr="00AF59D9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6034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70306" w14:textId="77777777" w:rsidR="00142D33" w:rsidRDefault="00142D33" w:rsidP="00FD6F46">
      <w:r>
        <w:separator/>
      </w:r>
    </w:p>
  </w:endnote>
  <w:endnote w:type="continuationSeparator" w:id="0">
    <w:p w14:paraId="30539D07" w14:textId="77777777" w:rsidR="00142D33" w:rsidRDefault="00142D33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35A6C" w14:textId="77777777" w:rsidR="00142D33" w:rsidRDefault="00142D33" w:rsidP="00FD6F46">
      <w:r>
        <w:separator/>
      </w:r>
    </w:p>
  </w:footnote>
  <w:footnote w:type="continuationSeparator" w:id="0">
    <w:p w14:paraId="7B8F530C" w14:textId="77777777" w:rsidR="00142D33" w:rsidRDefault="00142D33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50072806">
    <w:abstractNumId w:val="34"/>
  </w:num>
  <w:num w:numId="2" w16cid:durableId="459809222">
    <w:abstractNumId w:val="4"/>
  </w:num>
  <w:num w:numId="3" w16cid:durableId="643778761">
    <w:abstractNumId w:val="13"/>
  </w:num>
  <w:num w:numId="4" w16cid:durableId="1502894904">
    <w:abstractNumId w:val="29"/>
  </w:num>
  <w:num w:numId="5" w16cid:durableId="1041900605">
    <w:abstractNumId w:val="40"/>
  </w:num>
  <w:num w:numId="6" w16cid:durableId="1316959220">
    <w:abstractNumId w:val="14"/>
  </w:num>
  <w:num w:numId="7" w16cid:durableId="1967664266">
    <w:abstractNumId w:val="28"/>
  </w:num>
  <w:num w:numId="8" w16cid:durableId="101071754">
    <w:abstractNumId w:val="17"/>
  </w:num>
  <w:num w:numId="9" w16cid:durableId="1711564900">
    <w:abstractNumId w:val="6"/>
  </w:num>
  <w:num w:numId="10" w16cid:durableId="1342780359">
    <w:abstractNumId w:val="23"/>
  </w:num>
  <w:num w:numId="11" w16cid:durableId="1954242641">
    <w:abstractNumId w:val="10"/>
  </w:num>
  <w:num w:numId="12" w16cid:durableId="795023433">
    <w:abstractNumId w:val="12"/>
  </w:num>
  <w:num w:numId="13" w16cid:durableId="1120223566">
    <w:abstractNumId w:val="33"/>
  </w:num>
  <w:num w:numId="14" w16cid:durableId="1592280289">
    <w:abstractNumId w:val="22"/>
  </w:num>
  <w:num w:numId="15" w16cid:durableId="1565489537">
    <w:abstractNumId w:val="0"/>
  </w:num>
  <w:num w:numId="16" w16cid:durableId="56127148">
    <w:abstractNumId w:val="38"/>
  </w:num>
  <w:num w:numId="17" w16cid:durableId="2011327952">
    <w:abstractNumId w:val="35"/>
  </w:num>
  <w:num w:numId="18" w16cid:durableId="325910709">
    <w:abstractNumId w:val="16"/>
  </w:num>
  <w:num w:numId="19" w16cid:durableId="324434285">
    <w:abstractNumId w:val="5"/>
  </w:num>
  <w:num w:numId="20" w16cid:durableId="917519729">
    <w:abstractNumId w:val="32"/>
  </w:num>
  <w:num w:numId="21" w16cid:durableId="1766149086">
    <w:abstractNumId w:val="27"/>
  </w:num>
  <w:num w:numId="22" w16cid:durableId="1556117862">
    <w:abstractNumId w:val="18"/>
  </w:num>
  <w:num w:numId="23" w16cid:durableId="1101679927">
    <w:abstractNumId w:val="20"/>
  </w:num>
  <w:num w:numId="24" w16cid:durableId="1734036256">
    <w:abstractNumId w:val="8"/>
  </w:num>
  <w:num w:numId="25" w16cid:durableId="181167270">
    <w:abstractNumId w:val="15"/>
  </w:num>
  <w:num w:numId="26" w16cid:durableId="1448040038">
    <w:abstractNumId w:val="7"/>
  </w:num>
  <w:num w:numId="27" w16cid:durableId="24913477">
    <w:abstractNumId w:val="31"/>
  </w:num>
  <w:num w:numId="28" w16cid:durableId="388649609">
    <w:abstractNumId w:val="11"/>
  </w:num>
  <w:num w:numId="29" w16cid:durableId="822160438">
    <w:abstractNumId w:val="1"/>
  </w:num>
  <w:num w:numId="30" w16cid:durableId="381252678">
    <w:abstractNumId w:val="30"/>
  </w:num>
  <w:num w:numId="31" w16cid:durableId="269165463">
    <w:abstractNumId w:val="39"/>
  </w:num>
  <w:num w:numId="32" w16cid:durableId="797379748">
    <w:abstractNumId w:val="25"/>
  </w:num>
  <w:num w:numId="33" w16cid:durableId="1270049241">
    <w:abstractNumId w:val="36"/>
  </w:num>
  <w:num w:numId="34" w16cid:durableId="1996496029">
    <w:abstractNumId w:val="3"/>
  </w:num>
  <w:num w:numId="35" w16cid:durableId="565602920">
    <w:abstractNumId w:val="9"/>
  </w:num>
  <w:num w:numId="36" w16cid:durableId="2100757251">
    <w:abstractNumId w:val="24"/>
  </w:num>
  <w:num w:numId="37" w16cid:durableId="825124932">
    <w:abstractNumId w:val="19"/>
  </w:num>
  <w:num w:numId="38" w16cid:durableId="696586250">
    <w:abstractNumId w:val="2"/>
  </w:num>
  <w:num w:numId="39" w16cid:durableId="583690117">
    <w:abstractNumId w:val="37"/>
  </w:num>
  <w:num w:numId="40" w16cid:durableId="468981483">
    <w:abstractNumId w:val="26"/>
  </w:num>
  <w:num w:numId="41" w16cid:durableId="46345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4BF5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81377"/>
    <w:rsid w:val="00397B1F"/>
    <w:rsid w:val="003B3003"/>
    <w:rsid w:val="003B4182"/>
    <w:rsid w:val="003D30CF"/>
    <w:rsid w:val="003E0D9D"/>
    <w:rsid w:val="003F07D0"/>
    <w:rsid w:val="00400153"/>
    <w:rsid w:val="00403E8A"/>
    <w:rsid w:val="0040479E"/>
    <w:rsid w:val="00406D98"/>
    <w:rsid w:val="00413EB6"/>
    <w:rsid w:val="0041579A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6D8C"/>
    <w:rsid w:val="004A330C"/>
    <w:rsid w:val="004C18CF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B8F"/>
    <w:rsid w:val="00527F1F"/>
    <w:rsid w:val="005520F6"/>
    <w:rsid w:val="00553A9E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B6BAF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5A5"/>
    <w:rsid w:val="00920D53"/>
    <w:rsid w:val="00920D89"/>
    <w:rsid w:val="00924AC0"/>
    <w:rsid w:val="00934EA5"/>
    <w:rsid w:val="009356CE"/>
    <w:rsid w:val="00940BFF"/>
    <w:rsid w:val="00941982"/>
    <w:rsid w:val="0094759C"/>
    <w:rsid w:val="00950667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B5BE5"/>
    <w:rsid w:val="009C0B20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588A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47B0"/>
    <w:rsid w:val="00C81016"/>
    <w:rsid w:val="00C92EB9"/>
    <w:rsid w:val="00CA39A2"/>
    <w:rsid w:val="00CA6FCD"/>
    <w:rsid w:val="00CA7B2E"/>
    <w:rsid w:val="00CB5E0D"/>
    <w:rsid w:val="00CC034A"/>
    <w:rsid w:val="00CC1AD1"/>
    <w:rsid w:val="00CC6BFD"/>
    <w:rsid w:val="00CD39A6"/>
    <w:rsid w:val="00CD46EE"/>
    <w:rsid w:val="00CD4B7B"/>
    <w:rsid w:val="00CD521C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A94"/>
    <w:rsid w:val="00EB2540"/>
    <w:rsid w:val="00EC372D"/>
    <w:rsid w:val="00EC4AD6"/>
    <w:rsid w:val="00ED5906"/>
    <w:rsid w:val="00EE3873"/>
    <w:rsid w:val="00EE6121"/>
    <w:rsid w:val="00EF0F36"/>
    <w:rsid w:val="00EF4BFA"/>
    <w:rsid w:val="00EF7A82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463"/>
    <w:rsid w:val="00F7477B"/>
    <w:rsid w:val="00F81F7D"/>
    <w:rsid w:val="00F86364"/>
    <w:rsid w:val="00F86D65"/>
    <w:rsid w:val="00F92E21"/>
    <w:rsid w:val="00F94C77"/>
    <w:rsid w:val="00FA38CA"/>
    <w:rsid w:val="00FB005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7799-9CA1-43D4-A5B1-3560628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39</cp:lastModifiedBy>
  <cp:revision>17</cp:revision>
  <cp:lastPrinted>2019-06-26T19:54:00Z</cp:lastPrinted>
  <dcterms:created xsi:type="dcterms:W3CDTF">2023-05-24T14:37:00Z</dcterms:created>
  <dcterms:modified xsi:type="dcterms:W3CDTF">2024-05-24T22:32:00Z</dcterms:modified>
</cp:coreProperties>
</file>