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777D2" w:rsidRPr="0035702B" w:rsidTr="007E5618">
        <w:trPr>
          <w:cantSplit/>
          <w:trHeight w:val="114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2" w:rsidRPr="0035702B" w:rsidRDefault="0035702B" w:rsidP="0035702B">
            <w:pPr>
              <w:pStyle w:val="Textonotapie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16"/>
              </w:rPr>
            </w:pPr>
            <w:r w:rsidRPr="0035702B">
              <w:rPr>
                <w:rFonts w:ascii="Arial" w:hAnsi="Arial" w:cs="Arial"/>
                <w:b/>
                <w:snapToGrid w:val="0"/>
                <w:color w:val="000000"/>
                <w:sz w:val="24"/>
                <w:szCs w:val="16"/>
              </w:rPr>
              <w:t>FORMATO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16"/>
              </w:rPr>
              <w:t xml:space="preserve"> N°</w:t>
            </w:r>
            <w:r w:rsidR="001910E8">
              <w:rPr>
                <w:rFonts w:ascii="Arial" w:hAnsi="Arial" w:cs="Arial"/>
                <w:b/>
                <w:snapToGrid w:val="0"/>
                <w:color w:val="000000"/>
                <w:sz w:val="24"/>
                <w:szCs w:val="16"/>
              </w:rPr>
              <w:t xml:space="preserve"> 04</w:t>
            </w:r>
            <w:r w:rsidRPr="0035702B">
              <w:rPr>
                <w:rFonts w:ascii="Arial" w:hAnsi="Arial" w:cs="Arial"/>
                <w:b/>
                <w:snapToGrid w:val="0"/>
                <w:color w:val="000000"/>
                <w:sz w:val="24"/>
                <w:szCs w:val="16"/>
              </w:rPr>
              <w:t>:</w:t>
            </w:r>
          </w:p>
          <w:p w:rsidR="00B0315F" w:rsidRPr="0035702B" w:rsidRDefault="00232B8B" w:rsidP="0035702B">
            <w:pPr>
              <w:pStyle w:val="Textonotapie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16"/>
              </w:rPr>
              <w:t>REGISTRO</w:t>
            </w:r>
            <w:r w:rsidR="0035702B" w:rsidRPr="0035702B">
              <w:rPr>
                <w:rFonts w:ascii="Arial" w:hAnsi="Arial" w:cs="Arial"/>
                <w:b/>
                <w:snapToGrid w:val="0"/>
                <w:color w:val="000000"/>
                <w:sz w:val="24"/>
                <w:szCs w:val="16"/>
              </w:rPr>
              <w:t xml:space="preserve"> </w:t>
            </w:r>
            <w:r w:rsidR="00A6524D">
              <w:rPr>
                <w:rFonts w:ascii="Arial" w:hAnsi="Arial" w:cs="Arial"/>
                <w:b/>
                <w:snapToGrid w:val="0"/>
                <w:color w:val="000000"/>
                <w:sz w:val="24"/>
                <w:szCs w:val="16"/>
              </w:rPr>
              <w:t xml:space="preserve">DE </w:t>
            </w:r>
            <w:r w:rsidR="0035702B" w:rsidRPr="0035702B">
              <w:rPr>
                <w:rFonts w:ascii="Arial" w:hAnsi="Arial" w:cs="Arial"/>
                <w:b/>
                <w:snapToGrid w:val="0"/>
                <w:color w:val="000000"/>
                <w:sz w:val="24"/>
                <w:szCs w:val="16"/>
              </w:rPr>
              <w:t>UF – MANCOMUNIDAD MUNICIPAL</w:t>
            </w:r>
          </w:p>
          <w:p w:rsidR="008777D2" w:rsidRPr="0035702B" w:rsidRDefault="0035702B" w:rsidP="0035702B">
            <w:pPr>
              <w:pStyle w:val="Textonotapie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5702B">
              <w:rPr>
                <w:rFonts w:ascii="Arial" w:hAnsi="Arial" w:cs="Arial"/>
                <w:b/>
                <w:snapToGrid w:val="0"/>
                <w:color w:val="000000"/>
                <w:sz w:val="24"/>
                <w:szCs w:val="16"/>
              </w:rPr>
              <w:t xml:space="preserve">EN EL BANCO DE 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16"/>
              </w:rPr>
              <w:t>INVERSIONES</w:t>
            </w:r>
          </w:p>
        </w:tc>
      </w:tr>
    </w:tbl>
    <w:p w:rsidR="008777D2" w:rsidRPr="00530241" w:rsidRDefault="008777D2" w:rsidP="0035702B">
      <w:pPr>
        <w:pStyle w:val="Textonotapie"/>
        <w:jc w:val="both"/>
        <w:rPr>
          <w:rFonts w:ascii="Arial" w:hAnsi="Arial" w:cs="Arial"/>
          <w:snapToGrid w:val="0"/>
          <w:color w:val="000000"/>
        </w:rPr>
      </w:pPr>
    </w:p>
    <w:p w:rsidR="008777D2" w:rsidRPr="00530241" w:rsidRDefault="008777D2" w:rsidP="00085648">
      <w:pPr>
        <w:pStyle w:val="Textonotapie"/>
        <w:jc w:val="right"/>
        <w:rPr>
          <w:rFonts w:ascii="Arial" w:hAnsi="Arial" w:cs="Arial"/>
          <w:snapToGrid w:val="0"/>
          <w:color w:val="000000"/>
        </w:rPr>
      </w:pPr>
      <w:r w:rsidRPr="00530241">
        <w:rPr>
          <w:rFonts w:ascii="Arial" w:hAnsi="Arial" w:cs="Arial"/>
          <w:snapToGrid w:val="0"/>
          <w:color w:val="000000"/>
        </w:rPr>
        <w:t>Fecha de la Solicitud</w:t>
      </w:r>
      <w:r w:rsidR="00530241" w:rsidRPr="00530241">
        <w:rPr>
          <w:rFonts w:ascii="Arial" w:hAnsi="Arial" w:cs="Arial"/>
          <w:snapToGrid w:val="0"/>
          <w:color w:val="000000"/>
        </w:rPr>
        <w:t>: _</w:t>
      </w:r>
      <w:r w:rsidRPr="00530241">
        <w:rPr>
          <w:rFonts w:ascii="Arial" w:hAnsi="Arial" w:cs="Arial"/>
          <w:snapToGrid w:val="0"/>
          <w:color w:val="000000"/>
        </w:rPr>
        <w:t>_____ /______/______</w:t>
      </w:r>
    </w:p>
    <w:p w:rsidR="008777D2" w:rsidRPr="00530241" w:rsidRDefault="008777D2" w:rsidP="0035702B">
      <w:pPr>
        <w:pStyle w:val="Textonotapie"/>
        <w:jc w:val="both"/>
        <w:rPr>
          <w:rFonts w:ascii="Arial" w:hAnsi="Arial" w:cs="Arial"/>
          <w:snapToGrid w:val="0"/>
          <w:color w:val="000000"/>
        </w:rPr>
      </w:pPr>
    </w:p>
    <w:tbl>
      <w:tblPr>
        <w:tblW w:w="94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740"/>
        <w:gridCol w:w="1122"/>
        <w:gridCol w:w="5476"/>
      </w:tblGrid>
      <w:tr w:rsidR="008777D2" w:rsidRPr="00530241" w:rsidTr="007E5618">
        <w:trPr>
          <w:cantSplit/>
          <w:trHeight w:val="366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7D2" w:rsidRPr="00530241" w:rsidRDefault="00085648" w:rsidP="0035702B">
            <w:pPr>
              <w:pStyle w:val="Textonotapie"/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b/>
                <w:snapToGrid w:val="0"/>
                <w:color w:val="000000"/>
              </w:rPr>
              <w:t>I.- Datos de la Mancomunidad M</w:t>
            </w:r>
            <w:r w:rsidR="00B0315F" w:rsidRPr="00530241">
              <w:rPr>
                <w:rFonts w:ascii="Arial" w:hAnsi="Arial" w:cs="Arial"/>
                <w:b/>
                <w:snapToGrid w:val="0"/>
                <w:color w:val="000000"/>
              </w:rPr>
              <w:t>unicip</w:t>
            </w:r>
            <w:r w:rsidRPr="00530241">
              <w:rPr>
                <w:rFonts w:ascii="Arial" w:hAnsi="Arial" w:cs="Arial"/>
                <w:b/>
                <w:snapToGrid w:val="0"/>
                <w:color w:val="000000"/>
              </w:rPr>
              <w:t>al que realizará la función de U</w:t>
            </w:r>
            <w:r w:rsidR="00B0315F" w:rsidRPr="00530241">
              <w:rPr>
                <w:rFonts w:ascii="Arial" w:hAnsi="Arial" w:cs="Arial"/>
                <w:b/>
                <w:snapToGrid w:val="0"/>
                <w:color w:val="000000"/>
              </w:rPr>
              <w:t xml:space="preserve">nidad </w:t>
            </w:r>
            <w:r w:rsidRPr="00530241">
              <w:rPr>
                <w:rFonts w:ascii="Arial" w:hAnsi="Arial" w:cs="Arial"/>
                <w:b/>
                <w:snapToGrid w:val="0"/>
                <w:color w:val="000000"/>
              </w:rPr>
              <w:t>F</w:t>
            </w:r>
            <w:r w:rsidR="008777D2" w:rsidRPr="00530241">
              <w:rPr>
                <w:rFonts w:ascii="Arial" w:hAnsi="Arial" w:cs="Arial"/>
                <w:b/>
                <w:snapToGrid w:val="0"/>
                <w:color w:val="000000"/>
              </w:rPr>
              <w:t>ormuladora:</w:t>
            </w:r>
          </w:p>
        </w:tc>
      </w:tr>
      <w:tr w:rsidR="008777D2" w:rsidRPr="00530241" w:rsidTr="007E5618">
        <w:trPr>
          <w:cantSplit/>
          <w:trHeight w:val="366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7D2" w:rsidRPr="00530241" w:rsidRDefault="008777D2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snapToGrid w:val="0"/>
                <w:color w:val="000000"/>
              </w:rPr>
              <w:t>Nombre de</w:t>
            </w:r>
            <w:r w:rsidR="007F1987" w:rsidRPr="00530241">
              <w:rPr>
                <w:rFonts w:ascii="Arial" w:hAnsi="Arial" w:cs="Arial"/>
                <w:snapToGrid w:val="0"/>
                <w:color w:val="000000"/>
              </w:rPr>
              <w:t xml:space="preserve"> la </w:t>
            </w:r>
            <w:r w:rsidR="00C472D0" w:rsidRPr="00530241">
              <w:rPr>
                <w:rFonts w:ascii="Arial" w:hAnsi="Arial" w:cs="Arial"/>
                <w:snapToGrid w:val="0"/>
                <w:color w:val="000000"/>
              </w:rPr>
              <w:t>Mancomunidad M</w:t>
            </w:r>
            <w:r w:rsidR="00B0315F" w:rsidRPr="00530241">
              <w:rPr>
                <w:rFonts w:ascii="Arial" w:hAnsi="Arial" w:cs="Arial"/>
                <w:snapToGrid w:val="0"/>
                <w:color w:val="000000"/>
              </w:rPr>
              <w:t>unicipal</w:t>
            </w:r>
            <w:r w:rsidRPr="00530241">
              <w:rPr>
                <w:rFonts w:ascii="Arial" w:hAnsi="Arial" w:cs="Arial"/>
                <w:vertAlign w:val="superscript"/>
              </w:rPr>
              <w:footnoteReference w:id="1"/>
            </w:r>
            <w:r w:rsidRPr="00530241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</w:tr>
      <w:tr w:rsidR="008777D2" w:rsidRPr="00530241" w:rsidTr="007E5618">
        <w:trPr>
          <w:cantSplit/>
          <w:trHeight w:val="326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7D2" w:rsidRPr="00530241" w:rsidRDefault="008777D2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snapToGrid w:val="0"/>
                <w:color w:val="000000"/>
              </w:rPr>
              <w:t>Dirección:</w:t>
            </w:r>
          </w:p>
        </w:tc>
      </w:tr>
      <w:tr w:rsidR="002D7DA1" w:rsidRPr="00530241" w:rsidTr="00CE37C2">
        <w:trPr>
          <w:cantSplit/>
          <w:trHeight w:val="290"/>
        </w:trPr>
        <w:tc>
          <w:tcPr>
            <w:tcW w:w="2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1" w:rsidRPr="00530241" w:rsidRDefault="002D7DA1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snapToGrid w:val="0"/>
                <w:color w:val="000000"/>
              </w:rPr>
              <w:t>Departamento:</w:t>
            </w:r>
          </w:p>
        </w:tc>
        <w:tc>
          <w:tcPr>
            <w:tcW w:w="6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1" w:rsidRPr="00530241" w:rsidRDefault="002D7DA1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2D7DA1" w:rsidRPr="00530241" w:rsidTr="00CE37C2">
        <w:trPr>
          <w:cantSplit/>
          <w:trHeight w:val="290"/>
        </w:trPr>
        <w:tc>
          <w:tcPr>
            <w:tcW w:w="2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1" w:rsidRPr="00530241" w:rsidRDefault="002D7DA1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snapToGrid w:val="0"/>
                <w:color w:val="000000"/>
              </w:rPr>
              <w:t>Provincia:</w:t>
            </w:r>
          </w:p>
        </w:tc>
        <w:tc>
          <w:tcPr>
            <w:tcW w:w="6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1" w:rsidRPr="00530241" w:rsidRDefault="002D7DA1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2D7DA1" w:rsidRPr="00530241" w:rsidTr="00CE37C2">
        <w:trPr>
          <w:cantSplit/>
          <w:trHeight w:val="290"/>
        </w:trPr>
        <w:tc>
          <w:tcPr>
            <w:tcW w:w="2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1" w:rsidRPr="00530241" w:rsidRDefault="002D7DA1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snapToGrid w:val="0"/>
                <w:color w:val="000000"/>
              </w:rPr>
              <w:t>Distrito:</w:t>
            </w:r>
          </w:p>
        </w:tc>
        <w:tc>
          <w:tcPr>
            <w:tcW w:w="6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1" w:rsidRPr="00530241" w:rsidRDefault="002D7DA1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8777D2" w:rsidRPr="00530241" w:rsidTr="007E5618">
        <w:trPr>
          <w:cantSplit/>
          <w:trHeight w:val="294"/>
        </w:trPr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7D2" w:rsidRPr="00530241" w:rsidRDefault="008777D2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snapToGrid w:val="0"/>
                <w:color w:val="000000"/>
              </w:rPr>
              <w:t>Teléfono(s):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7D2" w:rsidRPr="00530241" w:rsidRDefault="008777D2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snapToGrid w:val="0"/>
                <w:color w:val="000000"/>
              </w:rPr>
              <w:t>Fax:</w:t>
            </w:r>
          </w:p>
        </w:tc>
      </w:tr>
      <w:tr w:rsidR="008777D2" w:rsidRPr="00530241" w:rsidTr="007E5618">
        <w:trPr>
          <w:cantSplit/>
          <w:trHeight w:val="501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02B" w:rsidRPr="00530241" w:rsidRDefault="008777D2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b/>
                <w:snapToGrid w:val="0"/>
                <w:color w:val="000000"/>
              </w:rPr>
              <w:t>Correo(s) Electrónico(s) Ofic</w:t>
            </w:r>
            <w:r w:rsidR="00530241">
              <w:rPr>
                <w:rFonts w:ascii="Arial" w:hAnsi="Arial" w:cs="Arial"/>
                <w:b/>
                <w:snapToGrid w:val="0"/>
                <w:color w:val="000000"/>
              </w:rPr>
              <w:t>ial(es) que usará el Órgano del Sistema Nacional de Programación Multianual y Gestión de Inversiones</w:t>
            </w:r>
            <w:r w:rsidRPr="00530241">
              <w:rPr>
                <w:rFonts w:ascii="Arial" w:hAnsi="Arial" w:cs="Arial"/>
                <w:vertAlign w:val="superscript"/>
              </w:rPr>
              <w:footnoteReference w:id="2"/>
            </w:r>
            <w:r w:rsidR="00C472D0" w:rsidRPr="00530241">
              <w:rPr>
                <w:rFonts w:ascii="Arial" w:hAnsi="Arial" w:cs="Arial"/>
                <w:b/>
                <w:snapToGrid w:val="0"/>
                <w:color w:val="000000"/>
              </w:rPr>
              <w:t>:</w:t>
            </w:r>
          </w:p>
          <w:p w:rsidR="008777D2" w:rsidRPr="00530241" w:rsidRDefault="008777D2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snapToGrid w:val="0"/>
                <w:color w:val="000000"/>
              </w:rPr>
              <w:t>___________________@_________________</w:t>
            </w:r>
          </w:p>
          <w:p w:rsidR="008777D2" w:rsidRDefault="008777D2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snapToGrid w:val="0"/>
                <w:color w:val="000000"/>
              </w:rPr>
              <w:t>___________________@_________________</w:t>
            </w:r>
          </w:p>
          <w:p w:rsidR="00530241" w:rsidRPr="00530241" w:rsidRDefault="00530241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7E5618" w:rsidRPr="00530241" w:rsidTr="007E5618">
        <w:trPr>
          <w:cantSplit/>
          <w:trHeight w:val="460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618" w:rsidRPr="00530241" w:rsidRDefault="007E5618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b/>
                <w:snapToGrid w:val="0"/>
                <w:color w:val="000000"/>
              </w:rPr>
              <w:t>II.- Documento que acredite la inscripción en el registro de Mancomunidades Municipales</w:t>
            </w:r>
            <w:r w:rsidRPr="00530241">
              <w:rPr>
                <w:rFonts w:ascii="Arial" w:hAnsi="Arial" w:cs="Arial"/>
                <w:vertAlign w:val="superscript"/>
              </w:rPr>
              <w:footnoteReference w:id="3"/>
            </w:r>
            <w:r w:rsidRPr="00530241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</w:tr>
      <w:tr w:rsidR="007E5618" w:rsidRPr="00530241" w:rsidTr="007E5618">
        <w:trPr>
          <w:cantSplit/>
          <w:trHeight w:val="334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618" w:rsidRPr="00530241" w:rsidRDefault="007E5618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0072F" w:rsidRPr="00530241" w:rsidTr="007E5618">
        <w:trPr>
          <w:cantSplit/>
          <w:trHeight w:val="334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72F" w:rsidRPr="00530241" w:rsidRDefault="00B0072F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b/>
                <w:snapToGrid w:val="0"/>
                <w:color w:val="000000"/>
              </w:rPr>
              <w:t>III.- Alcance Intermunicipal</w:t>
            </w:r>
            <w:r w:rsidRPr="00530241">
              <w:rPr>
                <w:rFonts w:ascii="Arial" w:hAnsi="Arial" w:cs="Arial"/>
                <w:snapToGrid w:val="0"/>
                <w:color w:val="000000"/>
                <w:vertAlign w:val="superscript"/>
              </w:rPr>
              <w:footnoteReference w:id="4"/>
            </w:r>
            <w:r w:rsidRPr="00530241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</w:tr>
      <w:tr w:rsidR="00B0072F" w:rsidRPr="00530241" w:rsidTr="007E5618">
        <w:trPr>
          <w:cantSplit/>
          <w:trHeight w:val="334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72F" w:rsidRPr="00530241" w:rsidRDefault="00B0072F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snapToGrid w:val="0"/>
                <w:color w:val="000000"/>
              </w:rPr>
              <w:t xml:space="preserve">Nombre de las Municipalidades </w:t>
            </w:r>
            <w:r w:rsidR="00562155" w:rsidRPr="00530241">
              <w:rPr>
                <w:rFonts w:ascii="Arial" w:hAnsi="Arial" w:cs="Arial"/>
                <w:snapToGrid w:val="0"/>
                <w:color w:val="000000"/>
              </w:rPr>
              <w:t>que conforman la Mancomunidad Municipal</w:t>
            </w:r>
            <w:r w:rsidRPr="00530241">
              <w:rPr>
                <w:rFonts w:ascii="Arial" w:hAnsi="Arial" w:cs="Arial"/>
                <w:snapToGrid w:val="0"/>
                <w:color w:val="000000"/>
              </w:rPr>
              <w:t>:</w:t>
            </w:r>
          </w:p>
          <w:p w:rsidR="00B0072F" w:rsidRPr="00530241" w:rsidRDefault="00B0072F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8777D2" w:rsidRPr="00530241" w:rsidTr="007E5618">
        <w:trPr>
          <w:cantSplit/>
          <w:trHeight w:val="287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7D2" w:rsidRPr="00530241" w:rsidRDefault="008777D2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b/>
                <w:snapToGrid w:val="0"/>
                <w:color w:val="000000"/>
              </w:rPr>
              <w:t>I</w:t>
            </w:r>
            <w:r w:rsidR="00B0072F" w:rsidRPr="00530241">
              <w:rPr>
                <w:rFonts w:ascii="Arial" w:hAnsi="Arial" w:cs="Arial"/>
                <w:b/>
                <w:snapToGrid w:val="0"/>
                <w:color w:val="000000"/>
              </w:rPr>
              <w:t>V</w:t>
            </w:r>
            <w:r w:rsidRPr="00530241">
              <w:rPr>
                <w:rFonts w:ascii="Arial" w:hAnsi="Arial" w:cs="Arial"/>
                <w:b/>
                <w:snapToGrid w:val="0"/>
                <w:color w:val="000000"/>
              </w:rPr>
              <w:t>.- Datos del Responsable de la Unidad Formuladora</w:t>
            </w:r>
            <w:r w:rsidRPr="00530241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</w:tr>
      <w:tr w:rsidR="008777D2" w:rsidRPr="00530241" w:rsidTr="00530241">
        <w:trPr>
          <w:cantSplit/>
          <w:trHeight w:val="303"/>
        </w:trPr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7D2" w:rsidRPr="00530241" w:rsidRDefault="008777D2" w:rsidP="00530241">
            <w:pPr>
              <w:pStyle w:val="Textonotapie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b/>
                <w:snapToGrid w:val="0"/>
                <w:color w:val="000000"/>
              </w:rPr>
              <w:t>Responsable del Órgano</w:t>
            </w:r>
            <w:r w:rsidR="00530241" w:rsidRPr="0053024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530241" w:rsidRPr="00530241">
              <w:rPr>
                <w:rFonts w:ascii="Arial" w:hAnsi="Arial" w:cs="Arial"/>
                <w:b/>
                <w:snapToGrid w:val="0"/>
                <w:color w:val="000000"/>
              </w:rPr>
              <w:t>del Sistema Nacional de Programación Multianual y Gestión de Inversiones</w:t>
            </w:r>
          </w:p>
        </w:tc>
        <w:tc>
          <w:tcPr>
            <w:tcW w:w="7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7D2" w:rsidRPr="00530241" w:rsidRDefault="008777D2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snapToGrid w:val="0"/>
                <w:color w:val="000000"/>
              </w:rPr>
              <w:t>Nombres y Apellidos:</w:t>
            </w:r>
          </w:p>
        </w:tc>
      </w:tr>
      <w:tr w:rsidR="008777D2" w:rsidRPr="00530241" w:rsidTr="00530241">
        <w:trPr>
          <w:cantSplit/>
          <w:trHeight w:val="1087"/>
        </w:trPr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77D2" w:rsidRPr="00530241" w:rsidRDefault="008777D2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7D2" w:rsidRPr="00530241" w:rsidRDefault="008777D2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snapToGrid w:val="0"/>
                <w:color w:val="000000"/>
              </w:rPr>
              <w:t>Cargo:</w:t>
            </w:r>
          </w:p>
          <w:p w:rsidR="007E5618" w:rsidRPr="00530241" w:rsidRDefault="008777D2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snapToGrid w:val="0"/>
                <w:color w:val="000000"/>
              </w:rPr>
              <w:t>DNI:</w:t>
            </w:r>
          </w:p>
        </w:tc>
      </w:tr>
      <w:tr w:rsidR="000E02F1" w:rsidRPr="00530241" w:rsidTr="001A7A3B">
        <w:trPr>
          <w:cantSplit/>
          <w:trHeight w:val="1459"/>
        </w:trPr>
        <w:tc>
          <w:tcPr>
            <w:tcW w:w="94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8FC" w:rsidRPr="00530241" w:rsidRDefault="002D18FC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:rsidR="00530241" w:rsidRDefault="00530241" w:rsidP="00530241">
            <w:pPr>
              <w:pStyle w:val="Textonotapie"/>
              <w:rPr>
                <w:rFonts w:ascii="Arial" w:hAnsi="Arial" w:cs="Arial"/>
                <w:snapToGrid w:val="0"/>
                <w:color w:val="000000"/>
              </w:rPr>
            </w:pPr>
          </w:p>
          <w:p w:rsidR="000E02F1" w:rsidRPr="00530241" w:rsidRDefault="000E02F1" w:rsidP="00085648">
            <w:pPr>
              <w:pStyle w:val="Textonotapie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snapToGrid w:val="0"/>
                <w:color w:val="000000"/>
              </w:rPr>
              <w:t>_______________________________________</w:t>
            </w:r>
          </w:p>
          <w:p w:rsidR="009035C1" w:rsidRDefault="00085648" w:rsidP="00530241">
            <w:pPr>
              <w:pStyle w:val="Textonotapie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30241">
              <w:rPr>
                <w:rFonts w:ascii="Arial" w:hAnsi="Arial" w:cs="Arial"/>
                <w:snapToGrid w:val="0"/>
                <w:color w:val="000000"/>
              </w:rPr>
              <w:t>N</w:t>
            </w:r>
            <w:r w:rsidR="000E02F1" w:rsidRPr="00530241">
              <w:rPr>
                <w:rFonts w:ascii="Arial" w:hAnsi="Arial" w:cs="Arial"/>
                <w:snapToGrid w:val="0"/>
                <w:color w:val="000000"/>
              </w:rPr>
              <w:t>ombre</w:t>
            </w:r>
            <w:r w:rsidR="001910E8">
              <w:rPr>
                <w:rFonts w:ascii="Arial" w:hAnsi="Arial" w:cs="Arial"/>
                <w:snapToGrid w:val="0"/>
                <w:color w:val="000000"/>
              </w:rPr>
              <w:t>, firma y sello del Responsable de la OPMI</w:t>
            </w:r>
          </w:p>
          <w:p w:rsidR="00530241" w:rsidRPr="00530241" w:rsidRDefault="00530241" w:rsidP="00530241">
            <w:pPr>
              <w:pStyle w:val="Textonotapie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0E02F1" w:rsidRPr="00530241" w:rsidRDefault="00C472D0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910E8">
              <w:rPr>
                <w:rFonts w:ascii="Arial" w:eastAsia="Calibri" w:hAnsi="Arial" w:cs="Arial"/>
                <w:b/>
              </w:rPr>
              <w:t>Para registrar o actualizar datos de una UF, el formato deberá ser firmado por el Responsable de la OPMI del Gobierno Local encargado de la formulación y evaluación de los proyectos de la Mancomunidad Municipal.</w:t>
            </w:r>
          </w:p>
        </w:tc>
      </w:tr>
    </w:tbl>
    <w:p w:rsidR="008777D2" w:rsidRPr="0035702B" w:rsidRDefault="008777D2" w:rsidP="008777D2">
      <w:pPr>
        <w:rPr>
          <w:rFonts w:ascii="Arial" w:hAnsi="Arial" w:cs="Arial"/>
          <w:snapToGrid w:val="0"/>
          <w:color w:val="000000"/>
          <w:sz w:val="20"/>
          <w:szCs w:val="20"/>
        </w:rPr>
      </w:pPr>
    </w:p>
    <w:sectPr w:rsidR="008777D2" w:rsidRPr="0035702B" w:rsidSect="00530241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46" w:rsidRDefault="008D4346" w:rsidP="008777D2">
      <w:r>
        <w:separator/>
      </w:r>
    </w:p>
  </w:endnote>
  <w:endnote w:type="continuationSeparator" w:id="0">
    <w:p w:rsidR="008D4346" w:rsidRDefault="008D4346" w:rsidP="0087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46" w:rsidRDefault="008D4346" w:rsidP="008777D2">
      <w:r>
        <w:separator/>
      </w:r>
    </w:p>
  </w:footnote>
  <w:footnote w:type="continuationSeparator" w:id="0">
    <w:p w:rsidR="008D4346" w:rsidRDefault="008D4346" w:rsidP="008777D2">
      <w:r>
        <w:continuationSeparator/>
      </w:r>
    </w:p>
  </w:footnote>
  <w:footnote w:id="1">
    <w:p w:rsidR="008777D2" w:rsidRPr="0035702B" w:rsidRDefault="008777D2" w:rsidP="00B0072F">
      <w:pPr>
        <w:jc w:val="both"/>
        <w:rPr>
          <w:rFonts w:ascii="Arial" w:hAnsi="Arial" w:cs="Arial"/>
          <w:sz w:val="16"/>
          <w:szCs w:val="16"/>
        </w:rPr>
      </w:pPr>
      <w:r w:rsidRPr="0035702B">
        <w:rPr>
          <w:rStyle w:val="Refdenotaalpie"/>
          <w:rFonts w:ascii="Arial" w:hAnsi="Arial" w:cs="Arial"/>
          <w:sz w:val="16"/>
          <w:szCs w:val="16"/>
        </w:rPr>
        <w:footnoteRef/>
      </w:r>
      <w:r w:rsidR="00530241">
        <w:rPr>
          <w:rFonts w:ascii="Arial" w:hAnsi="Arial" w:cs="Arial"/>
          <w:sz w:val="16"/>
          <w:szCs w:val="16"/>
        </w:rPr>
        <w:t xml:space="preserve"> </w:t>
      </w:r>
      <w:r w:rsidR="002C2A2A" w:rsidRPr="003D108D">
        <w:rPr>
          <w:rFonts w:ascii="Arial" w:hAnsi="Arial" w:cs="Arial"/>
          <w:sz w:val="16"/>
          <w:szCs w:val="16"/>
        </w:rPr>
        <w:t xml:space="preserve">La </w:t>
      </w:r>
      <w:r w:rsidR="002C2A2A">
        <w:rPr>
          <w:rFonts w:ascii="Arial" w:hAnsi="Arial" w:cs="Arial"/>
          <w:sz w:val="16"/>
          <w:szCs w:val="16"/>
        </w:rPr>
        <w:t>formulación, evaluación, declaración de viabilidad o aprobación de las inversiones</w:t>
      </w:r>
      <w:bookmarkStart w:id="0" w:name="_GoBack"/>
      <w:bookmarkEnd w:id="0"/>
      <w:r w:rsidR="00530241" w:rsidRPr="001171C6">
        <w:rPr>
          <w:rFonts w:ascii="Arial" w:hAnsi="Arial" w:cs="Arial"/>
          <w:sz w:val="16"/>
          <w:szCs w:val="16"/>
        </w:rPr>
        <w:t xml:space="preserve"> estarán a cargo de la Mancomunidad Municipal previamente registrada de acuerdo a lo dispuesto en el numeral 5.4 del artículo 5 de la Ley N° 29029, Ley de la Mancomunidad Municipal, modificada por la Ley N° 29341.</w:t>
      </w:r>
    </w:p>
  </w:footnote>
  <w:footnote w:id="2">
    <w:p w:rsidR="008777D2" w:rsidRPr="0035702B" w:rsidRDefault="008777D2" w:rsidP="00B0072F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35702B">
        <w:rPr>
          <w:rStyle w:val="Refdenotaalpie"/>
          <w:rFonts w:ascii="Arial" w:hAnsi="Arial" w:cs="Arial"/>
          <w:sz w:val="16"/>
          <w:szCs w:val="16"/>
        </w:rPr>
        <w:footnoteRef/>
      </w:r>
      <w:r w:rsidR="00530241">
        <w:rPr>
          <w:rFonts w:ascii="Arial" w:hAnsi="Arial" w:cs="Arial"/>
          <w:sz w:val="16"/>
          <w:szCs w:val="16"/>
        </w:rPr>
        <w:t xml:space="preserve"> </w:t>
      </w:r>
      <w:r w:rsidR="00530241" w:rsidRPr="001171C6">
        <w:rPr>
          <w:rFonts w:ascii="Arial" w:hAnsi="Arial" w:cs="Arial"/>
          <w:sz w:val="16"/>
          <w:szCs w:val="16"/>
        </w:rPr>
        <w:t>A estas direcciones electrónicas se enviará la contraseña de acceso al Banco de Inversiones y demás comunicaciones referentes al Sistema Nacional de Programación Multianual y Gestión de Inversiones. Sólo se atenderán solicitudes de actualización provenientes de estas direcciones electrónicas.</w:t>
      </w:r>
    </w:p>
  </w:footnote>
  <w:footnote w:id="3">
    <w:p w:rsidR="007E5618" w:rsidRPr="0035702B" w:rsidRDefault="007E5618" w:rsidP="00B0072F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35702B">
        <w:rPr>
          <w:rStyle w:val="Refdenotaalpie"/>
          <w:rFonts w:ascii="Arial" w:hAnsi="Arial" w:cs="Arial"/>
          <w:sz w:val="16"/>
          <w:szCs w:val="16"/>
        </w:rPr>
        <w:footnoteRef/>
      </w:r>
      <w:r w:rsidR="00530241">
        <w:rPr>
          <w:rFonts w:ascii="Arial" w:hAnsi="Arial" w:cs="Arial"/>
          <w:sz w:val="16"/>
          <w:szCs w:val="16"/>
        </w:rPr>
        <w:t xml:space="preserve"> De acuerdo al a</w:t>
      </w:r>
      <w:r w:rsidR="00530241" w:rsidRPr="001171C6">
        <w:rPr>
          <w:rFonts w:ascii="Arial" w:hAnsi="Arial" w:cs="Arial"/>
          <w:sz w:val="16"/>
          <w:szCs w:val="16"/>
        </w:rPr>
        <w:t>rtículo 5 de la Ley N° 29029, Ley de la Mancomunidad Municipal</w:t>
      </w:r>
      <w:r w:rsidR="00530241">
        <w:rPr>
          <w:rFonts w:ascii="Arial" w:hAnsi="Arial" w:cs="Arial"/>
          <w:sz w:val="16"/>
          <w:szCs w:val="16"/>
        </w:rPr>
        <w:t>.</w:t>
      </w:r>
    </w:p>
  </w:footnote>
  <w:footnote w:id="4">
    <w:p w:rsidR="00B0072F" w:rsidRPr="0035702B" w:rsidRDefault="00B0072F" w:rsidP="00B0072F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35702B">
        <w:rPr>
          <w:rStyle w:val="Refdenotaalpie"/>
          <w:rFonts w:ascii="Arial" w:hAnsi="Arial" w:cs="Arial"/>
          <w:sz w:val="16"/>
          <w:szCs w:val="16"/>
        </w:rPr>
        <w:footnoteRef/>
      </w:r>
      <w:r w:rsidRPr="0035702B">
        <w:rPr>
          <w:rStyle w:val="Refdenotaalpie"/>
          <w:rFonts w:ascii="Arial" w:hAnsi="Arial" w:cs="Arial"/>
          <w:sz w:val="16"/>
          <w:szCs w:val="16"/>
        </w:rPr>
        <w:t>.</w:t>
      </w:r>
      <w:r w:rsidRPr="0035702B">
        <w:rPr>
          <w:rFonts w:ascii="Arial" w:hAnsi="Arial" w:cs="Arial"/>
          <w:sz w:val="16"/>
          <w:szCs w:val="16"/>
        </w:rPr>
        <w:t xml:space="preserve"> </w:t>
      </w:r>
      <w:r w:rsidR="00530241" w:rsidRPr="001171C6">
        <w:rPr>
          <w:rFonts w:ascii="Arial" w:hAnsi="Arial" w:cs="Arial"/>
          <w:sz w:val="16"/>
          <w:szCs w:val="16"/>
        </w:rPr>
        <w:t>Conforme al numeral 27.1 del artículo 27 del Reglamento de la Ley N° 29029, Ley de la Mancomunidad Municipal, modificada por la Ley N° 29341.</w:t>
      </w:r>
    </w:p>
    <w:p w:rsidR="00B0072F" w:rsidRPr="00B0072F" w:rsidRDefault="00B0072F" w:rsidP="00B0072F">
      <w:pPr>
        <w:pStyle w:val="Textonotapie"/>
        <w:jc w:val="both"/>
        <w:rPr>
          <w:rStyle w:val="Refdenotaalpie"/>
          <w:rFonts w:ascii="Calibri" w:hAnsi="Calibri"/>
          <w:sz w:val="16"/>
          <w:szCs w:val="16"/>
          <w:lang w:val="es-MX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C2" w:rsidRDefault="00DE771D" w:rsidP="00B0072F">
    <w:pPr>
      <w:pStyle w:val="Encabezado"/>
      <w:tabs>
        <w:tab w:val="clear" w:pos="8504"/>
      </w:tabs>
      <w:ind w:left="3540" w:right="-522" w:firstLine="4"/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92702"/>
    <w:multiLevelType w:val="hybridMultilevel"/>
    <w:tmpl w:val="F43660D4"/>
    <w:lvl w:ilvl="0" w:tplc="7D189C9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421E7"/>
    <w:multiLevelType w:val="hybridMultilevel"/>
    <w:tmpl w:val="49EE7D38"/>
    <w:lvl w:ilvl="0" w:tplc="8DBE3BB8">
      <w:start w:val="1"/>
      <w:numFmt w:val="upperLetter"/>
      <w:lvlText w:val="(%1)"/>
      <w:lvlJc w:val="left"/>
      <w:pPr>
        <w:ind w:left="750" w:hanging="39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D2"/>
    <w:rsid w:val="00000B94"/>
    <w:rsid w:val="00007606"/>
    <w:rsid w:val="00024465"/>
    <w:rsid w:val="0005725A"/>
    <w:rsid w:val="00077065"/>
    <w:rsid w:val="00085648"/>
    <w:rsid w:val="000B3385"/>
    <w:rsid w:val="000B77E7"/>
    <w:rsid w:val="000E02F1"/>
    <w:rsid w:val="00111144"/>
    <w:rsid w:val="00155EAD"/>
    <w:rsid w:val="001910E8"/>
    <w:rsid w:val="001A7A3B"/>
    <w:rsid w:val="001B67D2"/>
    <w:rsid w:val="00232B8B"/>
    <w:rsid w:val="00235A1E"/>
    <w:rsid w:val="00270B84"/>
    <w:rsid w:val="00283C58"/>
    <w:rsid w:val="00293326"/>
    <w:rsid w:val="002B6FB8"/>
    <w:rsid w:val="002C2A2A"/>
    <w:rsid w:val="002D18FC"/>
    <w:rsid w:val="002D7DA1"/>
    <w:rsid w:val="00313425"/>
    <w:rsid w:val="003273D6"/>
    <w:rsid w:val="0035702B"/>
    <w:rsid w:val="0041752B"/>
    <w:rsid w:val="00466A70"/>
    <w:rsid w:val="004F25BD"/>
    <w:rsid w:val="004F7CED"/>
    <w:rsid w:val="00521E19"/>
    <w:rsid w:val="00530241"/>
    <w:rsid w:val="00562155"/>
    <w:rsid w:val="0060245B"/>
    <w:rsid w:val="00616115"/>
    <w:rsid w:val="00661985"/>
    <w:rsid w:val="00682E19"/>
    <w:rsid w:val="007403A8"/>
    <w:rsid w:val="00794BA5"/>
    <w:rsid w:val="007B1D31"/>
    <w:rsid w:val="007E55C3"/>
    <w:rsid w:val="007E5618"/>
    <w:rsid w:val="007F1987"/>
    <w:rsid w:val="00831901"/>
    <w:rsid w:val="00856374"/>
    <w:rsid w:val="00860C59"/>
    <w:rsid w:val="008777D2"/>
    <w:rsid w:val="008B414C"/>
    <w:rsid w:val="008B4F9C"/>
    <w:rsid w:val="008B77D8"/>
    <w:rsid w:val="008D4346"/>
    <w:rsid w:val="008E32AE"/>
    <w:rsid w:val="009035C1"/>
    <w:rsid w:val="00913515"/>
    <w:rsid w:val="00933B13"/>
    <w:rsid w:val="00933EAA"/>
    <w:rsid w:val="009A7224"/>
    <w:rsid w:val="009E30E2"/>
    <w:rsid w:val="00A15B2F"/>
    <w:rsid w:val="00A6524D"/>
    <w:rsid w:val="00A67049"/>
    <w:rsid w:val="00AB126C"/>
    <w:rsid w:val="00B0072F"/>
    <w:rsid w:val="00B0315F"/>
    <w:rsid w:val="00B44D95"/>
    <w:rsid w:val="00BA50E0"/>
    <w:rsid w:val="00C12079"/>
    <w:rsid w:val="00C472D0"/>
    <w:rsid w:val="00C66D8C"/>
    <w:rsid w:val="00C70B7D"/>
    <w:rsid w:val="00C80CCD"/>
    <w:rsid w:val="00C919AF"/>
    <w:rsid w:val="00CC629E"/>
    <w:rsid w:val="00CD0FC7"/>
    <w:rsid w:val="00CE37C2"/>
    <w:rsid w:val="00D36EFB"/>
    <w:rsid w:val="00DC31AE"/>
    <w:rsid w:val="00DC6C29"/>
    <w:rsid w:val="00DE771D"/>
    <w:rsid w:val="00ED2088"/>
    <w:rsid w:val="00F01442"/>
    <w:rsid w:val="00F04F1D"/>
    <w:rsid w:val="00F770E1"/>
    <w:rsid w:val="00F81A8E"/>
    <w:rsid w:val="00FA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114CA-014D-4579-957A-62FDDE76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D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777D2"/>
    <w:pPr>
      <w:keepNext/>
      <w:jc w:val="center"/>
      <w:outlineLvl w:val="0"/>
    </w:pPr>
    <w:rPr>
      <w:rFonts w:ascii="Century Gothic" w:hAnsi="Century Gothic"/>
      <w:b/>
      <w:smallCaps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777D2"/>
    <w:rPr>
      <w:rFonts w:ascii="Century Gothic" w:eastAsia="Times New Roman" w:hAnsi="Century Gothic" w:cs="Times New Roman"/>
      <w:b/>
      <w:smallCaps/>
      <w:snapToGrid w:val="0"/>
      <w:color w:val="000000"/>
      <w:sz w:val="18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8777D2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8777D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8777D2"/>
    <w:rPr>
      <w:vertAlign w:val="superscript"/>
    </w:rPr>
  </w:style>
  <w:style w:type="paragraph" w:styleId="Encabezado">
    <w:name w:val="header"/>
    <w:basedOn w:val="Normal"/>
    <w:link w:val="EncabezadoCar"/>
    <w:rsid w:val="00877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777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7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8777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1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2433-2D3E-4EF8-9CB8-4A67EFAF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pfernandez</dc:creator>
  <cp:keywords/>
  <dc:description/>
  <cp:lastModifiedBy>Castillo Villarreal, Karina</cp:lastModifiedBy>
  <cp:revision>4</cp:revision>
  <cp:lastPrinted>2010-05-20T15:25:00Z</cp:lastPrinted>
  <dcterms:created xsi:type="dcterms:W3CDTF">2018-01-25T17:47:00Z</dcterms:created>
  <dcterms:modified xsi:type="dcterms:W3CDTF">2018-01-27T01:47:00Z</dcterms:modified>
</cp:coreProperties>
</file>