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DD1" w:rsidRDefault="006C0DD1" w:rsidP="006C0DD1">
      <w:pPr>
        <w:jc w:val="center"/>
        <w:rPr>
          <w:rFonts w:ascii="Arial" w:hAnsi="Arial" w:cs="Arial"/>
          <w:b/>
          <w:sz w:val="48"/>
          <w:szCs w:val="48"/>
          <w:lang w:val="es-PE"/>
        </w:rPr>
      </w:pPr>
      <w:r w:rsidRPr="006C0DD1">
        <w:rPr>
          <w:rFonts w:ascii="Arial" w:hAnsi="Arial" w:cs="Arial"/>
          <w:b/>
          <w:sz w:val="48"/>
          <w:szCs w:val="48"/>
          <w:lang w:val="es-PE"/>
        </w:rPr>
        <w:t xml:space="preserve">ANEXO N° </w:t>
      </w:r>
      <w:r>
        <w:rPr>
          <w:rFonts w:ascii="Arial" w:hAnsi="Arial" w:cs="Arial"/>
          <w:b/>
          <w:sz w:val="48"/>
          <w:szCs w:val="48"/>
          <w:lang w:val="es-PE"/>
        </w:rPr>
        <w:t>11</w:t>
      </w:r>
    </w:p>
    <w:p w:rsidR="006C0DD1" w:rsidRDefault="006C0DD1" w:rsidP="006C0DD1">
      <w:pPr>
        <w:jc w:val="center"/>
        <w:rPr>
          <w:rFonts w:ascii="Arial" w:hAnsi="Arial" w:cs="Arial"/>
          <w:b/>
          <w:sz w:val="48"/>
          <w:szCs w:val="48"/>
          <w:lang w:val="es-PE"/>
        </w:rPr>
      </w:pPr>
    </w:p>
    <w:p w:rsidR="006C0DD1" w:rsidRDefault="006C0DD1" w:rsidP="006C0DD1">
      <w:pPr>
        <w:jc w:val="center"/>
        <w:rPr>
          <w:rFonts w:ascii="Arial" w:hAnsi="Arial" w:cs="Arial"/>
          <w:b/>
          <w:sz w:val="48"/>
          <w:szCs w:val="48"/>
          <w:lang w:val="es-PE"/>
        </w:rPr>
      </w:pPr>
    </w:p>
    <w:p w:rsidR="006C0DD1" w:rsidRDefault="006C0DD1" w:rsidP="006C0DD1">
      <w:pPr>
        <w:jc w:val="center"/>
        <w:rPr>
          <w:rFonts w:ascii="Arial" w:hAnsi="Arial" w:cs="Arial"/>
          <w:b/>
          <w:sz w:val="48"/>
          <w:szCs w:val="48"/>
          <w:lang w:val="es-PE"/>
        </w:rPr>
      </w:pPr>
    </w:p>
    <w:p w:rsidR="006C0DD1" w:rsidRPr="006C0DD1" w:rsidRDefault="006C0DD1" w:rsidP="006C0DD1">
      <w:pPr>
        <w:jc w:val="center"/>
        <w:rPr>
          <w:rFonts w:ascii="Arial" w:hAnsi="Arial" w:cs="Arial"/>
          <w:b/>
          <w:sz w:val="48"/>
          <w:szCs w:val="48"/>
          <w:lang w:val="es-PE"/>
        </w:rPr>
      </w:pPr>
    </w:p>
    <w:p w:rsidR="007469C2" w:rsidRPr="006C0DD1" w:rsidRDefault="007469C2" w:rsidP="006C0DD1">
      <w:pPr>
        <w:pStyle w:val="Puesto"/>
        <w:rPr>
          <w:b w:val="0"/>
          <w:sz w:val="56"/>
          <w:szCs w:val="56"/>
          <w:u w:val="single"/>
          <w:lang w:val="es-ES"/>
        </w:rPr>
      </w:pPr>
      <w:r w:rsidRPr="006C0DD1">
        <w:rPr>
          <w:rFonts w:cs="Arial"/>
          <w:sz w:val="56"/>
          <w:szCs w:val="56"/>
          <w:lang w:val="es-PE"/>
        </w:rPr>
        <w:t>PASE A PRODUCCION</w:t>
      </w:r>
    </w:p>
    <w:p w:rsidR="007469C2" w:rsidRDefault="007469C2" w:rsidP="007469C2">
      <w:pPr>
        <w:pStyle w:val="Puesto"/>
        <w:jc w:val="right"/>
        <w:rPr>
          <w:lang w:val="es-ES"/>
        </w:rPr>
      </w:pPr>
    </w:p>
    <w:p w:rsidR="007469C2" w:rsidRPr="001A5B5D" w:rsidRDefault="007469C2" w:rsidP="007469C2">
      <w:pPr>
        <w:pStyle w:val="Puesto"/>
        <w:jc w:val="right"/>
        <w:rPr>
          <w:sz w:val="28"/>
          <w:lang w:val="es-PE"/>
        </w:rPr>
      </w:pPr>
      <w:r>
        <w:rPr>
          <w:sz w:val="28"/>
          <w:lang w:val="es-ES_tradnl"/>
        </w:rPr>
        <w:t>Versión</w:t>
      </w:r>
      <w:r w:rsidR="00EE27FA">
        <w:rPr>
          <w:sz w:val="28"/>
          <w:lang w:val="es-PE"/>
        </w:rPr>
        <w:t xml:space="preserve"> 1.</w:t>
      </w:r>
      <w:r w:rsidR="00EF3B7D">
        <w:rPr>
          <w:sz w:val="28"/>
          <w:lang w:val="es-PE"/>
        </w:rPr>
        <w:t>0</w:t>
      </w:r>
    </w:p>
    <w:p w:rsidR="007469C2" w:rsidRPr="001A5B5D" w:rsidRDefault="007469C2" w:rsidP="007469C2">
      <w:pPr>
        <w:rPr>
          <w:lang w:val="es-PE"/>
        </w:rPr>
      </w:pPr>
    </w:p>
    <w:p w:rsidR="007469C2" w:rsidRPr="001A5B5D" w:rsidRDefault="007469C2" w:rsidP="007469C2">
      <w:pPr>
        <w:rPr>
          <w:lang w:val="es-PE"/>
        </w:rPr>
      </w:pPr>
    </w:p>
    <w:p w:rsidR="007469C2" w:rsidRPr="001A5B5D" w:rsidRDefault="007469C2" w:rsidP="007469C2">
      <w:pPr>
        <w:pStyle w:val="Textoindependiente"/>
        <w:rPr>
          <w:lang w:val="es-PE"/>
        </w:rPr>
      </w:pPr>
    </w:p>
    <w:p w:rsidR="007469C2" w:rsidRPr="001A5B5D" w:rsidRDefault="007469C2" w:rsidP="007469C2">
      <w:pPr>
        <w:pStyle w:val="Textoindependiente"/>
        <w:rPr>
          <w:lang w:val="es-PE"/>
        </w:rPr>
      </w:pPr>
    </w:p>
    <w:p w:rsidR="007469C2" w:rsidRPr="001A5B5D" w:rsidRDefault="007469C2" w:rsidP="007469C2">
      <w:pPr>
        <w:rPr>
          <w:lang w:val="es-PE"/>
        </w:rPr>
        <w:sectPr w:rsidR="007469C2" w:rsidRPr="001A5B5D" w:rsidSect="008545D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2240" w:h="15840"/>
          <w:pgMar w:top="1440" w:right="1440" w:bottom="1440" w:left="1440" w:header="720" w:footer="720" w:gutter="0"/>
          <w:pgNumType w:start="91"/>
          <w:cols w:space="720"/>
          <w:vAlign w:val="center"/>
          <w:titlePg/>
          <w:docGrid w:linePitch="272"/>
        </w:sectPr>
      </w:pPr>
    </w:p>
    <w:p w:rsidR="00503275" w:rsidRDefault="00503275" w:rsidP="007469C2">
      <w:pPr>
        <w:pStyle w:val="Puesto"/>
        <w:rPr>
          <w:lang w:val="es-ES"/>
        </w:rPr>
      </w:pPr>
    </w:p>
    <w:p w:rsidR="007469C2" w:rsidRDefault="007469C2" w:rsidP="007469C2">
      <w:pPr>
        <w:pStyle w:val="Puesto"/>
        <w:rPr>
          <w:lang w:val="es-ES"/>
        </w:rPr>
      </w:pPr>
      <w:r>
        <w:rPr>
          <w:lang w:val="es-ES"/>
        </w:rPr>
        <w:t>Tabla de Contenidos</w:t>
      </w:r>
    </w:p>
    <w:p w:rsidR="00503275" w:rsidRPr="00503275" w:rsidRDefault="00503275" w:rsidP="00503275">
      <w:pPr>
        <w:rPr>
          <w:lang w:val="es-ES"/>
        </w:rPr>
      </w:pPr>
    </w:p>
    <w:p w:rsidR="008D4C96" w:rsidRPr="00503275" w:rsidRDefault="005D5180">
      <w:pPr>
        <w:pStyle w:val="TDC1"/>
        <w:tabs>
          <w:tab w:val="left" w:pos="432"/>
        </w:tabs>
        <w:rPr>
          <w:rFonts w:asciiTheme="minorHAnsi" w:eastAsiaTheme="minorEastAsia" w:hAnsiTheme="minorHAnsi" w:cstheme="minorBidi"/>
          <w:noProof/>
          <w:sz w:val="22"/>
          <w:szCs w:val="22"/>
          <w:lang w:val="es-PE" w:eastAsia="es-PE"/>
        </w:rPr>
      </w:pPr>
      <w:r w:rsidRPr="00503275">
        <w:rPr>
          <w:sz w:val="22"/>
          <w:szCs w:val="22"/>
        </w:rPr>
        <w:fldChar w:fldCharType="begin"/>
      </w:r>
      <w:r w:rsidR="007469C2" w:rsidRPr="00503275">
        <w:rPr>
          <w:sz w:val="22"/>
          <w:szCs w:val="22"/>
          <w:lang w:val="es-ES"/>
        </w:rPr>
        <w:instrText xml:space="preserve"> TOC \o "1-3" </w:instrText>
      </w:r>
      <w:r w:rsidRPr="00503275">
        <w:rPr>
          <w:sz w:val="22"/>
          <w:szCs w:val="22"/>
        </w:rPr>
        <w:fldChar w:fldCharType="separate"/>
      </w:r>
      <w:r w:rsidR="008D4C96" w:rsidRPr="00503275">
        <w:rPr>
          <w:noProof/>
          <w:sz w:val="22"/>
          <w:szCs w:val="22"/>
          <w:lang w:val="es-ES"/>
        </w:rPr>
        <w:t>1</w:t>
      </w:r>
      <w:r w:rsidR="008D4C96" w:rsidRPr="00503275">
        <w:rPr>
          <w:rFonts w:asciiTheme="minorHAnsi" w:eastAsiaTheme="minorEastAsia" w:hAnsiTheme="minorHAnsi" w:cstheme="minorBidi"/>
          <w:noProof/>
          <w:sz w:val="22"/>
          <w:szCs w:val="22"/>
          <w:lang w:val="es-PE" w:eastAsia="es-PE"/>
        </w:rPr>
        <w:tab/>
      </w:r>
      <w:r w:rsidR="008D4C96" w:rsidRPr="00503275">
        <w:rPr>
          <w:rFonts w:ascii="Arial" w:hAnsi="Arial" w:cs="Arial"/>
          <w:noProof/>
          <w:sz w:val="22"/>
          <w:szCs w:val="22"/>
          <w:lang w:val="es-ES"/>
        </w:rPr>
        <w:t>Finalidad</w:t>
      </w:r>
      <w:r w:rsidR="008D4C96" w:rsidRPr="00503275">
        <w:rPr>
          <w:noProof/>
          <w:sz w:val="22"/>
          <w:szCs w:val="22"/>
          <w:lang w:val="es-PE"/>
        </w:rPr>
        <w:tab/>
      </w:r>
      <w:r w:rsidRPr="00503275">
        <w:rPr>
          <w:noProof/>
          <w:sz w:val="22"/>
          <w:szCs w:val="22"/>
        </w:rPr>
        <w:fldChar w:fldCharType="begin"/>
      </w:r>
      <w:r w:rsidR="008D4C96" w:rsidRPr="00503275">
        <w:rPr>
          <w:noProof/>
          <w:sz w:val="22"/>
          <w:szCs w:val="22"/>
          <w:lang w:val="es-PE"/>
        </w:rPr>
        <w:instrText xml:space="preserve"> PAGEREF _Toc408223706 \h </w:instrText>
      </w:r>
      <w:r w:rsidRPr="00503275">
        <w:rPr>
          <w:noProof/>
          <w:sz w:val="22"/>
          <w:szCs w:val="22"/>
        </w:rPr>
      </w:r>
      <w:r w:rsidRPr="00503275">
        <w:rPr>
          <w:noProof/>
          <w:sz w:val="22"/>
          <w:szCs w:val="22"/>
        </w:rPr>
        <w:fldChar w:fldCharType="separate"/>
      </w:r>
      <w:r w:rsidR="00DE15EB">
        <w:rPr>
          <w:noProof/>
          <w:sz w:val="22"/>
          <w:szCs w:val="22"/>
          <w:lang w:val="es-PE"/>
        </w:rPr>
        <w:t>90</w:t>
      </w:r>
      <w:r w:rsidRPr="00503275">
        <w:rPr>
          <w:noProof/>
          <w:sz w:val="22"/>
          <w:szCs w:val="22"/>
        </w:rPr>
        <w:fldChar w:fldCharType="end"/>
      </w:r>
    </w:p>
    <w:p w:rsidR="008D4C96" w:rsidRPr="00503275" w:rsidRDefault="008D4C96">
      <w:pPr>
        <w:pStyle w:val="TDC1"/>
        <w:tabs>
          <w:tab w:val="left" w:pos="432"/>
        </w:tabs>
        <w:rPr>
          <w:rFonts w:ascii="Arial" w:eastAsiaTheme="minorEastAsia" w:hAnsi="Arial" w:cs="Arial"/>
          <w:noProof/>
          <w:sz w:val="22"/>
          <w:szCs w:val="22"/>
          <w:lang w:val="es-PE" w:eastAsia="es-PE"/>
        </w:rPr>
      </w:pPr>
      <w:r w:rsidRPr="00503275">
        <w:rPr>
          <w:noProof/>
          <w:sz w:val="22"/>
          <w:szCs w:val="22"/>
          <w:lang w:val="es-ES"/>
        </w:rPr>
        <w:t>2</w:t>
      </w:r>
      <w:r w:rsidRPr="00503275">
        <w:rPr>
          <w:rFonts w:asciiTheme="minorHAnsi" w:eastAsiaTheme="minorEastAsia" w:hAnsiTheme="minorHAnsi" w:cstheme="minorBidi"/>
          <w:noProof/>
          <w:sz w:val="22"/>
          <w:szCs w:val="22"/>
          <w:lang w:val="es-PE" w:eastAsia="es-PE"/>
        </w:rPr>
        <w:tab/>
      </w:r>
      <w:r w:rsidRPr="00503275">
        <w:rPr>
          <w:rFonts w:ascii="Arial" w:hAnsi="Arial" w:cs="Arial"/>
          <w:noProof/>
          <w:sz w:val="22"/>
          <w:szCs w:val="22"/>
          <w:lang w:val="es-ES"/>
        </w:rPr>
        <w:t>Alcance</w:t>
      </w:r>
      <w:r w:rsidRPr="00503275">
        <w:rPr>
          <w:rFonts w:ascii="Arial" w:hAnsi="Arial" w:cs="Arial"/>
          <w:noProof/>
          <w:sz w:val="22"/>
          <w:szCs w:val="22"/>
          <w:lang w:val="es-PE"/>
        </w:rPr>
        <w:tab/>
      </w:r>
      <w:r w:rsidR="005D5180" w:rsidRPr="00503275">
        <w:rPr>
          <w:rFonts w:ascii="Arial" w:hAnsi="Arial" w:cs="Arial"/>
          <w:noProof/>
          <w:sz w:val="22"/>
          <w:szCs w:val="22"/>
        </w:rPr>
        <w:fldChar w:fldCharType="begin"/>
      </w:r>
      <w:r w:rsidRPr="00503275">
        <w:rPr>
          <w:rFonts w:ascii="Arial" w:hAnsi="Arial" w:cs="Arial"/>
          <w:noProof/>
          <w:sz w:val="22"/>
          <w:szCs w:val="22"/>
          <w:lang w:val="es-PE"/>
        </w:rPr>
        <w:instrText xml:space="preserve"> PAGEREF _Toc408223707 \h </w:instrText>
      </w:r>
      <w:r w:rsidR="005D5180" w:rsidRPr="00503275">
        <w:rPr>
          <w:rFonts w:ascii="Arial" w:hAnsi="Arial" w:cs="Arial"/>
          <w:noProof/>
          <w:sz w:val="22"/>
          <w:szCs w:val="22"/>
        </w:rPr>
      </w:r>
      <w:r w:rsidR="005D5180" w:rsidRPr="00503275">
        <w:rPr>
          <w:rFonts w:ascii="Arial" w:hAnsi="Arial" w:cs="Arial"/>
          <w:noProof/>
          <w:sz w:val="22"/>
          <w:szCs w:val="22"/>
        </w:rPr>
        <w:fldChar w:fldCharType="separate"/>
      </w:r>
      <w:r w:rsidR="00DE15EB">
        <w:rPr>
          <w:rFonts w:ascii="Arial" w:hAnsi="Arial" w:cs="Arial"/>
          <w:noProof/>
          <w:sz w:val="22"/>
          <w:szCs w:val="22"/>
          <w:lang w:val="es-PE"/>
        </w:rPr>
        <w:t>90</w:t>
      </w:r>
      <w:r w:rsidR="005D5180" w:rsidRPr="00503275">
        <w:rPr>
          <w:rFonts w:ascii="Arial" w:hAnsi="Arial" w:cs="Arial"/>
          <w:noProof/>
          <w:sz w:val="22"/>
          <w:szCs w:val="22"/>
        </w:rPr>
        <w:fldChar w:fldCharType="end"/>
      </w:r>
    </w:p>
    <w:p w:rsidR="008D4C96" w:rsidRPr="00503275" w:rsidRDefault="008D4C96">
      <w:pPr>
        <w:pStyle w:val="TDC1"/>
        <w:tabs>
          <w:tab w:val="left" w:pos="432"/>
        </w:tabs>
        <w:rPr>
          <w:rFonts w:ascii="Arial" w:eastAsiaTheme="minorEastAsia" w:hAnsi="Arial" w:cs="Arial"/>
          <w:noProof/>
          <w:sz w:val="22"/>
          <w:szCs w:val="22"/>
          <w:lang w:val="es-PE" w:eastAsia="es-PE"/>
        </w:rPr>
      </w:pPr>
      <w:r w:rsidRPr="00503275">
        <w:rPr>
          <w:rFonts w:ascii="Arial" w:hAnsi="Arial" w:cs="Arial"/>
          <w:noProof/>
          <w:sz w:val="22"/>
          <w:szCs w:val="22"/>
          <w:lang w:val="es-ES"/>
        </w:rPr>
        <w:t>3</w:t>
      </w:r>
      <w:r w:rsidRPr="00503275">
        <w:rPr>
          <w:rFonts w:ascii="Arial" w:eastAsiaTheme="minorEastAsia" w:hAnsi="Arial" w:cs="Arial"/>
          <w:noProof/>
          <w:sz w:val="22"/>
          <w:szCs w:val="22"/>
          <w:lang w:val="es-PE" w:eastAsia="es-PE"/>
        </w:rPr>
        <w:tab/>
      </w:r>
      <w:r w:rsidRPr="00503275">
        <w:rPr>
          <w:rFonts w:ascii="Arial" w:hAnsi="Arial" w:cs="Arial"/>
          <w:noProof/>
          <w:sz w:val="22"/>
          <w:szCs w:val="22"/>
          <w:lang w:val="es-ES"/>
        </w:rPr>
        <w:t>Base legal</w:t>
      </w:r>
      <w:r w:rsidRPr="00503275">
        <w:rPr>
          <w:rFonts w:ascii="Arial" w:hAnsi="Arial" w:cs="Arial"/>
          <w:noProof/>
          <w:sz w:val="22"/>
          <w:szCs w:val="22"/>
          <w:lang w:val="es-PE"/>
        </w:rPr>
        <w:tab/>
      </w:r>
      <w:r w:rsidR="005D5180" w:rsidRPr="00503275">
        <w:rPr>
          <w:rFonts w:ascii="Arial" w:hAnsi="Arial" w:cs="Arial"/>
          <w:noProof/>
          <w:sz w:val="22"/>
          <w:szCs w:val="22"/>
        </w:rPr>
        <w:fldChar w:fldCharType="begin"/>
      </w:r>
      <w:r w:rsidRPr="00503275">
        <w:rPr>
          <w:rFonts w:ascii="Arial" w:hAnsi="Arial" w:cs="Arial"/>
          <w:noProof/>
          <w:sz w:val="22"/>
          <w:szCs w:val="22"/>
          <w:lang w:val="es-PE"/>
        </w:rPr>
        <w:instrText xml:space="preserve"> PAGEREF _Toc408223708 \h </w:instrText>
      </w:r>
      <w:r w:rsidR="005D5180" w:rsidRPr="00503275">
        <w:rPr>
          <w:rFonts w:ascii="Arial" w:hAnsi="Arial" w:cs="Arial"/>
          <w:noProof/>
          <w:sz w:val="22"/>
          <w:szCs w:val="22"/>
        </w:rPr>
      </w:r>
      <w:r w:rsidR="005D5180" w:rsidRPr="00503275">
        <w:rPr>
          <w:rFonts w:ascii="Arial" w:hAnsi="Arial" w:cs="Arial"/>
          <w:noProof/>
          <w:sz w:val="22"/>
          <w:szCs w:val="22"/>
        </w:rPr>
        <w:fldChar w:fldCharType="separate"/>
      </w:r>
      <w:r w:rsidR="00DE15EB">
        <w:rPr>
          <w:rFonts w:ascii="Arial" w:hAnsi="Arial" w:cs="Arial"/>
          <w:noProof/>
          <w:sz w:val="22"/>
          <w:szCs w:val="22"/>
          <w:lang w:val="es-PE"/>
        </w:rPr>
        <w:t>90</w:t>
      </w:r>
      <w:r w:rsidR="005D5180" w:rsidRPr="00503275">
        <w:rPr>
          <w:rFonts w:ascii="Arial" w:hAnsi="Arial" w:cs="Arial"/>
          <w:noProof/>
          <w:sz w:val="22"/>
          <w:szCs w:val="22"/>
        </w:rPr>
        <w:fldChar w:fldCharType="end"/>
      </w:r>
    </w:p>
    <w:p w:rsidR="008D4C96" w:rsidRPr="00503275" w:rsidRDefault="008D4C96">
      <w:pPr>
        <w:pStyle w:val="TDC1"/>
        <w:tabs>
          <w:tab w:val="left" w:pos="432"/>
        </w:tabs>
        <w:rPr>
          <w:rFonts w:ascii="Arial" w:eastAsiaTheme="minorEastAsia" w:hAnsi="Arial" w:cs="Arial"/>
          <w:noProof/>
          <w:sz w:val="22"/>
          <w:szCs w:val="22"/>
          <w:lang w:val="es-PE" w:eastAsia="es-PE"/>
        </w:rPr>
      </w:pPr>
      <w:r w:rsidRPr="00503275">
        <w:rPr>
          <w:rFonts w:ascii="Arial" w:hAnsi="Arial" w:cs="Arial"/>
          <w:noProof/>
          <w:sz w:val="22"/>
          <w:szCs w:val="22"/>
          <w:lang w:val="es-ES"/>
        </w:rPr>
        <w:t>4</w:t>
      </w:r>
      <w:r w:rsidRPr="00503275">
        <w:rPr>
          <w:rFonts w:ascii="Arial" w:eastAsiaTheme="minorEastAsia" w:hAnsi="Arial" w:cs="Arial"/>
          <w:noProof/>
          <w:sz w:val="22"/>
          <w:szCs w:val="22"/>
          <w:lang w:val="es-PE" w:eastAsia="es-PE"/>
        </w:rPr>
        <w:tab/>
      </w:r>
      <w:r w:rsidRPr="00503275">
        <w:rPr>
          <w:rFonts w:ascii="Arial" w:hAnsi="Arial" w:cs="Arial"/>
          <w:noProof/>
          <w:sz w:val="22"/>
          <w:szCs w:val="22"/>
          <w:lang w:val="es-ES"/>
        </w:rPr>
        <w:t>Responsable</w:t>
      </w:r>
      <w:r w:rsidRPr="00503275">
        <w:rPr>
          <w:rFonts w:ascii="Arial" w:hAnsi="Arial" w:cs="Arial"/>
          <w:noProof/>
          <w:sz w:val="22"/>
          <w:szCs w:val="22"/>
          <w:lang w:val="es-PE"/>
        </w:rPr>
        <w:tab/>
      </w:r>
      <w:r w:rsidR="005D5180" w:rsidRPr="00503275">
        <w:rPr>
          <w:rFonts w:ascii="Arial" w:hAnsi="Arial" w:cs="Arial"/>
          <w:noProof/>
          <w:sz w:val="22"/>
          <w:szCs w:val="22"/>
        </w:rPr>
        <w:fldChar w:fldCharType="begin"/>
      </w:r>
      <w:r w:rsidRPr="00503275">
        <w:rPr>
          <w:rFonts w:ascii="Arial" w:hAnsi="Arial" w:cs="Arial"/>
          <w:noProof/>
          <w:sz w:val="22"/>
          <w:szCs w:val="22"/>
          <w:lang w:val="es-PE"/>
        </w:rPr>
        <w:instrText xml:space="preserve"> PAGEREF _Toc408223709 \h </w:instrText>
      </w:r>
      <w:r w:rsidR="005D5180" w:rsidRPr="00503275">
        <w:rPr>
          <w:rFonts w:ascii="Arial" w:hAnsi="Arial" w:cs="Arial"/>
          <w:noProof/>
          <w:sz w:val="22"/>
          <w:szCs w:val="22"/>
        </w:rPr>
      </w:r>
      <w:r w:rsidR="005D5180" w:rsidRPr="00503275">
        <w:rPr>
          <w:rFonts w:ascii="Arial" w:hAnsi="Arial" w:cs="Arial"/>
          <w:noProof/>
          <w:sz w:val="22"/>
          <w:szCs w:val="22"/>
        </w:rPr>
        <w:fldChar w:fldCharType="separate"/>
      </w:r>
      <w:r w:rsidR="00DE15EB">
        <w:rPr>
          <w:rFonts w:ascii="Arial" w:hAnsi="Arial" w:cs="Arial"/>
          <w:noProof/>
          <w:sz w:val="22"/>
          <w:szCs w:val="22"/>
          <w:lang w:val="es-PE"/>
        </w:rPr>
        <w:t>90</w:t>
      </w:r>
      <w:r w:rsidR="005D5180" w:rsidRPr="00503275">
        <w:rPr>
          <w:rFonts w:ascii="Arial" w:hAnsi="Arial" w:cs="Arial"/>
          <w:noProof/>
          <w:sz w:val="22"/>
          <w:szCs w:val="22"/>
        </w:rPr>
        <w:fldChar w:fldCharType="end"/>
      </w:r>
    </w:p>
    <w:p w:rsidR="008D4C96" w:rsidRPr="00503275" w:rsidRDefault="008D4C96">
      <w:pPr>
        <w:pStyle w:val="TDC1"/>
        <w:tabs>
          <w:tab w:val="left" w:pos="432"/>
        </w:tabs>
        <w:rPr>
          <w:rFonts w:ascii="Arial" w:eastAsiaTheme="minorEastAsia" w:hAnsi="Arial" w:cs="Arial"/>
          <w:noProof/>
          <w:sz w:val="22"/>
          <w:szCs w:val="22"/>
          <w:lang w:val="es-PE" w:eastAsia="es-PE"/>
        </w:rPr>
      </w:pPr>
      <w:r w:rsidRPr="00503275">
        <w:rPr>
          <w:rFonts w:ascii="Arial" w:hAnsi="Arial" w:cs="Arial"/>
          <w:noProof/>
          <w:sz w:val="22"/>
          <w:szCs w:val="22"/>
          <w:lang w:val="es-ES"/>
        </w:rPr>
        <w:t>5</w:t>
      </w:r>
      <w:r w:rsidRPr="00503275">
        <w:rPr>
          <w:rFonts w:ascii="Arial" w:eastAsiaTheme="minorEastAsia" w:hAnsi="Arial" w:cs="Arial"/>
          <w:noProof/>
          <w:sz w:val="22"/>
          <w:szCs w:val="22"/>
          <w:lang w:val="es-PE" w:eastAsia="es-PE"/>
        </w:rPr>
        <w:tab/>
      </w:r>
      <w:r w:rsidRPr="00503275">
        <w:rPr>
          <w:rFonts w:ascii="Arial" w:hAnsi="Arial" w:cs="Arial"/>
          <w:noProof/>
          <w:sz w:val="22"/>
          <w:szCs w:val="22"/>
          <w:lang w:val="es-ES"/>
        </w:rPr>
        <w:t>Roles</w:t>
      </w:r>
      <w:r w:rsidRPr="00503275">
        <w:rPr>
          <w:rFonts w:ascii="Arial" w:hAnsi="Arial" w:cs="Arial"/>
          <w:noProof/>
          <w:sz w:val="22"/>
          <w:szCs w:val="22"/>
          <w:lang w:val="es-PE"/>
        </w:rPr>
        <w:tab/>
      </w:r>
      <w:r w:rsidR="005D5180" w:rsidRPr="00503275">
        <w:rPr>
          <w:rFonts w:ascii="Arial" w:hAnsi="Arial" w:cs="Arial"/>
          <w:noProof/>
          <w:sz w:val="22"/>
          <w:szCs w:val="22"/>
        </w:rPr>
        <w:fldChar w:fldCharType="begin"/>
      </w:r>
      <w:r w:rsidRPr="00503275">
        <w:rPr>
          <w:rFonts w:ascii="Arial" w:hAnsi="Arial" w:cs="Arial"/>
          <w:noProof/>
          <w:sz w:val="22"/>
          <w:szCs w:val="22"/>
          <w:lang w:val="es-PE"/>
        </w:rPr>
        <w:instrText xml:space="preserve"> PAGEREF _Toc408223710 \h </w:instrText>
      </w:r>
      <w:r w:rsidR="005D5180" w:rsidRPr="00503275">
        <w:rPr>
          <w:rFonts w:ascii="Arial" w:hAnsi="Arial" w:cs="Arial"/>
          <w:noProof/>
          <w:sz w:val="22"/>
          <w:szCs w:val="22"/>
        </w:rPr>
      </w:r>
      <w:r w:rsidR="005D5180" w:rsidRPr="00503275">
        <w:rPr>
          <w:rFonts w:ascii="Arial" w:hAnsi="Arial" w:cs="Arial"/>
          <w:noProof/>
          <w:sz w:val="22"/>
          <w:szCs w:val="22"/>
        </w:rPr>
        <w:fldChar w:fldCharType="separate"/>
      </w:r>
      <w:r w:rsidR="00DE15EB">
        <w:rPr>
          <w:rFonts w:ascii="Arial" w:hAnsi="Arial" w:cs="Arial"/>
          <w:noProof/>
          <w:sz w:val="22"/>
          <w:szCs w:val="22"/>
          <w:lang w:val="es-PE"/>
        </w:rPr>
        <w:t>90</w:t>
      </w:r>
      <w:r w:rsidR="005D5180" w:rsidRPr="00503275">
        <w:rPr>
          <w:rFonts w:ascii="Arial" w:hAnsi="Arial" w:cs="Arial"/>
          <w:noProof/>
          <w:sz w:val="22"/>
          <w:szCs w:val="22"/>
        </w:rPr>
        <w:fldChar w:fldCharType="end"/>
      </w:r>
    </w:p>
    <w:p w:rsidR="008D4C96" w:rsidRPr="00503275" w:rsidRDefault="008D4C96">
      <w:pPr>
        <w:pStyle w:val="TDC1"/>
        <w:tabs>
          <w:tab w:val="left" w:pos="432"/>
        </w:tabs>
        <w:rPr>
          <w:rFonts w:ascii="Arial" w:eastAsiaTheme="minorEastAsia" w:hAnsi="Arial" w:cs="Arial"/>
          <w:noProof/>
          <w:sz w:val="22"/>
          <w:szCs w:val="22"/>
          <w:lang w:val="es-PE" w:eastAsia="es-PE"/>
        </w:rPr>
      </w:pPr>
      <w:r w:rsidRPr="00503275">
        <w:rPr>
          <w:rFonts w:ascii="Arial" w:hAnsi="Arial" w:cs="Arial"/>
          <w:noProof/>
          <w:sz w:val="22"/>
          <w:szCs w:val="22"/>
          <w:lang w:val="es-ES"/>
        </w:rPr>
        <w:t>6</w:t>
      </w:r>
      <w:r w:rsidRPr="00503275">
        <w:rPr>
          <w:rFonts w:ascii="Arial" w:eastAsiaTheme="minorEastAsia" w:hAnsi="Arial" w:cs="Arial"/>
          <w:noProof/>
          <w:sz w:val="22"/>
          <w:szCs w:val="22"/>
          <w:lang w:val="es-PE" w:eastAsia="es-PE"/>
        </w:rPr>
        <w:tab/>
      </w:r>
      <w:r w:rsidRPr="00503275">
        <w:rPr>
          <w:rFonts w:ascii="Arial" w:hAnsi="Arial" w:cs="Arial"/>
          <w:noProof/>
          <w:sz w:val="22"/>
          <w:szCs w:val="22"/>
          <w:lang w:val="es-PE"/>
        </w:rPr>
        <w:t>Normas generales</w:t>
      </w:r>
      <w:r w:rsidRPr="00503275">
        <w:rPr>
          <w:rFonts w:ascii="Arial" w:hAnsi="Arial" w:cs="Arial"/>
          <w:noProof/>
          <w:sz w:val="22"/>
          <w:szCs w:val="22"/>
          <w:lang w:val="es-PE"/>
        </w:rPr>
        <w:tab/>
      </w:r>
      <w:r w:rsidR="005D5180" w:rsidRPr="00503275">
        <w:rPr>
          <w:rFonts w:ascii="Arial" w:hAnsi="Arial" w:cs="Arial"/>
          <w:noProof/>
          <w:sz w:val="22"/>
          <w:szCs w:val="22"/>
        </w:rPr>
        <w:fldChar w:fldCharType="begin"/>
      </w:r>
      <w:r w:rsidRPr="00503275">
        <w:rPr>
          <w:rFonts w:ascii="Arial" w:hAnsi="Arial" w:cs="Arial"/>
          <w:noProof/>
          <w:sz w:val="22"/>
          <w:szCs w:val="22"/>
          <w:lang w:val="es-PE"/>
        </w:rPr>
        <w:instrText xml:space="preserve"> PAGEREF _Toc408223711 \h </w:instrText>
      </w:r>
      <w:r w:rsidR="005D5180" w:rsidRPr="00503275">
        <w:rPr>
          <w:rFonts w:ascii="Arial" w:hAnsi="Arial" w:cs="Arial"/>
          <w:noProof/>
          <w:sz w:val="22"/>
          <w:szCs w:val="22"/>
        </w:rPr>
      </w:r>
      <w:r w:rsidR="005D5180" w:rsidRPr="00503275">
        <w:rPr>
          <w:rFonts w:ascii="Arial" w:hAnsi="Arial" w:cs="Arial"/>
          <w:noProof/>
          <w:sz w:val="22"/>
          <w:szCs w:val="22"/>
        </w:rPr>
        <w:fldChar w:fldCharType="separate"/>
      </w:r>
      <w:r w:rsidR="00DE15EB">
        <w:rPr>
          <w:rFonts w:ascii="Arial" w:hAnsi="Arial" w:cs="Arial"/>
          <w:noProof/>
          <w:sz w:val="22"/>
          <w:szCs w:val="22"/>
          <w:lang w:val="es-PE"/>
        </w:rPr>
        <w:t>91</w:t>
      </w:r>
      <w:r w:rsidR="005D5180" w:rsidRPr="00503275">
        <w:rPr>
          <w:rFonts w:ascii="Arial" w:hAnsi="Arial" w:cs="Arial"/>
          <w:noProof/>
          <w:sz w:val="22"/>
          <w:szCs w:val="22"/>
        </w:rPr>
        <w:fldChar w:fldCharType="end"/>
      </w:r>
    </w:p>
    <w:p w:rsidR="008D4C96" w:rsidRPr="00503275" w:rsidRDefault="008D4C96">
      <w:pPr>
        <w:pStyle w:val="TDC1"/>
        <w:tabs>
          <w:tab w:val="left" w:pos="432"/>
        </w:tabs>
        <w:rPr>
          <w:rFonts w:ascii="Arial" w:eastAsiaTheme="minorEastAsia" w:hAnsi="Arial" w:cs="Arial"/>
          <w:noProof/>
          <w:sz w:val="22"/>
          <w:szCs w:val="22"/>
          <w:lang w:val="es-PE" w:eastAsia="es-PE"/>
        </w:rPr>
      </w:pPr>
      <w:r w:rsidRPr="00503275">
        <w:rPr>
          <w:rFonts w:ascii="Arial" w:hAnsi="Arial" w:cs="Arial"/>
          <w:noProof/>
          <w:sz w:val="22"/>
          <w:szCs w:val="22"/>
          <w:lang w:val="es-ES"/>
        </w:rPr>
        <w:t>7</w:t>
      </w:r>
      <w:r w:rsidRPr="00503275">
        <w:rPr>
          <w:rFonts w:ascii="Arial" w:eastAsiaTheme="minorEastAsia" w:hAnsi="Arial" w:cs="Arial"/>
          <w:noProof/>
          <w:sz w:val="22"/>
          <w:szCs w:val="22"/>
          <w:lang w:val="es-PE" w:eastAsia="es-PE"/>
        </w:rPr>
        <w:tab/>
      </w:r>
      <w:r w:rsidRPr="00503275">
        <w:rPr>
          <w:rFonts w:ascii="Arial" w:hAnsi="Arial" w:cs="Arial"/>
          <w:noProof/>
          <w:sz w:val="22"/>
          <w:szCs w:val="22"/>
          <w:lang w:val="es-ES"/>
        </w:rPr>
        <w:t>Procedimiento.</w:t>
      </w:r>
      <w:r w:rsidRPr="00503275">
        <w:rPr>
          <w:rFonts w:ascii="Arial" w:hAnsi="Arial" w:cs="Arial"/>
          <w:noProof/>
          <w:sz w:val="22"/>
          <w:szCs w:val="22"/>
          <w:lang w:val="es-PE"/>
        </w:rPr>
        <w:tab/>
      </w:r>
      <w:r w:rsidR="005D5180" w:rsidRPr="00503275">
        <w:rPr>
          <w:rFonts w:ascii="Arial" w:hAnsi="Arial" w:cs="Arial"/>
          <w:noProof/>
          <w:sz w:val="22"/>
          <w:szCs w:val="22"/>
        </w:rPr>
        <w:fldChar w:fldCharType="begin"/>
      </w:r>
      <w:r w:rsidRPr="00503275">
        <w:rPr>
          <w:rFonts w:ascii="Arial" w:hAnsi="Arial" w:cs="Arial"/>
          <w:noProof/>
          <w:sz w:val="22"/>
          <w:szCs w:val="22"/>
          <w:lang w:val="es-PE"/>
        </w:rPr>
        <w:instrText xml:space="preserve"> PAGEREF _Toc408223712 \h </w:instrText>
      </w:r>
      <w:r w:rsidR="005D5180" w:rsidRPr="00503275">
        <w:rPr>
          <w:rFonts w:ascii="Arial" w:hAnsi="Arial" w:cs="Arial"/>
          <w:noProof/>
          <w:sz w:val="22"/>
          <w:szCs w:val="22"/>
        </w:rPr>
      </w:r>
      <w:r w:rsidR="005D5180" w:rsidRPr="00503275">
        <w:rPr>
          <w:rFonts w:ascii="Arial" w:hAnsi="Arial" w:cs="Arial"/>
          <w:noProof/>
          <w:sz w:val="22"/>
          <w:szCs w:val="22"/>
        </w:rPr>
        <w:fldChar w:fldCharType="separate"/>
      </w:r>
      <w:r w:rsidR="00DE15EB">
        <w:rPr>
          <w:rFonts w:ascii="Arial" w:hAnsi="Arial" w:cs="Arial"/>
          <w:noProof/>
          <w:sz w:val="22"/>
          <w:szCs w:val="22"/>
          <w:lang w:val="es-PE"/>
        </w:rPr>
        <w:t>92</w:t>
      </w:r>
      <w:r w:rsidR="005D5180" w:rsidRPr="00503275">
        <w:rPr>
          <w:rFonts w:ascii="Arial" w:hAnsi="Arial" w:cs="Arial"/>
          <w:noProof/>
          <w:sz w:val="22"/>
          <w:szCs w:val="22"/>
        </w:rPr>
        <w:fldChar w:fldCharType="end"/>
      </w:r>
    </w:p>
    <w:p w:rsidR="008D4C96" w:rsidRPr="00503275" w:rsidRDefault="008D4C96">
      <w:pPr>
        <w:pStyle w:val="TDC1"/>
        <w:tabs>
          <w:tab w:val="left" w:pos="432"/>
        </w:tabs>
        <w:rPr>
          <w:rFonts w:asciiTheme="minorHAnsi" w:eastAsiaTheme="minorEastAsia" w:hAnsiTheme="minorHAnsi" w:cstheme="minorBidi"/>
          <w:noProof/>
          <w:sz w:val="22"/>
          <w:szCs w:val="22"/>
          <w:lang w:val="es-PE" w:eastAsia="es-PE"/>
        </w:rPr>
      </w:pPr>
      <w:r w:rsidRPr="00503275">
        <w:rPr>
          <w:rFonts w:ascii="Arial" w:hAnsi="Arial" w:cs="Arial"/>
          <w:noProof/>
          <w:sz w:val="22"/>
          <w:szCs w:val="22"/>
          <w:lang w:val="es-ES"/>
        </w:rPr>
        <w:t>8</w:t>
      </w:r>
      <w:r w:rsidRPr="00503275">
        <w:rPr>
          <w:rFonts w:ascii="Arial" w:eastAsiaTheme="minorEastAsia" w:hAnsi="Arial" w:cs="Arial"/>
          <w:noProof/>
          <w:sz w:val="22"/>
          <w:szCs w:val="22"/>
          <w:lang w:val="es-PE" w:eastAsia="es-PE"/>
        </w:rPr>
        <w:tab/>
      </w:r>
      <w:r w:rsidRPr="00503275">
        <w:rPr>
          <w:rFonts w:ascii="Arial" w:hAnsi="Arial" w:cs="Arial"/>
          <w:noProof/>
          <w:sz w:val="22"/>
          <w:szCs w:val="22"/>
          <w:lang w:val="es-ES"/>
        </w:rPr>
        <w:t>ANEXO</w:t>
      </w:r>
      <w:r w:rsidR="00EA4E7D" w:rsidRPr="00503275">
        <w:rPr>
          <w:rFonts w:ascii="Arial" w:hAnsi="Arial" w:cs="Arial"/>
          <w:noProof/>
          <w:sz w:val="22"/>
          <w:szCs w:val="22"/>
          <w:lang w:val="es-ES"/>
        </w:rPr>
        <w:t xml:space="preserve"> 11.1</w:t>
      </w:r>
      <w:r w:rsidRPr="00503275">
        <w:rPr>
          <w:noProof/>
          <w:sz w:val="22"/>
          <w:szCs w:val="22"/>
          <w:lang w:val="es-PE"/>
        </w:rPr>
        <w:tab/>
      </w:r>
      <w:r w:rsidR="005D5180" w:rsidRPr="00503275">
        <w:rPr>
          <w:rFonts w:ascii="Arial" w:hAnsi="Arial" w:cs="Arial"/>
          <w:noProof/>
          <w:sz w:val="22"/>
          <w:szCs w:val="22"/>
        </w:rPr>
        <w:fldChar w:fldCharType="begin"/>
      </w:r>
      <w:r w:rsidRPr="00503275">
        <w:rPr>
          <w:rFonts w:ascii="Arial" w:hAnsi="Arial" w:cs="Arial"/>
          <w:noProof/>
          <w:sz w:val="22"/>
          <w:szCs w:val="22"/>
          <w:lang w:val="es-PE"/>
        </w:rPr>
        <w:instrText xml:space="preserve"> PAGEREF _Toc408223713 \h </w:instrText>
      </w:r>
      <w:r w:rsidR="005D5180" w:rsidRPr="00503275">
        <w:rPr>
          <w:rFonts w:ascii="Arial" w:hAnsi="Arial" w:cs="Arial"/>
          <w:noProof/>
          <w:sz w:val="22"/>
          <w:szCs w:val="22"/>
        </w:rPr>
      </w:r>
      <w:r w:rsidR="005D5180" w:rsidRPr="00503275">
        <w:rPr>
          <w:rFonts w:ascii="Arial" w:hAnsi="Arial" w:cs="Arial"/>
          <w:noProof/>
          <w:sz w:val="22"/>
          <w:szCs w:val="22"/>
        </w:rPr>
        <w:fldChar w:fldCharType="separate"/>
      </w:r>
      <w:r w:rsidR="00DE15EB">
        <w:rPr>
          <w:rFonts w:ascii="Arial" w:hAnsi="Arial" w:cs="Arial"/>
          <w:noProof/>
          <w:sz w:val="22"/>
          <w:szCs w:val="22"/>
          <w:lang w:val="es-PE"/>
        </w:rPr>
        <w:t>95</w:t>
      </w:r>
      <w:r w:rsidR="005D5180" w:rsidRPr="00503275">
        <w:rPr>
          <w:rFonts w:ascii="Arial" w:hAnsi="Arial" w:cs="Arial"/>
          <w:noProof/>
          <w:sz w:val="22"/>
          <w:szCs w:val="22"/>
        </w:rPr>
        <w:fldChar w:fldCharType="end"/>
      </w:r>
    </w:p>
    <w:p w:rsidR="007469C2" w:rsidRDefault="005D5180" w:rsidP="00D05877">
      <w:pPr>
        <w:pStyle w:val="InfoBlue"/>
      </w:pPr>
      <w:r w:rsidRPr="00503275">
        <w:rPr>
          <w:sz w:val="22"/>
          <w:szCs w:val="22"/>
        </w:rPr>
        <w:fldChar w:fldCharType="end"/>
      </w:r>
      <w:r w:rsidR="00625783">
        <w:tab/>
      </w:r>
      <w:r w:rsidR="00625783">
        <w:tab/>
      </w:r>
      <w:r w:rsidR="00625783">
        <w:tab/>
      </w:r>
      <w:r w:rsidR="00625783">
        <w:tab/>
      </w:r>
      <w:r w:rsidR="00625783">
        <w:tab/>
      </w:r>
      <w:r w:rsidR="00625783">
        <w:tab/>
        <w:t xml:space="preserve">    </w:t>
      </w:r>
      <w:r w:rsidR="00625783">
        <w:tab/>
      </w:r>
      <w:r w:rsidR="00625783">
        <w:tab/>
      </w:r>
      <w:r w:rsidR="007469C2">
        <w:br w:type="page"/>
      </w:r>
    </w:p>
    <w:p w:rsidR="00A07706" w:rsidRPr="006C0DD1" w:rsidRDefault="002375E2" w:rsidP="006D0F02">
      <w:pPr>
        <w:pStyle w:val="Ttulo1"/>
        <w:widowControl/>
        <w:numPr>
          <w:ilvl w:val="0"/>
          <w:numId w:val="1"/>
        </w:numPr>
        <w:rPr>
          <w:rFonts w:cs="Arial"/>
          <w:sz w:val="22"/>
          <w:szCs w:val="22"/>
          <w:lang w:val="es-ES"/>
        </w:rPr>
      </w:pPr>
      <w:bookmarkStart w:id="0" w:name="_Toc408223706"/>
      <w:bookmarkStart w:id="1" w:name="_Toc423410238"/>
      <w:bookmarkStart w:id="2" w:name="_Toc425054504"/>
      <w:bookmarkStart w:id="3" w:name="_Toc30574493"/>
      <w:r w:rsidRPr="006C0DD1">
        <w:rPr>
          <w:rFonts w:cs="Arial"/>
          <w:sz w:val="22"/>
          <w:szCs w:val="22"/>
          <w:lang w:val="es-ES"/>
        </w:rPr>
        <w:lastRenderedPageBreak/>
        <w:t>Finalidad</w:t>
      </w:r>
      <w:bookmarkEnd w:id="0"/>
    </w:p>
    <w:bookmarkEnd w:id="1"/>
    <w:bookmarkEnd w:id="2"/>
    <w:bookmarkEnd w:id="3"/>
    <w:p w:rsidR="002375E2" w:rsidRDefault="0077724A" w:rsidP="00550749">
      <w:pPr>
        <w:spacing w:before="240" w:after="120" w:line="240" w:lineRule="auto"/>
        <w:ind w:left="709"/>
        <w:jc w:val="both"/>
        <w:rPr>
          <w:rFonts w:ascii="Arial" w:hAnsi="Arial" w:cs="Arial"/>
          <w:sz w:val="22"/>
          <w:szCs w:val="22"/>
          <w:lang w:val="es-PE"/>
        </w:rPr>
      </w:pPr>
      <w:r w:rsidRPr="006C0DD1">
        <w:rPr>
          <w:rFonts w:ascii="Arial" w:hAnsi="Arial" w:cs="Arial"/>
          <w:sz w:val="22"/>
          <w:szCs w:val="22"/>
          <w:lang w:val="es-PE"/>
        </w:rPr>
        <w:t>Definir el procedimiento</w:t>
      </w:r>
      <w:r w:rsidR="002375E2" w:rsidRPr="006C0DD1">
        <w:rPr>
          <w:rFonts w:ascii="Arial" w:hAnsi="Arial" w:cs="Arial"/>
          <w:sz w:val="22"/>
          <w:szCs w:val="22"/>
          <w:lang w:val="es-PE"/>
        </w:rPr>
        <w:t xml:space="preserve"> </w:t>
      </w:r>
      <w:r w:rsidRPr="006C0DD1">
        <w:rPr>
          <w:rFonts w:ascii="Arial" w:hAnsi="Arial" w:cs="Arial"/>
          <w:sz w:val="22"/>
          <w:szCs w:val="22"/>
          <w:lang w:val="es-PE"/>
        </w:rPr>
        <w:t>d</w:t>
      </w:r>
      <w:r w:rsidR="002375E2" w:rsidRPr="006C0DD1">
        <w:rPr>
          <w:rFonts w:ascii="Arial" w:hAnsi="Arial" w:cs="Arial"/>
          <w:sz w:val="22"/>
          <w:szCs w:val="22"/>
          <w:lang w:val="es-PE"/>
        </w:rPr>
        <w:t xml:space="preserve">e </w:t>
      </w:r>
      <w:r w:rsidR="00931450" w:rsidRPr="006C0DD1">
        <w:rPr>
          <w:rFonts w:ascii="Arial" w:hAnsi="Arial" w:cs="Arial"/>
          <w:sz w:val="22"/>
          <w:szCs w:val="22"/>
          <w:lang w:val="es-PE"/>
        </w:rPr>
        <w:t>Pase a Producción</w:t>
      </w:r>
      <w:r w:rsidR="002375E2" w:rsidRPr="006C0DD1">
        <w:rPr>
          <w:rFonts w:ascii="Arial" w:hAnsi="Arial" w:cs="Arial"/>
          <w:sz w:val="22"/>
          <w:szCs w:val="22"/>
          <w:lang w:val="es-PE"/>
        </w:rPr>
        <w:t xml:space="preserve"> de los sistemas de información</w:t>
      </w:r>
      <w:r w:rsidR="00842FFF" w:rsidRPr="006C0DD1">
        <w:rPr>
          <w:rFonts w:ascii="Arial" w:hAnsi="Arial" w:cs="Arial"/>
          <w:sz w:val="22"/>
          <w:szCs w:val="22"/>
          <w:lang w:val="es-PE"/>
        </w:rPr>
        <w:t xml:space="preserve"> (SI)</w:t>
      </w:r>
      <w:r w:rsidR="002375E2" w:rsidRPr="006C0DD1">
        <w:rPr>
          <w:rFonts w:ascii="Arial" w:hAnsi="Arial" w:cs="Arial"/>
          <w:sz w:val="22"/>
          <w:szCs w:val="22"/>
          <w:lang w:val="es-PE"/>
        </w:rPr>
        <w:t xml:space="preserve">, </w:t>
      </w:r>
      <w:r w:rsidR="00B5359C" w:rsidRPr="006C0DD1">
        <w:rPr>
          <w:rFonts w:ascii="Arial" w:hAnsi="Arial" w:cs="Arial"/>
          <w:sz w:val="22"/>
          <w:szCs w:val="22"/>
          <w:lang w:val="es-PE"/>
        </w:rPr>
        <w:t>que administra  la Oficina General de Tecnologías de la Información</w:t>
      </w:r>
      <w:r w:rsidR="00D77D00" w:rsidRPr="006C0DD1">
        <w:rPr>
          <w:rFonts w:ascii="Arial" w:hAnsi="Arial" w:cs="Arial"/>
          <w:sz w:val="22"/>
          <w:szCs w:val="22"/>
          <w:lang w:val="es-PE"/>
        </w:rPr>
        <w:t xml:space="preserve"> (OGTI)</w:t>
      </w:r>
      <w:r w:rsidR="00B5359C" w:rsidRPr="006C0DD1">
        <w:rPr>
          <w:rFonts w:ascii="Arial" w:hAnsi="Arial" w:cs="Arial"/>
          <w:sz w:val="22"/>
          <w:szCs w:val="22"/>
          <w:lang w:val="es-PE"/>
        </w:rPr>
        <w:t xml:space="preserve">. </w:t>
      </w:r>
    </w:p>
    <w:p w:rsidR="007469C2" w:rsidRPr="006C0DD1" w:rsidRDefault="00E24730" w:rsidP="006D0F02">
      <w:pPr>
        <w:pStyle w:val="Ttulo1"/>
        <w:widowControl/>
        <w:numPr>
          <w:ilvl w:val="0"/>
          <w:numId w:val="1"/>
        </w:numPr>
        <w:spacing w:before="240" w:after="120"/>
        <w:rPr>
          <w:rFonts w:cs="Arial"/>
          <w:sz w:val="22"/>
          <w:szCs w:val="22"/>
          <w:lang w:val="es-ES"/>
        </w:rPr>
      </w:pPr>
      <w:bookmarkStart w:id="4" w:name="_Toc408223707"/>
      <w:bookmarkStart w:id="5" w:name="_Toc423410240"/>
      <w:bookmarkStart w:id="6" w:name="_Toc425054506"/>
      <w:bookmarkStart w:id="7" w:name="_Toc508098432"/>
      <w:r w:rsidRPr="006C0DD1">
        <w:rPr>
          <w:rFonts w:cs="Arial"/>
          <w:sz w:val="22"/>
          <w:szCs w:val="22"/>
          <w:lang w:val="es-ES"/>
        </w:rPr>
        <w:t>Alcance</w:t>
      </w:r>
      <w:bookmarkEnd w:id="4"/>
    </w:p>
    <w:p w:rsidR="00E24730" w:rsidRPr="006C0DD1" w:rsidRDefault="00E24730" w:rsidP="00550749">
      <w:pPr>
        <w:spacing w:before="120" w:after="240" w:line="240" w:lineRule="auto"/>
        <w:ind w:left="709"/>
        <w:jc w:val="both"/>
        <w:rPr>
          <w:rFonts w:ascii="Arial" w:hAnsi="Arial" w:cs="Arial"/>
          <w:sz w:val="22"/>
          <w:szCs w:val="22"/>
          <w:lang w:val="es-PE"/>
        </w:rPr>
      </w:pPr>
      <w:r w:rsidRPr="006C0DD1">
        <w:rPr>
          <w:rFonts w:ascii="Arial" w:hAnsi="Arial" w:cs="Arial"/>
          <w:sz w:val="22"/>
          <w:szCs w:val="22"/>
          <w:lang w:val="es-PE"/>
        </w:rPr>
        <w:t xml:space="preserve">Aplica a </w:t>
      </w:r>
      <w:r w:rsidR="0077724A" w:rsidRPr="006C0DD1">
        <w:rPr>
          <w:rFonts w:ascii="Arial" w:hAnsi="Arial" w:cs="Arial"/>
          <w:sz w:val="22"/>
          <w:szCs w:val="22"/>
          <w:lang w:val="es-PE"/>
        </w:rPr>
        <w:t xml:space="preserve">todos los </w:t>
      </w:r>
      <w:r w:rsidR="00842FFF" w:rsidRPr="006C0DD1">
        <w:rPr>
          <w:rFonts w:ascii="Arial" w:hAnsi="Arial" w:cs="Arial"/>
          <w:sz w:val="22"/>
          <w:szCs w:val="22"/>
          <w:lang w:val="es-PE"/>
        </w:rPr>
        <w:t>SI</w:t>
      </w:r>
      <w:r w:rsidR="0077724A" w:rsidRPr="006C0DD1">
        <w:rPr>
          <w:rFonts w:ascii="Arial" w:hAnsi="Arial" w:cs="Arial"/>
          <w:sz w:val="22"/>
          <w:szCs w:val="22"/>
          <w:lang w:val="es-PE"/>
        </w:rPr>
        <w:t xml:space="preserve"> </w:t>
      </w:r>
      <w:r w:rsidR="00A952C8" w:rsidRPr="006C0DD1">
        <w:rPr>
          <w:rFonts w:ascii="Arial" w:hAnsi="Arial" w:cs="Arial"/>
          <w:sz w:val="22"/>
          <w:szCs w:val="22"/>
          <w:lang w:val="es-PE"/>
        </w:rPr>
        <w:t>que son implementados por OGTI</w:t>
      </w:r>
      <w:r w:rsidR="00762EA1" w:rsidRPr="006C0DD1">
        <w:rPr>
          <w:rFonts w:ascii="Arial" w:hAnsi="Arial" w:cs="Arial"/>
          <w:sz w:val="22"/>
          <w:szCs w:val="22"/>
          <w:lang w:val="es-PE"/>
        </w:rPr>
        <w:t xml:space="preserve">, </w:t>
      </w:r>
      <w:r w:rsidR="0077724A" w:rsidRPr="006C0DD1">
        <w:rPr>
          <w:rFonts w:ascii="Arial" w:hAnsi="Arial" w:cs="Arial"/>
          <w:sz w:val="22"/>
          <w:szCs w:val="22"/>
          <w:lang w:val="es-PE"/>
        </w:rPr>
        <w:t xml:space="preserve"> tanto de origen de desarrollo propio como de terceros</w:t>
      </w:r>
      <w:r w:rsidR="00A952C8" w:rsidRPr="006C0DD1">
        <w:rPr>
          <w:rFonts w:ascii="Arial" w:hAnsi="Arial" w:cs="Arial"/>
          <w:sz w:val="22"/>
          <w:szCs w:val="22"/>
          <w:lang w:val="es-PE"/>
        </w:rPr>
        <w:t xml:space="preserve"> (comercial y de otras </w:t>
      </w:r>
      <w:r w:rsidR="00352B8E" w:rsidRPr="006C0DD1">
        <w:rPr>
          <w:rFonts w:ascii="Arial" w:hAnsi="Arial" w:cs="Arial"/>
          <w:sz w:val="22"/>
          <w:szCs w:val="22"/>
          <w:lang w:val="es-PE"/>
        </w:rPr>
        <w:t>áreas del MEF).</w:t>
      </w:r>
    </w:p>
    <w:p w:rsidR="004C16CE" w:rsidRDefault="004C16CE" w:rsidP="006D0F02">
      <w:pPr>
        <w:pStyle w:val="Ttulo1"/>
        <w:widowControl/>
        <w:numPr>
          <w:ilvl w:val="0"/>
          <w:numId w:val="1"/>
        </w:numPr>
        <w:spacing w:after="240"/>
        <w:rPr>
          <w:rFonts w:cs="Arial"/>
          <w:sz w:val="22"/>
          <w:szCs w:val="22"/>
          <w:lang w:val="es-ES"/>
        </w:rPr>
      </w:pPr>
      <w:bookmarkStart w:id="8" w:name="_Toc408223708"/>
      <w:r w:rsidRPr="006C0DD1">
        <w:rPr>
          <w:rFonts w:cs="Arial"/>
          <w:sz w:val="22"/>
          <w:szCs w:val="22"/>
          <w:lang w:val="es-ES"/>
        </w:rPr>
        <w:t>Base legal</w:t>
      </w:r>
      <w:bookmarkEnd w:id="8"/>
    </w:p>
    <w:p w:rsidR="00C9694A" w:rsidRDefault="00C9694A" w:rsidP="00C9694A">
      <w:pPr>
        <w:pStyle w:val="Prrafodelista"/>
        <w:widowControl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2"/>
          <w:szCs w:val="22"/>
          <w:lang w:val="es-PE" w:eastAsia="es-ES"/>
        </w:rPr>
      </w:pPr>
      <w:r>
        <w:rPr>
          <w:rFonts w:ascii="Arial" w:hAnsi="Arial" w:cs="Arial"/>
          <w:sz w:val="22"/>
          <w:szCs w:val="22"/>
          <w:lang w:val="es-PE"/>
        </w:rPr>
        <w:t>Resolución Ministerial N° 179-2004-PCM, que aprobó el uso obligatorio de la Norma Técnica Peruana “NTP ISO/IEC 12207:2004 Tecnología de la Información. Procesos del Ciclo de Vida de Software 1° edición”.</w:t>
      </w:r>
    </w:p>
    <w:p w:rsidR="00C9694A" w:rsidRDefault="00C9694A" w:rsidP="00C9694A">
      <w:pPr>
        <w:pStyle w:val="Prrafodelista"/>
        <w:widowControl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2"/>
          <w:szCs w:val="22"/>
          <w:lang w:val="es-PE"/>
        </w:rPr>
      </w:pPr>
      <w:bookmarkStart w:id="9" w:name="_GoBack"/>
      <w:bookmarkEnd w:id="9"/>
      <w:r>
        <w:rPr>
          <w:rFonts w:ascii="Arial" w:hAnsi="Arial" w:cs="Arial"/>
          <w:sz w:val="22"/>
          <w:szCs w:val="22"/>
          <w:lang w:val="es-PE"/>
        </w:rPr>
        <w:t>Resolución de Comisión de Reglamentos Técnicos y Comerciales N° 055-2006/INDECOPI-CRT, que aprobó la  Norma Técnica Peruana “NTP ISO/IEC 12207:2006 Tecnología de la Información. Procesos del Ciclo de Vida de Software 2° edición” en reemplazo a la Norma Técnica Peruana “NTP ISO/IEC 12207:2004 Tecnología de la Información. Procesos del Ciclo de Vida de Software 1° edición”.</w:t>
      </w:r>
    </w:p>
    <w:p w:rsidR="00C23D42" w:rsidRPr="00C23D42" w:rsidRDefault="00C23D42" w:rsidP="00C23D42">
      <w:pPr>
        <w:pStyle w:val="Prrafodelista"/>
        <w:widowControl/>
        <w:numPr>
          <w:ilvl w:val="0"/>
          <w:numId w:val="14"/>
        </w:numPr>
        <w:spacing w:line="240" w:lineRule="auto"/>
        <w:jc w:val="both"/>
        <w:rPr>
          <w:rFonts w:ascii="Arial" w:hAnsi="Arial" w:cs="Arial"/>
          <w:lang w:val="es-PE"/>
        </w:rPr>
      </w:pPr>
      <w:r w:rsidRPr="00A26C6D">
        <w:rPr>
          <w:rFonts w:ascii="Arial" w:hAnsi="Arial" w:cs="Arial"/>
          <w:sz w:val="22"/>
          <w:szCs w:val="22"/>
          <w:lang w:val="es-PE"/>
        </w:rPr>
        <w:t>Decreto Supremo N° 117-2014-EF que aprueba el Reglamento de Organización y Funciones del MEF</w:t>
      </w:r>
      <w:r w:rsidRPr="00C23D42">
        <w:rPr>
          <w:rFonts w:ascii="Arial" w:hAnsi="Arial" w:cs="Arial"/>
          <w:lang w:val="es-PE"/>
        </w:rPr>
        <w:t xml:space="preserve">. </w:t>
      </w:r>
    </w:p>
    <w:p w:rsidR="00114576" w:rsidRPr="006C0DD1" w:rsidRDefault="00114576" w:rsidP="006D0F02">
      <w:pPr>
        <w:pStyle w:val="Ttulo1"/>
        <w:widowControl/>
        <w:numPr>
          <w:ilvl w:val="0"/>
          <w:numId w:val="1"/>
        </w:numPr>
        <w:spacing w:before="240" w:after="0"/>
        <w:rPr>
          <w:rFonts w:cs="Arial"/>
          <w:sz w:val="22"/>
          <w:szCs w:val="22"/>
          <w:lang w:val="es-ES"/>
        </w:rPr>
      </w:pPr>
      <w:bookmarkStart w:id="10" w:name="_Toc408223709"/>
      <w:r w:rsidRPr="006C0DD1">
        <w:rPr>
          <w:rFonts w:cs="Arial"/>
          <w:sz w:val="22"/>
          <w:szCs w:val="22"/>
          <w:lang w:val="es-ES"/>
        </w:rPr>
        <w:t>Responsable</w:t>
      </w:r>
      <w:bookmarkEnd w:id="10"/>
    </w:p>
    <w:p w:rsidR="00114576" w:rsidRPr="006C0DD1" w:rsidRDefault="00346AE4" w:rsidP="00550749">
      <w:pPr>
        <w:spacing w:before="120" w:after="240" w:line="240" w:lineRule="auto"/>
        <w:ind w:left="709"/>
        <w:jc w:val="both"/>
        <w:rPr>
          <w:rFonts w:ascii="Arial" w:hAnsi="Arial" w:cs="Arial"/>
          <w:sz w:val="22"/>
          <w:szCs w:val="22"/>
          <w:lang w:val="es-PE"/>
        </w:rPr>
      </w:pPr>
      <w:r w:rsidRPr="006C0DD1">
        <w:rPr>
          <w:rFonts w:ascii="Arial" w:hAnsi="Arial" w:cs="Arial"/>
          <w:sz w:val="22"/>
          <w:szCs w:val="22"/>
          <w:lang w:val="es-PE"/>
        </w:rPr>
        <w:t>La</w:t>
      </w:r>
      <w:r w:rsidR="00B30B94" w:rsidRPr="006C0DD1">
        <w:rPr>
          <w:rFonts w:ascii="Arial" w:hAnsi="Arial" w:cs="Arial"/>
          <w:sz w:val="22"/>
          <w:szCs w:val="22"/>
          <w:lang w:val="es-PE"/>
        </w:rPr>
        <w:t>s</w:t>
      </w:r>
      <w:r w:rsidR="00114576" w:rsidRPr="006C0DD1">
        <w:rPr>
          <w:rFonts w:ascii="Arial" w:hAnsi="Arial" w:cs="Arial"/>
          <w:sz w:val="22"/>
          <w:szCs w:val="22"/>
          <w:lang w:val="es-PE"/>
        </w:rPr>
        <w:t xml:space="preserve"> Oficina</w:t>
      </w:r>
      <w:r w:rsidR="00B30B94" w:rsidRPr="006C0DD1">
        <w:rPr>
          <w:rFonts w:ascii="Arial" w:hAnsi="Arial" w:cs="Arial"/>
          <w:sz w:val="22"/>
          <w:szCs w:val="22"/>
          <w:lang w:val="es-PE"/>
        </w:rPr>
        <w:t>s</w:t>
      </w:r>
      <w:r w:rsidR="00114576" w:rsidRPr="006C0DD1">
        <w:rPr>
          <w:rFonts w:ascii="Arial" w:hAnsi="Arial" w:cs="Arial"/>
          <w:sz w:val="22"/>
          <w:szCs w:val="22"/>
          <w:lang w:val="es-PE"/>
        </w:rPr>
        <w:t xml:space="preserve"> de </w:t>
      </w:r>
      <w:r w:rsidR="00BE2D22" w:rsidRPr="006C0DD1">
        <w:rPr>
          <w:rFonts w:ascii="Arial" w:hAnsi="Arial" w:cs="Arial"/>
          <w:sz w:val="22"/>
          <w:szCs w:val="22"/>
          <w:lang w:val="es-PE"/>
        </w:rPr>
        <w:t xml:space="preserve">Infraestructura Tecnológica (OIT) </w:t>
      </w:r>
      <w:r w:rsidR="00742139" w:rsidRPr="006C0DD1">
        <w:rPr>
          <w:rFonts w:ascii="Arial" w:hAnsi="Arial" w:cs="Arial"/>
          <w:sz w:val="22"/>
          <w:szCs w:val="22"/>
          <w:lang w:val="es-PE"/>
        </w:rPr>
        <w:t>y Sistemas de</w:t>
      </w:r>
      <w:r w:rsidR="00114576" w:rsidRPr="006C0DD1">
        <w:rPr>
          <w:rFonts w:ascii="Arial" w:hAnsi="Arial" w:cs="Arial"/>
          <w:sz w:val="22"/>
          <w:szCs w:val="22"/>
          <w:lang w:val="es-PE"/>
        </w:rPr>
        <w:t xml:space="preserve"> Información</w:t>
      </w:r>
      <w:r w:rsidR="00D77D00" w:rsidRPr="006C0DD1">
        <w:rPr>
          <w:rFonts w:ascii="Arial" w:hAnsi="Arial" w:cs="Arial"/>
          <w:sz w:val="22"/>
          <w:szCs w:val="22"/>
          <w:lang w:val="es-PE"/>
        </w:rPr>
        <w:t xml:space="preserve"> </w:t>
      </w:r>
      <w:r w:rsidR="008D4C96" w:rsidRPr="006C0DD1">
        <w:rPr>
          <w:rFonts w:ascii="Arial" w:hAnsi="Arial" w:cs="Arial"/>
          <w:sz w:val="22"/>
          <w:szCs w:val="22"/>
          <w:lang w:val="es-PE"/>
        </w:rPr>
        <w:t>(OS</w:t>
      </w:r>
      <w:r w:rsidR="00352B8E" w:rsidRPr="006C0DD1">
        <w:rPr>
          <w:rFonts w:ascii="Arial" w:hAnsi="Arial" w:cs="Arial"/>
          <w:sz w:val="22"/>
          <w:szCs w:val="22"/>
          <w:lang w:val="es-PE"/>
        </w:rPr>
        <w:t>I</w:t>
      </w:r>
      <w:r w:rsidR="008D4C96" w:rsidRPr="006C0DD1">
        <w:rPr>
          <w:rFonts w:ascii="Arial" w:hAnsi="Arial" w:cs="Arial"/>
          <w:sz w:val="22"/>
          <w:szCs w:val="22"/>
          <w:lang w:val="es-PE"/>
        </w:rPr>
        <w:t xml:space="preserve">) </w:t>
      </w:r>
      <w:r w:rsidR="00D77D00" w:rsidRPr="006C0DD1">
        <w:rPr>
          <w:rFonts w:ascii="Arial" w:hAnsi="Arial" w:cs="Arial"/>
          <w:sz w:val="22"/>
          <w:szCs w:val="22"/>
          <w:lang w:val="es-PE"/>
        </w:rPr>
        <w:t>de la OGTI</w:t>
      </w:r>
      <w:r w:rsidR="00114576" w:rsidRPr="006C0DD1">
        <w:rPr>
          <w:rFonts w:ascii="Arial" w:hAnsi="Arial" w:cs="Arial"/>
          <w:sz w:val="22"/>
          <w:szCs w:val="22"/>
          <w:lang w:val="es-PE"/>
        </w:rPr>
        <w:t xml:space="preserve">, </w:t>
      </w:r>
      <w:r w:rsidR="00742139" w:rsidRPr="006C0DD1">
        <w:rPr>
          <w:rFonts w:ascii="Arial" w:hAnsi="Arial" w:cs="Arial"/>
          <w:sz w:val="22"/>
          <w:szCs w:val="22"/>
          <w:lang w:val="es-PE"/>
        </w:rPr>
        <w:t xml:space="preserve">son </w:t>
      </w:r>
      <w:r w:rsidR="00114576" w:rsidRPr="006C0DD1">
        <w:rPr>
          <w:rFonts w:ascii="Arial" w:hAnsi="Arial" w:cs="Arial"/>
          <w:sz w:val="22"/>
          <w:szCs w:val="22"/>
          <w:lang w:val="es-PE"/>
        </w:rPr>
        <w:t xml:space="preserve"> </w:t>
      </w:r>
      <w:r w:rsidRPr="006C0DD1">
        <w:rPr>
          <w:rFonts w:ascii="Arial" w:hAnsi="Arial" w:cs="Arial"/>
          <w:sz w:val="22"/>
          <w:szCs w:val="22"/>
          <w:lang w:val="es-PE"/>
        </w:rPr>
        <w:t>l</w:t>
      </w:r>
      <w:r w:rsidR="00B30B94" w:rsidRPr="006C0DD1">
        <w:rPr>
          <w:rFonts w:ascii="Arial" w:hAnsi="Arial" w:cs="Arial"/>
          <w:sz w:val="22"/>
          <w:szCs w:val="22"/>
          <w:lang w:val="es-PE"/>
        </w:rPr>
        <w:t>as</w:t>
      </w:r>
      <w:r w:rsidR="00114576" w:rsidRPr="006C0DD1">
        <w:rPr>
          <w:rFonts w:ascii="Arial" w:hAnsi="Arial" w:cs="Arial"/>
          <w:sz w:val="22"/>
          <w:szCs w:val="22"/>
          <w:lang w:val="es-PE"/>
        </w:rPr>
        <w:t xml:space="preserve"> responsable</w:t>
      </w:r>
      <w:r w:rsidR="00742139" w:rsidRPr="006C0DD1">
        <w:rPr>
          <w:rFonts w:ascii="Arial" w:hAnsi="Arial" w:cs="Arial"/>
          <w:sz w:val="22"/>
          <w:szCs w:val="22"/>
          <w:lang w:val="es-PE"/>
        </w:rPr>
        <w:t>s</w:t>
      </w:r>
      <w:r w:rsidR="00114576" w:rsidRPr="006C0DD1">
        <w:rPr>
          <w:rFonts w:ascii="Arial" w:hAnsi="Arial" w:cs="Arial"/>
          <w:sz w:val="22"/>
          <w:szCs w:val="22"/>
          <w:lang w:val="es-PE"/>
        </w:rPr>
        <w:t xml:space="preserve"> de asegurar que este procedimiento sea totalmente implantado y controlado</w:t>
      </w:r>
      <w:r w:rsidR="00056F2C" w:rsidRPr="006C0DD1">
        <w:rPr>
          <w:rFonts w:ascii="Arial" w:hAnsi="Arial" w:cs="Arial"/>
          <w:sz w:val="22"/>
          <w:szCs w:val="22"/>
          <w:lang w:val="es-PE"/>
        </w:rPr>
        <w:t>.</w:t>
      </w:r>
    </w:p>
    <w:p w:rsidR="00BE2D22" w:rsidRPr="006C0DD1" w:rsidRDefault="00BE2D22" w:rsidP="006D0F02">
      <w:pPr>
        <w:pStyle w:val="Ttulo1"/>
        <w:widowControl/>
        <w:numPr>
          <w:ilvl w:val="0"/>
          <w:numId w:val="1"/>
        </w:numPr>
        <w:rPr>
          <w:rFonts w:cs="Arial"/>
          <w:sz w:val="22"/>
          <w:szCs w:val="22"/>
          <w:lang w:val="es-ES"/>
        </w:rPr>
      </w:pPr>
      <w:bookmarkStart w:id="11" w:name="_Toc408223710"/>
      <w:r w:rsidRPr="006C0DD1">
        <w:rPr>
          <w:rFonts w:cs="Arial"/>
          <w:sz w:val="22"/>
          <w:szCs w:val="22"/>
          <w:lang w:val="es-ES"/>
        </w:rPr>
        <w:t>Roles</w:t>
      </w:r>
      <w:bookmarkEnd w:id="11"/>
    </w:p>
    <w:p w:rsidR="00BE2D22" w:rsidRPr="006C0DD1" w:rsidRDefault="00BE2D22" w:rsidP="00BE2D22">
      <w:pPr>
        <w:spacing w:before="120" w:after="240" w:line="240" w:lineRule="auto"/>
        <w:ind w:left="709"/>
        <w:jc w:val="both"/>
        <w:rPr>
          <w:rFonts w:ascii="Arial" w:hAnsi="Arial" w:cs="Arial"/>
          <w:b/>
          <w:sz w:val="22"/>
          <w:szCs w:val="22"/>
          <w:lang w:val="es-PE"/>
        </w:rPr>
      </w:pPr>
      <w:r w:rsidRPr="006C0DD1">
        <w:rPr>
          <w:rFonts w:ascii="Arial" w:hAnsi="Arial" w:cs="Arial"/>
          <w:b/>
          <w:sz w:val="22"/>
          <w:szCs w:val="22"/>
          <w:lang w:val="es-PE"/>
        </w:rPr>
        <w:t xml:space="preserve">Jefe de la Oficina de Infraestructura Tecnológica. </w:t>
      </w:r>
    </w:p>
    <w:p w:rsidR="0077724A" w:rsidRPr="006C0DD1" w:rsidRDefault="00BE2D22" w:rsidP="00BE2D22">
      <w:pPr>
        <w:spacing w:before="120" w:after="240" w:line="240" w:lineRule="auto"/>
        <w:ind w:left="709"/>
        <w:jc w:val="both"/>
        <w:rPr>
          <w:rFonts w:ascii="Arial" w:hAnsi="Arial" w:cs="Arial"/>
          <w:sz w:val="22"/>
          <w:szCs w:val="22"/>
          <w:lang w:val="es-PE"/>
        </w:rPr>
      </w:pPr>
      <w:r w:rsidRPr="006C0DD1">
        <w:rPr>
          <w:rFonts w:ascii="Arial" w:hAnsi="Arial" w:cs="Arial"/>
          <w:sz w:val="22"/>
          <w:szCs w:val="22"/>
          <w:lang w:val="es-PE"/>
        </w:rPr>
        <w:t>Responsable de</w:t>
      </w:r>
      <w:r w:rsidR="00400B30" w:rsidRPr="006C0DD1">
        <w:rPr>
          <w:rFonts w:ascii="Arial" w:hAnsi="Arial" w:cs="Arial"/>
          <w:sz w:val="22"/>
          <w:szCs w:val="22"/>
          <w:lang w:val="es-PE"/>
        </w:rPr>
        <w:t xml:space="preserve"> administrar y asegurar la disponibilidad y el acceso a los aplicativos, bases de datos y redes corporativas en producción, teniendo en cuenta las necesidades de </w:t>
      </w:r>
      <w:r w:rsidR="00DB2390" w:rsidRPr="006C0DD1">
        <w:rPr>
          <w:rFonts w:ascii="Arial" w:hAnsi="Arial" w:cs="Arial"/>
          <w:sz w:val="22"/>
          <w:szCs w:val="22"/>
          <w:lang w:val="es-PE"/>
        </w:rPr>
        <w:t>las áreas de negocio.</w:t>
      </w:r>
      <w:r w:rsidR="0077724A" w:rsidRPr="006C0DD1">
        <w:rPr>
          <w:rFonts w:ascii="Arial" w:hAnsi="Arial" w:cs="Arial"/>
          <w:sz w:val="22"/>
          <w:szCs w:val="22"/>
          <w:lang w:val="es-PE"/>
        </w:rPr>
        <w:t xml:space="preserve"> También es responsable de ejecutar el pase de los </w:t>
      </w:r>
      <w:r w:rsidR="004D4117" w:rsidRPr="006C0DD1">
        <w:rPr>
          <w:rFonts w:ascii="Arial" w:hAnsi="Arial" w:cs="Arial"/>
          <w:sz w:val="22"/>
          <w:szCs w:val="22"/>
          <w:lang w:val="es-PE"/>
        </w:rPr>
        <w:t>SI</w:t>
      </w:r>
      <w:r w:rsidR="0077724A" w:rsidRPr="006C0DD1">
        <w:rPr>
          <w:rFonts w:ascii="Arial" w:hAnsi="Arial" w:cs="Arial"/>
          <w:sz w:val="22"/>
          <w:szCs w:val="22"/>
          <w:lang w:val="es-PE"/>
        </w:rPr>
        <w:t xml:space="preserve"> propios o de terceros en la infraestructura del MEF, de acuerdo a la necesidad de servicio.</w:t>
      </w:r>
    </w:p>
    <w:p w:rsidR="0077724A" w:rsidRPr="006C0DD1" w:rsidRDefault="0077724A" w:rsidP="00BE2D22">
      <w:pPr>
        <w:spacing w:before="120" w:after="240" w:line="240" w:lineRule="auto"/>
        <w:ind w:left="709"/>
        <w:jc w:val="both"/>
        <w:rPr>
          <w:rFonts w:ascii="Arial" w:hAnsi="Arial" w:cs="Arial"/>
          <w:b/>
          <w:sz w:val="22"/>
          <w:szCs w:val="22"/>
          <w:lang w:val="es-PE"/>
        </w:rPr>
      </w:pPr>
      <w:r w:rsidRPr="006C0DD1">
        <w:rPr>
          <w:rFonts w:ascii="Arial" w:hAnsi="Arial" w:cs="Arial"/>
          <w:b/>
          <w:sz w:val="22"/>
          <w:szCs w:val="22"/>
          <w:lang w:val="es-PE"/>
        </w:rPr>
        <w:t>Jefe de la Oficina de Sistemas de Información</w:t>
      </w:r>
      <w:r w:rsidR="004D4117" w:rsidRPr="006C0DD1">
        <w:rPr>
          <w:rFonts w:ascii="Arial" w:hAnsi="Arial" w:cs="Arial"/>
          <w:b/>
          <w:sz w:val="22"/>
          <w:szCs w:val="22"/>
          <w:lang w:val="es-PE"/>
        </w:rPr>
        <w:t>.</w:t>
      </w:r>
    </w:p>
    <w:p w:rsidR="00BE2D22" w:rsidRPr="006C0DD1" w:rsidRDefault="0077724A" w:rsidP="00BE2D22">
      <w:pPr>
        <w:spacing w:before="120" w:after="240" w:line="240" w:lineRule="auto"/>
        <w:ind w:left="709"/>
        <w:jc w:val="both"/>
        <w:rPr>
          <w:rFonts w:ascii="Arial" w:hAnsi="Arial" w:cs="Arial"/>
          <w:sz w:val="22"/>
          <w:szCs w:val="22"/>
          <w:lang w:val="es-PE"/>
        </w:rPr>
      </w:pPr>
      <w:r w:rsidRPr="006C0DD1">
        <w:rPr>
          <w:rFonts w:ascii="Arial" w:hAnsi="Arial" w:cs="Arial"/>
          <w:sz w:val="22"/>
          <w:szCs w:val="22"/>
          <w:lang w:val="es-PE"/>
        </w:rPr>
        <w:t xml:space="preserve">Responsable de aprobar y solicitar los requerimientos de </w:t>
      </w:r>
      <w:r w:rsidR="008E547C">
        <w:rPr>
          <w:rFonts w:ascii="Arial" w:hAnsi="Arial" w:cs="Arial"/>
          <w:sz w:val="22"/>
          <w:szCs w:val="22"/>
          <w:lang w:val="es-PE"/>
        </w:rPr>
        <w:t>desarrollo y/o mantenimiento de las soluciones informáticas,</w:t>
      </w:r>
      <w:r w:rsidRPr="006C0DD1">
        <w:rPr>
          <w:rFonts w:ascii="Arial" w:hAnsi="Arial" w:cs="Arial"/>
          <w:sz w:val="22"/>
          <w:szCs w:val="22"/>
          <w:lang w:val="es-PE"/>
        </w:rPr>
        <w:t xml:space="preserve"> desde el análisis del requerimiento para cada desarrollo efectuado por la OGTI</w:t>
      </w:r>
      <w:r w:rsidR="00352B8E" w:rsidRPr="006C0DD1">
        <w:rPr>
          <w:rFonts w:ascii="Arial" w:hAnsi="Arial" w:cs="Arial"/>
          <w:sz w:val="22"/>
          <w:szCs w:val="22"/>
          <w:lang w:val="es-PE"/>
        </w:rPr>
        <w:t xml:space="preserve"> </w:t>
      </w:r>
      <w:r w:rsidR="008E547C">
        <w:rPr>
          <w:rFonts w:ascii="Arial" w:hAnsi="Arial" w:cs="Arial"/>
          <w:sz w:val="22"/>
          <w:szCs w:val="22"/>
          <w:lang w:val="es-PE"/>
        </w:rPr>
        <w:t>hasta la implantación y soporte de los Sistemas de Información.</w:t>
      </w:r>
      <w:r w:rsidRPr="006C0DD1">
        <w:rPr>
          <w:rFonts w:ascii="Arial" w:hAnsi="Arial" w:cs="Arial"/>
          <w:sz w:val="22"/>
          <w:szCs w:val="22"/>
          <w:lang w:val="es-PE"/>
        </w:rPr>
        <w:t xml:space="preserve">  </w:t>
      </w:r>
    </w:p>
    <w:p w:rsidR="00BE2D22" w:rsidRPr="006C0DD1" w:rsidRDefault="00BE2D22" w:rsidP="00BE2D22">
      <w:pPr>
        <w:spacing w:before="120" w:after="240" w:line="240" w:lineRule="auto"/>
        <w:ind w:left="709"/>
        <w:jc w:val="both"/>
        <w:rPr>
          <w:rFonts w:ascii="Arial" w:hAnsi="Arial" w:cs="Arial"/>
          <w:b/>
          <w:sz w:val="22"/>
          <w:szCs w:val="22"/>
          <w:lang w:val="es-PE"/>
        </w:rPr>
      </w:pPr>
      <w:r w:rsidRPr="006C0DD1">
        <w:rPr>
          <w:rFonts w:ascii="Arial" w:hAnsi="Arial" w:cs="Arial"/>
          <w:b/>
          <w:sz w:val="22"/>
          <w:szCs w:val="22"/>
          <w:lang w:val="es-PE"/>
        </w:rPr>
        <w:t>C</w:t>
      </w:r>
      <w:r w:rsidR="00DC66C7" w:rsidRPr="006C0DD1">
        <w:rPr>
          <w:rFonts w:ascii="Arial" w:hAnsi="Arial" w:cs="Arial"/>
          <w:b/>
          <w:sz w:val="22"/>
          <w:szCs w:val="22"/>
          <w:lang w:val="es-PE"/>
        </w:rPr>
        <w:t xml:space="preserve">oordinador de </w:t>
      </w:r>
      <w:r w:rsidR="008E547C">
        <w:rPr>
          <w:rFonts w:ascii="Arial" w:hAnsi="Arial" w:cs="Arial"/>
          <w:b/>
          <w:sz w:val="22"/>
          <w:szCs w:val="22"/>
          <w:lang w:val="es-PE"/>
        </w:rPr>
        <w:t>Arquitectura y Construcción</w:t>
      </w:r>
      <w:r w:rsidR="004D4117" w:rsidRPr="006C0DD1">
        <w:rPr>
          <w:rFonts w:ascii="Arial" w:hAnsi="Arial" w:cs="Arial"/>
          <w:b/>
          <w:sz w:val="22"/>
          <w:szCs w:val="22"/>
          <w:lang w:val="es-PE"/>
        </w:rPr>
        <w:t>.</w:t>
      </w:r>
    </w:p>
    <w:p w:rsidR="004D4117" w:rsidRPr="006C0DD1" w:rsidRDefault="00BE2D22" w:rsidP="00BE2D22">
      <w:pPr>
        <w:spacing w:before="120" w:after="240" w:line="240" w:lineRule="auto"/>
        <w:ind w:left="709"/>
        <w:jc w:val="both"/>
        <w:rPr>
          <w:rFonts w:ascii="Arial" w:hAnsi="Arial" w:cs="Arial"/>
          <w:sz w:val="22"/>
          <w:szCs w:val="22"/>
          <w:lang w:val="es-PE"/>
        </w:rPr>
      </w:pPr>
      <w:r w:rsidRPr="006C0DD1">
        <w:rPr>
          <w:rFonts w:ascii="Arial" w:hAnsi="Arial" w:cs="Arial"/>
          <w:sz w:val="22"/>
          <w:szCs w:val="22"/>
          <w:lang w:val="es-PE"/>
        </w:rPr>
        <w:t xml:space="preserve">Responsable del desarrollo del </w:t>
      </w:r>
      <w:r w:rsidR="004D4117" w:rsidRPr="006C0DD1">
        <w:rPr>
          <w:rFonts w:ascii="Arial" w:hAnsi="Arial" w:cs="Arial"/>
          <w:sz w:val="22"/>
          <w:szCs w:val="22"/>
          <w:lang w:val="es-PE"/>
        </w:rPr>
        <w:t xml:space="preserve">SI, </w:t>
      </w:r>
      <w:r w:rsidRPr="006C0DD1">
        <w:rPr>
          <w:rFonts w:ascii="Arial" w:hAnsi="Arial" w:cs="Arial"/>
          <w:sz w:val="22"/>
          <w:szCs w:val="22"/>
          <w:lang w:val="es-PE"/>
        </w:rPr>
        <w:t xml:space="preserve"> manteniendo la documentación técnica necesaria para el proceso de control de calidad. </w:t>
      </w:r>
    </w:p>
    <w:p w:rsidR="008D4C96" w:rsidRPr="006C0DD1" w:rsidRDefault="004D4117" w:rsidP="00BE2D22">
      <w:pPr>
        <w:spacing w:before="120" w:after="240" w:line="240" w:lineRule="auto"/>
        <w:ind w:left="709"/>
        <w:jc w:val="both"/>
        <w:rPr>
          <w:rFonts w:ascii="Arial" w:hAnsi="Arial" w:cs="Arial"/>
          <w:sz w:val="22"/>
          <w:szCs w:val="22"/>
          <w:lang w:val="es-PE"/>
        </w:rPr>
      </w:pPr>
      <w:r w:rsidRPr="006C0DD1">
        <w:rPr>
          <w:rFonts w:ascii="Arial" w:hAnsi="Arial" w:cs="Arial"/>
          <w:sz w:val="22"/>
          <w:szCs w:val="22"/>
          <w:lang w:val="es-PE"/>
        </w:rPr>
        <w:lastRenderedPageBreak/>
        <w:t xml:space="preserve">Se encarga de </w:t>
      </w:r>
      <w:r w:rsidR="00F9231F" w:rsidRPr="006C0DD1">
        <w:rPr>
          <w:rFonts w:ascii="Arial" w:hAnsi="Arial" w:cs="Arial"/>
          <w:sz w:val="22"/>
          <w:szCs w:val="22"/>
          <w:lang w:val="es-PE"/>
        </w:rPr>
        <w:t xml:space="preserve">definir y solicitar la infraestructura tecnológica necesaria para el funcionamiento adecuado de los </w:t>
      </w:r>
      <w:r w:rsidRPr="006C0DD1">
        <w:rPr>
          <w:rFonts w:ascii="Arial" w:hAnsi="Arial" w:cs="Arial"/>
          <w:sz w:val="22"/>
          <w:szCs w:val="22"/>
          <w:lang w:val="es-PE"/>
        </w:rPr>
        <w:t>SI,</w:t>
      </w:r>
      <w:r w:rsidR="00F9231F" w:rsidRPr="006C0DD1">
        <w:rPr>
          <w:rFonts w:ascii="Arial" w:hAnsi="Arial" w:cs="Arial"/>
          <w:sz w:val="22"/>
          <w:szCs w:val="22"/>
          <w:lang w:val="es-PE"/>
        </w:rPr>
        <w:t xml:space="preserve"> ante </w:t>
      </w:r>
      <w:r w:rsidR="00C44D28" w:rsidRPr="006C0DD1">
        <w:rPr>
          <w:rFonts w:ascii="Arial" w:hAnsi="Arial" w:cs="Arial"/>
          <w:sz w:val="22"/>
          <w:szCs w:val="22"/>
          <w:lang w:val="es-PE"/>
        </w:rPr>
        <w:t xml:space="preserve">la OIT, así como de </w:t>
      </w:r>
      <w:r w:rsidR="00F9231F" w:rsidRPr="006C0DD1">
        <w:rPr>
          <w:rFonts w:ascii="Arial" w:hAnsi="Arial" w:cs="Arial"/>
          <w:sz w:val="22"/>
          <w:szCs w:val="22"/>
          <w:lang w:val="es-PE"/>
        </w:rPr>
        <w:t xml:space="preserve">detallar el proceso de entrega de objetos a la OIT para su </w:t>
      </w:r>
      <w:r w:rsidR="00931450" w:rsidRPr="006C0DD1">
        <w:rPr>
          <w:rFonts w:ascii="Arial" w:hAnsi="Arial" w:cs="Arial"/>
          <w:sz w:val="22"/>
          <w:szCs w:val="22"/>
          <w:lang w:val="es-PE"/>
        </w:rPr>
        <w:t>Pase a Producción</w:t>
      </w:r>
      <w:r w:rsidR="00F9231F" w:rsidRPr="006C0DD1">
        <w:rPr>
          <w:rFonts w:ascii="Arial" w:hAnsi="Arial" w:cs="Arial"/>
          <w:sz w:val="22"/>
          <w:szCs w:val="22"/>
          <w:lang w:val="es-PE"/>
        </w:rPr>
        <w:t xml:space="preserve">. </w:t>
      </w:r>
    </w:p>
    <w:p w:rsidR="00D56B96" w:rsidRDefault="00D56B96" w:rsidP="00BE2D22">
      <w:pPr>
        <w:spacing w:before="120" w:after="240" w:line="240" w:lineRule="auto"/>
        <w:ind w:left="709"/>
        <w:jc w:val="both"/>
        <w:rPr>
          <w:rFonts w:ascii="Arial" w:hAnsi="Arial" w:cs="Arial"/>
          <w:b/>
          <w:sz w:val="22"/>
          <w:szCs w:val="22"/>
          <w:lang w:val="es-PE"/>
        </w:rPr>
      </w:pPr>
    </w:p>
    <w:p w:rsidR="00BE2D22" w:rsidRPr="006C0DD1" w:rsidRDefault="00BE2D22" w:rsidP="00BE2D22">
      <w:pPr>
        <w:spacing w:before="120" w:after="240" w:line="240" w:lineRule="auto"/>
        <w:ind w:left="709"/>
        <w:jc w:val="both"/>
        <w:rPr>
          <w:rFonts w:ascii="Arial" w:hAnsi="Arial" w:cs="Arial"/>
          <w:b/>
          <w:sz w:val="22"/>
          <w:szCs w:val="22"/>
          <w:lang w:val="es-PE"/>
        </w:rPr>
      </w:pPr>
      <w:r w:rsidRPr="006C0DD1">
        <w:rPr>
          <w:rFonts w:ascii="Arial" w:hAnsi="Arial" w:cs="Arial"/>
          <w:b/>
          <w:sz w:val="22"/>
          <w:szCs w:val="22"/>
          <w:lang w:val="es-PE"/>
        </w:rPr>
        <w:t>C</w:t>
      </w:r>
      <w:r w:rsidR="00DC66C7" w:rsidRPr="006C0DD1">
        <w:rPr>
          <w:rFonts w:ascii="Arial" w:hAnsi="Arial" w:cs="Arial"/>
          <w:b/>
          <w:sz w:val="22"/>
          <w:szCs w:val="22"/>
          <w:lang w:val="es-PE"/>
        </w:rPr>
        <w:t>oordinador de Calidad</w:t>
      </w:r>
    </w:p>
    <w:p w:rsidR="00A67A4E" w:rsidRPr="006C0DD1" w:rsidRDefault="004D4117" w:rsidP="00BE2D22">
      <w:pPr>
        <w:spacing w:before="120" w:after="240" w:line="240" w:lineRule="auto"/>
        <w:ind w:left="709"/>
        <w:jc w:val="both"/>
        <w:rPr>
          <w:rFonts w:ascii="Arial" w:hAnsi="Arial" w:cs="Arial"/>
          <w:sz w:val="22"/>
          <w:szCs w:val="22"/>
          <w:lang w:val="es-PE"/>
        </w:rPr>
      </w:pPr>
      <w:r w:rsidRPr="006C0DD1">
        <w:rPr>
          <w:rFonts w:ascii="Arial" w:hAnsi="Arial" w:cs="Arial"/>
          <w:sz w:val="22"/>
          <w:szCs w:val="22"/>
          <w:lang w:val="es-PE"/>
        </w:rPr>
        <w:t xml:space="preserve">Responsable de </w:t>
      </w:r>
      <w:r w:rsidR="00BE2D22" w:rsidRPr="006C0DD1">
        <w:rPr>
          <w:rFonts w:ascii="Arial" w:hAnsi="Arial" w:cs="Arial"/>
          <w:sz w:val="22"/>
          <w:szCs w:val="22"/>
          <w:lang w:val="es-PE"/>
        </w:rPr>
        <w:t>supervisa</w:t>
      </w:r>
      <w:r w:rsidRPr="006C0DD1">
        <w:rPr>
          <w:rFonts w:ascii="Arial" w:hAnsi="Arial" w:cs="Arial"/>
          <w:sz w:val="22"/>
          <w:szCs w:val="22"/>
          <w:lang w:val="es-PE"/>
        </w:rPr>
        <w:t>r</w:t>
      </w:r>
      <w:r w:rsidR="00BE2D22" w:rsidRPr="006C0DD1">
        <w:rPr>
          <w:rFonts w:ascii="Arial" w:hAnsi="Arial" w:cs="Arial"/>
          <w:sz w:val="22"/>
          <w:szCs w:val="22"/>
          <w:lang w:val="es-PE"/>
        </w:rPr>
        <w:t xml:space="preserve"> y verificar </w:t>
      </w:r>
      <w:r w:rsidRPr="006C0DD1">
        <w:rPr>
          <w:rFonts w:ascii="Arial" w:hAnsi="Arial" w:cs="Arial"/>
          <w:sz w:val="22"/>
          <w:szCs w:val="22"/>
          <w:lang w:val="es-PE"/>
        </w:rPr>
        <w:t xml:space="preserve">la </w:t>
      </w:r>
      <w:r w:rsidR="00BE2D22" w:rsidRPr="006C0DD1">
        <w:rPr>
          <w:rFonts w:ascii="Arial" w:hAnsi="Arial" w:cs="Arial"/>
          <w:sz w:val="22"/>
          <w:szCs w:val="22"/>
          <w:lang w:val="es-PE"/>
        </w:rPr>
        <w:t xml:space="preserve"> calidad del producto desarrollado, comprobando el cumplimiento de estándares, listas de chequeo y calidad de </w:t>
      </w:r>
      <w:r w:rsidR="008D4C96" w:rsidRPr="006C0DD1">
        <w:rPr>
          <w:rFonts w:ascii="Arial" w:hAnsi="Arial" w:cs="Arial"/>
          <w:sz w:val="22"/>
          <w:szCs w:val="22"/>
          <w:lang w:val="es-PE"/>
        </w:rPr>
        <w:t xml:space="preserve">las </w:t>
      </w:r>
      <w:r w:rsidR="00BE2D22" w:rsidRPr="006C0DD1">
        <w:rPr>
          <w:rFonts w:ascii="Arial" w:hAnsi="Arial" w:cs="Arial"/>
          <w:sz w:val="22"/>
          <w:szCs w:val="22"/>
          <w:lang w:val="es-PE"/>
        </w:rPr>
        <w:t xml:space="preserve">funcionalidades del </w:t>
      </w:r>
      <w:r w:rsidR="008D4C96" w:rsidRPr="006C0DD1">
        <w:rPr>
          <w:rFonts w:ascii="Arial" w:hAnsi="Arial" w:cs="Arial"/>
          <w:sz w:val="22"/>
          <w:szCs w:val="22"/>
          <w:lang w:val="es-PE"/>
        </w:rPr>
        <w:t xml:space="preserve">SI </w:t>
      </w:r>
      <w:r w:rsidR="00BE2D22" w:rsidRPr="006C0DD1">
        <w:rPr>
          <w:rFonts w:ascii="Arial" w:hAnsi="Arial" w:cs="Arial"/>
          <w:sz w:val="22"/>
          <w:szCs w:val="22"/>
          <w:lang w:val="es-PE"/>
        </w:rPr>
        <w:t xml:space="preserve">y todos sus servicios. Da conformidad </w:t>
      </w:r>
      <w:r w:rsidRPr="006C0DD1">
        <w:rPr>
          <w:rFonts w:ascii="Arial" w:hAnsi="Arial" w:cs="Arial"/>
          <w:sz w:val="22"/>
          <w:szCs w:val="22"/>
          <w:lang w:val="es-PE"/>
        </w:rPr>
        <w:t>a</w:t>
      </w:r>
      <w:r w:rsidR="00BE2D22" w:rsidRPr="006C0DD1">
        <w:rPr>
          <w:rFonts w:ascii="Arial" w:hAnsi="Arial" w:cs="Arial"/>
          <w:sz w:val="22"/>
          <w:szCs w:val="22"/>
          <w:lang w:val="es-PE"/>
        </w:rPr>
        <w:t xml:space="preserve">l producto según las especificaciones dadas y solicita el </w:t>
      </w:r>
      <w:r w:rsidR="00931450" w:rsidRPr="006C0DD1">
        <w:rPr>
          <w:rFonts w:ascii="Arial" w:hAnsi="Arial" w:cs="Arial"/>
          <w:sz w:val="22"/>
          <w:szCs w:val="22"/>
          <w:lang w:val="es-PE"/>
        </w:rPr>
        <w:t>Pase a Producción</w:t>
      </w:r>
      <w:r w:rsidR="00F930CA" w:rsidRPr="006C0DD1">
        <w:rPr>
          <w:rFonts w:ascii="Arial" w:hAnsi="Arial" w:cs="Arial"/>
          <w:sz w:val="22"/>
          <w:szCs w:val="22"/>
          <w:lang w:val="es-PE"/>
        </w:rPr>
        <w:t xml:space="preserve">, verificando que </w:t>
      </w:r>
      <w:r w:rsidR="00BE2D22" w:rsidRPr="006C0DD1">
        <w:rPr>
          <w:rFonts w:ascii="Arial" w:hAnsi="Arial" w:cs="Arial"/>
          <w:sz w:val="22"/>
          <w:szCs w:val="22"/>
          <w:lang w:val="es-PE"/>
        </w:rPr>
        <w:t xml:space="preserve">la documentación </w:t>
      </w:r>
      <w:r w:rsidR="00F930CA" w:rsidRPr="006C0DD1">
        <w:rPr>
          <w:rFonts w:ascii="Arial" w:hAnsi="Arial" w:cs="Arial"/>
          <w:sz w:val="22"/>
          <w:szCs w:val="22"/>
          <w:lang w:val="es-PE"/>
        </w:rPr>
        <w:t>requerida para el</w:t>
      </w:r>
      <w:r w:rsidR="00BE2D22" w:rsidRPr="006C0DD1">
        <w:rPr>
          <w:rFonts w:ascii="Arial" w:hAnsi="Arial" w:cs="Arial"/>
          <w:sz w:val="22"/>
          <w:szCs w:val="22"/>
          <w:lang w:val="es-PE"/>
        </w:rPr>
        <w:t xml:space="preserve"> </w:t>
      </w:r>
      <w:r w:rsidR="00931450" w:rsidRPr="006C0DD1">
        <w:rPr>
          <w:rFonts w:ascii="Arial" w:hAnsi="Arial" w:cs="Arial"/>
          <w:sz w:val="22"/>
          <w:szCs w:val="22"/>
          <w:lang w:val="es-PE"/>
        </w:rPr>
        <w:t>Pase a Producción</w:t>
      </w:r>
      <w:r w:rsidR="00BE2D22" w:rsidRPr="006C0DD1">
        <w:rPr>
          <w:rFonts w:ascii="Arial" w:hAnsi="Arial" w:cs="Arial"/>
          <w:sz w:val="22"/>
          <w:szCs w:val="22"/>
          <w:lang w:val="es-PE"/>
        </w:rPr>
        <w:t xml:space="preserve"> se elabore correctamente.</w:t>
      </w:r>
      <w:r w:rsidR="00674A53" w:rsidRPr="006C0DD1">
        <w:rPr>
          <w:rFonts w:ascii="Arial" w:hAnsi="Arial" w:cs="Arial"/>
          <w:sz w:val="22"/>
          <w:szCs w:val="22"/>
          <w:lang w:val="es-PE"/>
        </w:rPr>
        <w:t xml:space="preserve">  Asimismo, s</w:t>
      </w:r>
      <w:r w:rsidR="00A67A4E" w:rsidRPr="006C0DD1">
        <w:rPr>
          <w:rFonts w:ascii="Arial" w:hAnsi="Arial" w:cs="Arial"/>
          <w:sz w:val="22"/>
          <w:szCs w:val="22"/>
          <w:lang w:val="es-PE"/>
        </w:rPr>
        <w:t xml:space="preserve">e encarga de dar conformidad del SI luego del </w:t>
      </w:r>
      <w:r w:rsidR="00931450" w:rsidRPr="006C0DD1">
        <w:rPr>
          <w:rFonts w:ascii="Arial" w:hAnsi="Arial" w:cs="Arial"/>
          <w:sz w:val="22"/>
          <w:szCs w:val="22"/>
          <w:lang w:val="es-PE"/>
        </w:rPr>
        <w:t>Pase a Producción</w:t>
      </w:r>
      <w:r w:rsidR="00A67A4E" w:rsidRPr="006C0DD1">
        <w:rPr>
          <w:rFonts w:ascii="Arial" w:hAnsi="Arial" w:cs="Arial"/>
          <w:sz w:val="22"/>
          <w:szCs w:val="22"/>
          <w:lang w:val="es-PE"/>
        </w:rPr>
        <w:t>.</w:t>
      </w:r>
    </w:p>
    <w:p w:rsidR="00BE2D22" w:rsidRPr="006C0DD1" w:rsidRDefault="00DC66C7" w:rsidP="00BE2D22">
      <w:pPr>
        <w:spacing w:before="120" w:after="240" w:line="240" w:lineRule="auto"/>
        <w:ind w:left="709"/>
        <w:jc w:val="both"/>
        <w:rPr>
          <w:rFonts w:ascii="Arial" w:hAnsi="Arial" w:cs="Arial"/>
          <w:b/>
          <w:sz w:val="22"/>
          <w:szCs w:val="22"/>
          <w:lang w:val="es-PE"/>
        </w:rPr>
      </w:pPr>
      <w:r w:rsidRPr="006C0DD1">
        <w:rPr>
          <w:rFonts w:ascii="Arial" w:hAnsi="Arial" w:cs="Arial"/>
          <w:b/>
          <w:sz w:val="22"/>
          <w:szCs w:val="22"/>
          <w:lang w:val="es-PE"/>
        </w:rPr>
        <w:t>Analista  de Control de Calidad</w:t>
      </w:r>
      <w:r w:rsidR="00E15735" w:rsidRPr="006C0DD1">
        <w:rPr>
          <w:rFonts w:ascii="Arial" w:hAnsi="Arial" w:cs="Arial"/>
          <w:b/>
          <w:sz w:val="22"/>
          <w:szCs w:val="22"/>
          <w:lang w:val="es-PE"/>
        </w:rPr>
        <w:t xml:space="preserve"> </w:t>
      </w:r>
    </w:p>
    <w:p w:rsidR="008D4C96" w:rsidRPr="006C0DD1" w:rsidRDefault="00BE2D22" w:rsidP="00BE2D22">
      <w:pPr>
        <w:spacing w:before="120" w:after="240" w:line="240" w:lineRule="auto"/>
        <w:ind w:left="709"/>
        <w:jc w:val="both"/>
        <w:rPr>
          <w:rFonts w:ascii="Arial" w:hAnsi="Arial" w:cs="Arial"/>
          <w:sz w:val="22"/>
          <w:szCs w:val="22"/>
          <w:lang w:val="es-PE"/>
        </w:rPr>
      </w:pPr>
      <w:r w:rsidRPr="006C0DD1">
        <w:rPr>
          <w:rFonts w:ascii="Arial" w:hAnsi="Arial" w:cs="Arial"/>
          <w:sz w:val="22"/>
          <w:szCs w:val="22"/>
          <w:lang w:val="es-PE"/>
        </w:rPr>
        <w:t xml:space="preserve">Responsable de realizar las  pruebas funcionales y técnicas a </w:t>
      </w:r>
      <w:r w:rsidR="00F9231F" w:rsidRPr="006C0DD1">
        <w:rPr>
          <w:rFonts w:ascii="Arial" w:hAnsi="Arial" w:cs="Arial"/>
          <w:sz w:val="22"/>
          <w:szCs w:val="22"/>
          <w:lang w:val="es-PE"/>
        </w:rPr>
        <w:t xml:space="preserve">los </w:t>
      </w:r>
      <w:r w:rsidR="00122B67" w:rsidRPr="006C0DD1">
        <w:rPr>
          <w:rFonts w:ascii="Arial" w:hAnsi="Arial" w:cs="Arial"/>
          <w:sz w:val="22"/>
          <w:szCs w:val="22"/>
          <w:lang w:val="es-PE"/>
        </w:rPr>
        <w:t xml:space="preserve">SI. </w:t>
      </w:r>
    </w:p>
    <w:p w:rsidR="008D4C96" w:rsidRPr="006C0DD1" w:rsidRDefault="00BE2D22" w:rsidP="00BE2D22">
      <w:pPr>
        <w:spacing w:before="120" w:after="240" w:line="240" w:lineRule="auto"/>
        <w:ind w:left="709"/>
        <w:jc w:val="both"/>
        <w:rPr>
          <w:rFonts w:ascii="Arial" w:hAnsi="Arial" w:cs="Arial"/>
          <w:b/>
          <w:sz w:val="22"/>
          <w:szCs w:val="22"/>
          <w:lang w:val="es-PE"/>
        </w:rPr>
      </w:pPr>
      <w:r w:rsidRPr="006C0DD1">
        <w:rPr>
          <w:rFonts w:ascii="Arial" w:hAnsi="Arial" w:cs="Arial"/>
          <w:b/>
          <w:sz w:val="22"/>
          <w:szCs w:val="22"/>
          <w:lang w:val="es-PE"/>
        </w:rPr>
        <w:t>C</w:t>
      </w:r>
      <w:r w:rsidR="00DC66C7" w:rsidRPr="006C0DD1">
        <w:rPr>
          <w:rFonts w:ascii="Arial" w:hAnsi="Arial" w:cs="Arial"/>
          <w:b/>
          <w:sz w:val="22"/>
          <w:szCs w:val="22"/>
          <w:lang w:val="es-PE"/>
        </w:rPr>
        <w:t xml:space="preserve">oordinador de Operaciones </w:t>
      </w:r>
    </w:p>
    <w:p w:rsidR="00BE2D22" w:rsidRPr="006C0DD1" w:rsidRDefault="00BE2D22" w:rsidP="00BE2D22">
      <w:pPr>
        <w:spacing w:before="120" w:after="240" w:line="240" w:lineRule="auto"/>
        <w:ind w:left="709"/>
        <w:jc w:val="both"/>
        <w:rPr>
          <w:rFonts w:ascii="Arial" w:hAnsi="Arial" w:cs="Arial"/>
          <w:sz w:val="22"/>
          <w:szCs w:val="22"/>
          <w:lang w:val="es-PE"/>
        </w:rPr>
      </w:pPr>
      <w:r w:rsidRPr="006C0DD1">
        <w:rPr>
          <w:rFonts w:ascii="Arial" w:hAnsi="Arial" w:cs="Arial"/>
          <w:sz w:val="22"/>
          <w:szCs w:val="22"/>
          <w:lang w:val="es-PE"/>
        </w:rPr>
        <w:t>Encargado de la conducción, planeamiento, administración y gestión del Centro de Cómputo del MEF</w:t>
      </w:r>
      <w:r w:rsidR="008D4C96" w:rsidRPr="006C0DD1">
        <w:rPr>
          <w:rFonts w:ascii="Arial" w:hAnsi="Arial" w:cs="Arial"/>
          <w:sz w:val="22"/>
          <w:szCs w:val="22"/>
          <w:lang w:val="es-PE"/>
        </w:rPr>
        <w:t xml:space="preserve"> y de coordinar las acciones correspondientes para la ejecución del </w:t>
      </w:r>
      <w:r w:rsidR="00931450" w:rsidRPr="006C0DD1">
        <w:rPr>
          <w:rFonts w:ascii="Arial" w:hAnsi="Arial" w:cs="Arial"/>
          <w:sz w:val="22"/>
          <w:szCs w:val="22"/>
          <w:lang w:val="es-PE"/>
        </w:rPr>
        <w:t>Pase a Producción</w:t>
      </w:r>
      <w:r w:rsidR="008D4C96" w:rsidRPr="006C0DD1">
        <w:rPr>
          <w:rFonts w:ascii="Arial" w:hAnsi="Arial" w:cs="Arial"/>
          <w:sz w:val="22"/>
          <w:szCs w:val="22"/>
          <w:lang w:val="es-PE"/>
        </w:rPr>
        <w:t xml:space="preserve">. </w:t>
      </w:r>
      <w:r w:rsidRPr="006C0DD1">
        <w:rPr>
          <w:rFonts w:ascii="Arial" w:hAnsi="Arial" w:cs="Arial"/>
          <w:sz w:val="22"/>
          <w:szCs w:val="22"/>
          <w:lang w:val="es-PE"/>
        </w:rPr>
        <w:t xml:space="preserve"> </w:t>
      </w:r>
    </w:p>
    <w:p w:rsidR="00BE2D22" w:rsidRPr="006C0DD1" w:rsidRDefault="00DC66C7" w:rsidP="00DC66C7">
      <w:pPr>
        <w:spacing w:before="120" w:after="240" w:line="240" w:lineRule="auto"/>
        <w:ind w:left="709"/>
        <w:jc w:val="both"/>
        <w:rPr>
          <w:rFonts w:ascii="Arial" w:hAnsi="Arial" w:cs="Arial"/>
          <w:b/>
          <w:sz w:val="22"/>
          <w:szCs w:val="22"/>
          <w:lang w:val="es-PE"/>
        </w:rPr>
      </w:pPr>
      <w:r w:rsidRPr="006C0DD1">
        <w:rPr>
          <w:rFonts w:ascii="Arial" w:hAnsi="Arial" w:cs="Arial"/>
          <w:b/>
          <w:sz w:val="22"/>
          <w:szCs w:val="22"/>
          <w:lang w:val="es-PE"/>
        </w:rPr>
        <w:t xml:space="preserve">Responsable de </w:t>
      </w:r>
      <w:r w:rsidR="00BE2D22" w:rsidRPr="006C0DD1">
        <w:rPr>
          <w:rFonts w:ascii="Arial" w:hAnsi="Arial" w:cs="Arial"/>
          <w:b/>
          <w:sz w:val="22"/>
          <w:szCs w:val="22"/>
          <w:lang w:val="es-PE"/>
        </w:rPr>
        <w:t xml:space="preserve"> </w:t>
      </w:r>
      <w:r w:rsidR="00931450" w:rsidRPr="006C0DD1">
        <w:rPr>
          <w:rFonts w:ascii="Arial" w:hAnsi="Arial" w:cs="Arial"/>
          <w:b/>
          <w:sz w:val="22"/>
          <w:szCs w:val="22"/>
          <w:lang w:val="es-PE"/>
        </w:rPr>
        <w:t>Pase a Producción</w:t>
      </w:r>
      <w:r w:rsidR="00BE2D22" w:rsidRPr="006C0DD1">
        <w:rPr>
          <w:rFonts w:ascii="Arial" w:hAnsi="Arial" w:cs="Arial"/>
          <w:b/>
          <w:sz w:val="22"/>
          <w:szCs w:val="22"/>
          <w:lang w:val="es-PE"/>
        </w:rPr>
        <w:t xml:space="preserve"> </w:t>
      </w:r>
    </w:p>
    <w:p w:rsidR="00FA6937" w:rsidRPr="006C0DD1" w:rsidRDefault="00C07AFB" w:rsidP="00FA6937">
      <w:pPr>
        <w:spacing w:before="120" w:after="240" w:line="240" w:lineRule="auto"/>
        <w:ind w:left="709"/>
        <w:jc w:val="both"/>
        <w:rPr>
          <w:rFonts w:ascii="Arial" w:hAnsi="Arial" w:cs="Arial"/>
          <w:sz w:val="22"/>
          <w:szCs w:val="22"/>
          <w:lang w:val="es-PE"/>
        </w:rPr>
      </w:pPr>
      <w:r w:rsidRPr="006C0DD1">
        <w:rPr>
          <w:rFonts w:ascii="Arial" w:hAnsi="Arial" w:cs="Arial"/>
          <w:sz w:val="22"/>
          <w:szCs w:val="22"/>
          <w:lang w:val="es-PE"/>
        </w:rPr>
        <w:t xml:space="preserve">Responsable de realizar los pases </w:t>
      </w:r>
      <w:r w:rsidR="00FA6937" w:rsidRPr="006C0DD1">
        <w:rPr>
          <w:rFonts w:ascii="Arial" w:hAnsi="Arial" w:cs="Arial"/>
          <w:sz w:val="22"/>
          <w:szCs w:val="22"/>
          <w:lang w:val="es-PE"/>
        </w:rPr>
        <w:t xml:space="preserve">de producción de los SI, </w:t>
      </w:r>
      <w:r w:rsidRPr="006C0DD1">
        <w:rPr>
          <w:rFonts w:ascii="Arial" w:hAnsi="Arial" w:cs="Arial"/>
          <w:sz w:val="22"/>
          <w:szCs w:val="22"/>
          <w:lang w:val="es-PE"/>
        </w:rPr>
        <w:t xml:space="preserve"> a los servidores de aplicaciones</w:t>
      </w:r>
      <w:r w:rsidR="00FA6937" w:rsidRPr="006C0DD1">
        <w:rPr>
          <w:rFonts w:ascii="Arial" w:hAnsi="Arial" w:cs="Arial"/>
          <w:sz w:val="22"/>
          <w:szCs w:val="22"/>
          <w:lang w:val="es-PE"/>
        </w:rPr>
        <w:t xml:space="preserve">, de </w:t>
      </w:r>
      <w:r w:rsidRPr="006C0DD1">
        <w:rPr>
          <w:rFonts w:ascii="Arial" w:hAnsi="Arial" w:cs="Arial"/>
          <w:sz w:val="22"/>
          <w:szCs w:val="22"/>
          <w:lang w:val="es-PE"/>
        </w:rPr>
        <w:t xml:space="preserve"> coordinar con el </w:t>
      </w:r>
      <w:r w:rsidR="006C41BA" w:rsidRPr="006C0DD1">
        <w:rPr>
          <w:rFonts w:ascii="Arial" w:hAnsi="Arial" w:cs="Arial"/>
          <w:sz w:val="22"/>
          <w:szCs w:val="22"/>
          <w:lang w:val="es-PE"/>
        </w:rPr>
        <w:t xml:space="preserve">DBA </w:t>
      </w:r>
      <w:r w:rsidRPr="006C0DD1">
        <w:rPr>
          <w:rFonts w:ascii="Arial" w:hAnsi="Arial" w:cs="Arial"/>
          <w:sz w:val="22"/>
          <w:szCs w:val="22"/>
          <w:lang w:val="es-PE"/>
        </w:rPr>
        <w:t xml:space="preserve">y con el especialista en redes para </w:t>
      </w:r>
      <w:r w:rsidR="00FA6937" w:rsidRPr="006C0DD1">
        <w:rPr>
          <w:rFonts w:ascii="Arial" w:hAnsi="Arial" w:cs="Arial"/>
          <w:sz w:val="22"/>
          <w:szCs w:val="22"/>
          <w:lang w:val="es-PE"/>
        </w:rPr>
        <w:t xml:space="preserve">su ejecución. Además de registrar las incidencias y emitir los informes de </w:t>
      </w:r>
      <w:r w:rsidR="00931450" w:rsidRPr="006C0DD1">
        <w:rPr>
          <w:rFonts w:ascii="Arial" w:hAnsi="Arial" w:cs="Arial"/>
          <w:sz w:val="22"/>
          <w:szCs w:val="22"/>
          <w:lang w:val="es-PE"/>
        </w:rPr>
        <w:t>Pase a Producción</w:t>
      </w:r>
      <w:r w:rsidR="00FA6937" w:rsidRPr="006C0DD1">
        <w:rPr>
          <w:rFonts w:ascii="Arial" w:hAnsi="Arial" w:cs="Arial"/>
          <w:sz w:val="22"/>
          <w:szCs w:val="22"/>
          <w:lang w:val="es-PE"/>
        </w:rPr>
        <w:t xml:space="preserve"> de los SI.  </w:t>
      </w:r>
    </w:p>
    <w:p w:rsidR="0064072F" w:rsidRPr="006C0DD1" w:rsidRDefault="0064072F" w:rsidP="006D0F02">
      <w:pPr>
        <w:pStyle w:val="Ttulo1"/>
        <w:widowControl/>
        <w:numPr>
          <w:ilvl w:val="0"/>
          <w:numId w:val="1"/>
        </w:numPr>
        <w:spacing w:after="240"/>
        <w:rPr>
          <w:rFonts w:cs="Arial"/>
          <w:sz w:val="22"/>
          <w:szCs w:val="22"/>
          <w:lang w:val="es-ES"/>
        </w:rPr>
      </w:pPr>
      <w:bookmarkStart w:id="12" w:name="_Toc408223711"/>
      <w:r w:rsidRPr="006C0DD1">
        <w:rPr>
          <w:rFonts w:cs="Arial"/>
          <w:sz w:val="22"/>
          <w:szCs w:val="22"/>
          <w:lang w:val="es-PE"/>
        </w:rPr>
        <w:t>Normas generales</w:t>
      </w:r>
      <w:bookmarkEnd w:id="12"/>
    </w:p>
    <w:p w:rsidR="00A32BCD" w:rsidRPr="006C0DD1" w:rsidRDefault="0064072F" w:rsidP="006D0F02">
      <w:pPr>
        <w:pStyle w:val="Prrafodelista"/>
        <w:widowControl/>
        <w:numPr>
          <w:ilvl w:val="0"/>
          <w:numId w:val="2"/>
        </w:numPr>
        <w:spacing w:before="240" w:after="120" w:line="240" w:lineRule="auto"/>
        <w:ind w:left="993" w:hanging="284"/>
        <w:contextualSpacing w:val="0"/>
        <w:jc w:val="both"/>
        <w:rPr>
          <w:rFonts w:ascii="Arial" w:hAnsi="Arial" w:cs="Arial"/>
          <w:sz w:val="22"/>
          <w:szCs w:val="22"/>
          <w:lang w:val="es-PE"/>
        </w:rPr>
      </w:pPr>
      <w:r w:rsidRPr="006C0DD1">
        <w:rPr>
          <w:rFonts w:ascii="Arial" w:hAnsi="Arial" w:cs="Arial"/>
          <w:sz w:val="22"/>
          <w:szCs w:val="22"/>
          <w:lang w:val="es-PE"/>
        </w:rPr>
        <w:t>Las áreas involucradas en este procedimiento son</w:t>
      </w:r>
      <w:r w:rsidR="006652B7" w:rsidRPr="006C0DD1">
        <w:rPr>
          <w:rFonts w:ascii="Arial" w:hAnsi="Arial" w:cs="Arial"/>
          <w:sz w:val="22"/>
          <w:szCs w:val="22"/>
          <w:lang w:val="es-PE"/>
        </w:rPr>
        <w:t>:</w:t>
      </w:r>
      <w:r w:rsidRPr="006C0DD1">
        <w:rPr>
          <w:rFonts w:ascii="Arial" w:hAnsi="Arial" w:cs="Arial"/>
          <w:sz w:val="22"/>
          <w:szCs w:val="22"/>
          <w:lang w:val="es-PE"/>
        </w:rPr>
        <w:t xml:space="preserve"> </w:t>
      </w:r>
      <w:r w:rsidR="00302C1A" w:rsidRPr="006C0DD1">
        <w:rPr>
          <w:rFonts w:ascii="Arial" w:hAnsi="Arial" w:cs="Arial"/>
          <w:sz w:val="22"/>
          <w:szCs w:val="22"/>
          <w:lang w:val="es-PE"/>
        </w:rPr>
        <w:t xml:space="preserve">OSI </w:t>
      </w:r>
      <w:r w:rsidR="006652B7" w:rsidRPr="006C0DD1">
        <w:rPr>
          <w:rFonts w:ascii="Arial" w:hAnsi="Arial" w:cs="Arial"/>
          <w:sz w:val="22"/>
          <w:szCs w:val="22"/>
          <w:lang w:val="es-PE"/>
        </w:rPr>
        <w:t xml:space="preserve">y </w:t>
      </w:r>
      <w:r w:rsidR="00302C1A" w:rsidRPr="006C0DD1">
        <w:rPr>
          <w:rFonts w:ascii="Arial" w:hAnsi="Arial" w:cs="Arial"/>
          <w:sz w:val="22"/>
          <w:szCs w:val="22"/>
          <w:lang w:val="es-PE"/>
        </w:rPr>
        <w:t>OIT</w:t>
      </w:r>
      <w:r w:rsidR="00670213" w:rsidRPr="006C0DD1">
        <w:rPr>
          <w:rFonts w:ascii="Arial" w:hAnsi="Arial" w:cs="Arial"/>
          <w:sz w:val="22"/>
          <w:szCs w:val="22"/>
          <w:lang w:val="es-PE"/>
        </w:rPr>
        <w:t>.</w:t>
      </w:r>
    </w:p>
    <w:p w:rsidR="00A32BCD" w:rsidRPr="006C0DD1" w:rsidRDefault="00A32BCD" w:rsidP="006D0F02">
      <w:pPr>
        <w:pStyle w:val="Prrafodelista"/>
        <w:widowControl/>
        <w:numPr>
          <w:ilvl w:val="0"/>
          <w:numId w:val="2"/>
        </w:numPr>
        <w:spacing w:before="240" w:after="120" w:line="240" w:lineRule="auto"/>
        <w:ind w:left="993" w:hanging="284"/>
        <w:contextualSpacing w:val="0"/>
        <w:jc w:val="both"/>
        <w:rPr>
          <w:rFonts w:ascii="Arial" w:hAnsi="Arial" w:cs="Arial"/>
          <w:sz w:val="22"/>
          <w:szCs w:val="22"/>
          <w:lang w:val="es-PE"/>
        </w:rPr>
      </w:pPr>
      <w:r w:rsidRPr="006C0DD1">
        <w:rPr>
          <w:rFonts w:ascii="Arial" w:hAnsi="Arial" w:cs="Arial"/>
          <w:sz w:val="22"/>
          <w:szCs w:val="22"/>
          <w:lang w:val="es-PE"/>
        </w:rPr>
        <w:t xml:space="preserve">Todo </w:t>
      </w:r>
      <w:r w:rsidR="001A3C0F" w:rsidRPr="006C0DD1">
        <w:rPr>
          <w:rFonts w:ascii="Arial" w:hAnsi="Arial" w:cs="Arial"/>
          <w:sz w:val="22"/>
          <w:szCs w:val="22"/>
          <w:lang w:val="es-PE"/>
        </w:rPr>
        <w:t>SI para la ejecución del</w:t>
      </w:r>
      <w:r w:rsidRPr="006C0DD1">
        <w:rPr>
          <w:rFonts w:ascii="Arial" w:hAnsi="Arial" w:cs="Arial"/>
          <w:sz w:val="22"/>
          <w:szCs w:val="22"/>
          <w:lang w:val="es-PE"/>
        </w:rPr>
        <w:t xml:space="preserve"> </w:t>
      </w:r>
      <w:r w:rsidR="00931450" w:rsidRPr="006C0DD1">
        <w:rPr>
          <w:rFonts w:ascii="Arial" w:hAnsi="Arial" w:cs="Arial"/>
          <w:sz w:val="22"/>
          <w:szCs w:val="22"/>
          <w:lang w:val="es-PE"/>
        </w:rPr>
        <w:t>Pase a Producción</w:t>
      </w:r>
      <w:r w:rsidR="001A3C0F" w:rsidRPr="006C0DD1">
        <w:rPr>
          <w:rFonts w:ascii="Arial" w:hAnsi="Arial" w:cs="Arial"/>
          <w:sz w:val="22"/>
          <w:szCs w:val="22"/>
          <w:lang w:val="es-PE"/>
        </w:rPr>
        <w:t>,</w:t>
      </w:r>
      <w:r w:rsidRPr="006C0DD1">
        <w:rPr>
          <w:rFonts w:ascii="Arial" w:hAnsi="Arial" w:cs="Arial"/>
          <w:sz w:val="22"/>
          <w:szCs w:val="22"/>
          <w:lang w:val="es-PE"/>
        </w:rPr>
        <w:t xml:space="preserve"> debe contar </w:t>
      </w:r>
      <w:r w:rsidR="00507286" w:rsidRPr="006C0DD1">
        <w:rPr>
          <w:rFonts w:ascii="Arial" w:hAnsi="Arial" w:cs="Arial"/>
          <w:sz w:val="22"/>
          <w:szCs w:val="22"/>
          <w:lang w:val="es-PE"/>
        </w:rPr>
        <w:t xml:space="preserve">previamente </w:t>
      </w:r>
      <w:r w:rsidRPr="006C0DD1">
        <w:rPr>
          <w:rFonts w:ascii="Arial" w:hAnsi="Arial" w:cs="Arial"/>
          <w:sz w:val="22"/>
          <w:szCs w:val="22"/>
          <w:lang w:val="es-PE"/>
        </w:rPr>
        <w:t>con:</w:t>
      </w:r>
    </w:p>
    <w:p w:rsidR="00C44D28" w:rsidRPr="006C0DD1" w:rsidRDefault="00C44D28" w:rsidP="006D0F02">
      <w:pPr>
        <w:pStyle w:val="Prrafodelista"/>
        <w:widowControl/>
        <w:numPr>
          <w:ilvl w:val="0"/>
          <w:numId w:val="5"/>
        </w:numPr>
        <w:spacing w:line="240" w:lineRule="auto"/>
        <w:ind w:left="1418" w:hanging="425"/>
        <w:contextualSpacing w:val="0"/>
        <w:jc w:val="both"/>
        <w:rPr>
          <w:rFonts w:ascii="Arial" w:hAnsi="Arial" w:cs="Arial"/>
          <w:sz w:val="22"/>
          <w:szCs w:val="22"/>
          <w:lang w:val="es-PE"/>
        </w:rPr>
      </w:pPr>
      <w:r w:rsidRPr="006C0DD1">
        <w:rPr>
          <w:rFonts w:ascii="Arial" w:hAnsi="Arial" w:cs="Arial"/>
          <w:sz w:val="22"/>
          <w:szCs w:val="22"/>
          <w:lang w:val="es-PE"/>
        </w:rPr>
        <w:t>Un registro en el Plan Anual de Implantación de SI, aplicable a t</w:t>
      </w:r>
      <w:r w:rsidR="006652B7" w:rsidRPr="006C0DD1">
        <w:rPr>
          <w:rFonts w:ascii="Arial" w:hAnsi="Arial" w:cs="Arial"/>
          <w:sz w:val="22"/>
          <w:szCs w:val="22"/>
          <w:lang w:val="es-PE"/>
        </w:rPr>
        <w:t xml:space="preserve">odo requerimiento que finalice en un SI para </w:t>
      </w:r>
      <w:r w:rsidR="00931450" w:rsidRPr="006C0DD1">
        <w:rPr>
          <w:rFonts w:ascii="Arial" w:hAnsi="Arial" w:cs="Arial"/>
          <w:sz w:val="22"/>
          <w:szCs w:val="22"/>
          <w:lang w:val="es-PE"/>
        </w:rPr>
        <w:t>Pase a Producción</w:t>
      </w:r>
      <w:r w:rsidRPr="006C0DD1">
        <w:rPr>
          <w:rFonts w:ascii="Arial" w:hAnsi="Arial" w:cs="Arial"/>
          <w:sz w:val="22"/>
          <w:szCs w:val="22"/>
          <w:lang w:val="es-PE"/>
        </w:rPr>
        <w:t xml:space="preserve">. </w:t>
      </w:r>
    </w:p>
    <w:p w:rsidR="001A3C0F" w:rsidRPr="006C0DD1" w:rsidRDefault="001A3C0F" w:rsidP="006D0F02">
      <w:pPr>
        <w:pStyle w:val="Prrafodelista"/>
        <w:widowControl/>
        <w:numPr>
          <w:ilvl w:val="0"/>
          <w:numId w:val="5"/>
        </w:numPr>
        <w:spacing w:line="240" w:lineRule="auto"/>
        <w:ind w:left="1418" w:hanging="425"/>
        <w:contextualSpacing w:val="0"/>
        <w:jc w:val="both"/>
        <w:rPr>
          <w:rFonts w:ascii="Arial" w:hAnsi="Arial" w:cs="Arial"/>
          <w:sz w:val="22"/>
          <w:szCs w:val="22"/>
          <w:lang w:val="es-PE"/>
        </w:rPr>
      </w:pPr>
      <w:r w:rsidRPr="006C0DD1">
        <w:rPr>
          <w:rFonts w:ascii="Arial" w:hAnsi="Arial" w:cs="Arial"/>
          <w:sz w:val="22"/>
          <w:szCs w:val="22"/>
          <w:lang w:val="es-PE"/>
        </w:rPr>
        <w:t xml:space="preserve">El análisis </w:t>
      </w:r>
      <w:r w:rsidR="00C44D28" w:rsidRPr="006C0DD1">
        <w:rPr>
          <w:rFonts w:ascii="Arial" w:hAnsi="Arial" w:cs="Arial"/>
          <w:sz w:val="22"/>
          <w:szCs w:val="22"/>
          <w:lang w:val="es-PE"/>
        </w:rPr>
        <w:t xml:space="preserve">detallado y </w:t>
      </w:r>
      <w:r w:rsidRPr="006C0DD1">
        <w:rPr>
          <w:rFonts w:ascii="Arial" w:hAnsi="Arial" w:cs="Arial"/>
          <w:sz w:val="22"/>
          <w:szCs w:val="22"/>
          <w:lang w:val="es-PE"/>
        </w:rPr>
        <w:t>explícito de la infraestructura tecnológica en el análisis de requerimiento del sistema</w:t>
      </w:r>
      <w:r w:rsidR="00DD6DD3" w:rsidRPr="006C0DD1">
        <w:rPr>
          <w:rFonts w:ascii="Arial" w:hAnsi="Arial" w:cs="Arial"/>
          <w:sz w:val="22"/>
          <w:szCs w:val="22"/>
          <w:lang w:val="es-PE"/>
        </w:rPr>
        <w:t>.</w:t>
      </w:r>
      <w:r w:rsidR="006652B7" w:rsidRPr="006C0DD1">
        <w:rPr>
          <w:rFonts w:ascii="Arial" w:hAnsi="Arial" w:cs="Arial"/>
          <w:sz w:val="22"/>
          <w:szCs w:val="22"/>
          <w:lang w:val="es-PE"/>
        </w:rPr>
        <w:t xml:space="preserve"> (Ficha de detalle de IT).</w:t>
      </w:r>
    </w:p>
    <w:p w:rsidR="001A3C0F" w:rsidRPr="006C0DD1" w:rsidRDefault="001A3C0F" w:rsidP="006D0F02">
      <w:pPr>
        <w:pStyle w:val="Prrafodelista"/>
        <w:widowControl/>
        <w:numPr>
          <w:ilvl w:val="0"/>
          <w:numId w:val="5"/>
        </w:numPr>
        <w:spacing w:line="240" w:lineRule="auto"/>
        <w:ind w:left="1418" w:hanging="425"/>
        <w:contextualSpacing w:val="0"/>
        <w:jc w:val="both"/>
        <w:rPr>
          <w:rFonts w:ascii="Arial" w:hAnsi="Arial" w:cs="Arial"/>
          <w:sz w:val="22"/>
          <w:szCs w:val="22"/>
          <w:lang w:val="es-PE"/>
        </w:rPr>
      </w:pPr>
      <w:r w:rsidRPr="006C0DD1">
        <w:rPr>
          <w:rFonts w:ascii="Arial" w:hAnsi="Arial" w:cs="Arial"/>
          <w:sz w:val="22"/>
          <w:szCs w:val="22"/>
          <w:lang w:val="es-PE"/>
        </w:rPr>
        <w:t>La aprobación del aplicativo por parte del área de control de calidad (punto I</w:t>
      </w:r>
      <w:r w:rsidR="006652B7" w:rsidRPr="006C0DD1">
        <w:rPr>
          <w:rFonts w:ascii="Arial" w:hAnsi="Arial" w:cs="Arial"/>
          <w:sz w:val="22"/>
          <w:szCs w:val="22"/>
          <w:lang w:val="es-PE"/>
        </w:rPr>
        <w:t>V</w:t>
      </w:r>
      <w:r w:rsidRPr="006C0DD1">
        <w:rPr>
          <w:rFonts w:ascii="Arial" w:hAnsi="Arial" w:cs="Arial"/>
          <w:sz w:val="22"/>
          <w:szCs w:val="22"/>
          <w:lang w:val="es-PE"/>
        </w:rPr>
        <w:t xml:space="preserve"> del formato </w:t>
      </w:r>
      <w:r w:rsidR="00931450" w:rsidRPr="006C0DD1">
        <w:rPr>
          <w:rFonts w:ascii="Arial" w:hAnsi="Arial" w:cs="Arial"/>
          <w:sz w:val="22"/>
          <w:szCs w:val="22"/>
          <w:lang w:val="es-PE"/>
        </w:rPr>
        <w:t>Pase a Producción</w:t>
      </w:r>
      <w:r w:rsidRPr="006C0DD1">
        <w:rPr>
          <w:rFonts w:ascii="Arial" w:hAnsi="Arial" w:cs="Arial"/>
          <w:sz w:val="22"/>
          <w:szCs w:val="22"/>
          <w:lang w:val="es-PE"/>
        </w:rPr>
        <w:t>).</w:t>
      </w:r>
    </w:p>
    <w:p w:rsidR="00BD08A0" w:rsidRPr="006C0DD1" w:rsidRDefault="008C47E7" w:rsidP="006D0F02">
      <w:pPr>
        <w:pStyle w:val="Prrafodelista"/>
        <w:widowControl/>
        <w:numPr>
          <w:ilvl w:val="0"/>
          <w:numId w:val="2"/>
        </w:numPr>
        <w:spacing w:before="240" w:after="240" w:line="240" w:lineRule="auto"/>
        <w:ind w:left="993" w:hanging="284"/>
        <w:contextualSpacing w:val="0"/>
        <w:jc w:val="both"/>
        <w:rPr>
          <w:rFonts w:ascii="Arial" w:hAnsi="Arial" w:cs="Arial"/>
          <w:sz w:val="22"/>
          <w:szCs w:val="22"/>
          <w:lang w:val="es-PE"/>
        </w:rPr>
      </w:pPr>
      <w:r w:rsidRPr="006C0DD1">
        <w:rPr>
          <w:rFonts w:ascii="Arial" w:hAnsi="Arial" w:cs="Arial"/>
          <w:sz w:val="22"/>
          <w:szCs w:val="22"/>
          <w:lang w:val="es-PE"/>
        </w:rPr>
        <w:t xml:space="preserve">Los </w:t>
      </w:r>
      <w:r w:rsidR="00677179" w:rsidRPr="006C0DD1">
        <w:rPr>
          <w:rFonts w:ascii="Arial" w:hAnsi="Arial" w:cs="Arial"/>
          <w:sz w:val="22"/>
          <w:szCs w:val="22"/>
          <w:lang w:val="es-PE"/>
        </w:rPr>
        <w:t>SI</w:t>
      </w:r>
      <w:r w:rsidRPr="006C0DD1">
        <w:rPr>
          <w:rFonts w:ascii="Arial" w:hAnsi="Arial" w:cs="Arial"/>
          <w:sz w:val="22"/>
          <w:szCs w:val="22"/>
          <w:lang w:val="es-PE"/>
        </w:rPr>
        <w:t xml:space="preserve"> al pasarse a producción deberán haber obtenido </w:t>
      </w:r>
      <w:r w:rsidR="002F567F" w:rsidRPr="006C0DD1">
        <w:rPr>
          <w:rFonts w:ascii="Arial" w:hAnsi="Arial" w:cs="Arial"/>
          <w:sz w:val="22"/>
          <w:szCs w:val="22"/>
          <w:lang w:val="es-PE"/>
        </w:rPr>
        <w:t xml:space="preserve">la aprobación de control de calidad </w:t>
      </w:r>
      <w:r w:rsidRPr="006C0DD1">
        <w:rPr>
          <w:rFonts w:ascii="Arial" w:hAnsi="Arial" w:cs="Arial"/>
          <w:sz w:val="22"/>
          <w:szCs w:val="22"/>
          <w:lang w:val="es-PE"/>
        </w:rPr>
        <w:t>basado en</w:t>
      </w:r>
      <w:r w:rsidR="00677179" w:rsidRPr="006C0DD1">
        <w:rPr>
          <w:rFonts w:ascii="Arial" w:hAnsi="Arial" w:cs="Arial"/>
          <w:sz w:val="22"/>
          <w:szCs w:val="22"/>
          <w:lang w:val="es-PE"/>
        </w:rPr>
        <w:t xml:space="preserve"> los</w:t>
      </w:r>
      <w:r w:rsidRPr="006C0DD1">
        <w:rPr>
          <w:rFonts w:ascii="Arial" w:hAnsi="Arial" w:cs="Arial"/>
          <w:sz w:val="22"/>
          <w:szCs w:val="22"/>
          <w:lang w:val="es-PE"/>
        </w:rPr>
        <w:t xml:space="preserve"> estándares </w:t>
      </w:r>
      <w:r w:rsidR="00677179" w:rsidRPr="006C0DD1">
        <w:rPr>
          <w:rFonts w:ascii="Arial" w:hAnsi="Arial" w:cs="Arial"/>
          <w:sz w:val="22"/>
          <w:szCs w:val="22"/>
          <w:lang w:val="es-PE"/>
        </w:rPr>
        <w:t xml:space="preserve">de </w:t>
      </w:r>
      <w:r w:rsidRPr="006C0DD1">
        <w:rPr>
          <w:rFonts w:ascii="Arial" w:hAnsi="Arial" w:cs="Arial"/>
          <w:sz w:val="22"/>
          <w:szCs w:val="22"/>
          <w:lang w:val="es-PE"/>
        </w:rPr>
        <w:t xml:space="preserve"> las pruebas funcionales, técnicas y de seguridad.</w:t>
      </w:r>
    </w:p>
    <w:p w:rsidR="00677179" w:rsidRPr="006C0DD1" w:rsidRDefault="0058114B" w:rsidP="006D0F02">
      <w:pPr>
        <w:pStyle w:val="Prrafodelista"/>
        <w:widowControl/>
        <w:numPr>
          <w:ilvl w:val="0"/>
          <w:numId w:val="2"/>
        </w:numPr>
        <w:spacing w:before="100" w:after="240" w:line="240" w:lineRule="auto"/>
        <w:ind w:left="993" w:hanging="284"/>
        <w:contextualSpacing w:val="0"/>
        <w:jc w:val="both"/>
        <w:rPr>
          <w:rFonts w:ascii="Arial" w:hAnsi="Arial" w:cs="Arial"/>
          <w:sz w:val="22"/>
          <w:szCs w:val="22"/>
          <w:lang w:val="es-PE"/>
        </w:rPr>
      </w:pPr>
      <w:r w:rsidRPr="006C0DD1">
        <w:rPr>
          <w:rFonts w:ascii="Arial" w:hAnsi="Arial" w:cs="Arial"/>
          <w:sz w:val="22"/>
          <w:szCs w:val="22"/>
          <w:lang w:val="es-PE"/>
        </w:rPr>
        <w:lastRenderedPageBreak/>
        <w:t xml:space="preserve">Todo requerimiento de </w:t>
      </w:r>
      <w:r w:rsidR="00931450" w:rsidRPr="006C0DD1">
        <w:rPr>
          <w:rFonts w:ascii="Arial" w:hAnsi="Arial" w:cs="Arial"/>
          <w:sz w:val="22"/>
          <w:szCs w:val="22"/>
          <w:lang w:val="es-PE"/>
        </w:rPr>
        <w:t>Pase a Producción</w:t>
      </w:r>
      <w:r w:rsidRPr="006C0DD1">
        <w:rPr>
          <w:rFonts w:ascii="Arial" w:hAnsi="Arial" w:cs="Arial"/>
          <w:sz w:val="22"/>
          <w:szCs w:val="22"/>
          <w:lang w:val="es-PE"/>
        </w:rPr>
        <w:t xml:space="preserve"> debe efectuarse</w:t>
      </w:r>
      <w:r w:rsidR="00C44D28" w:rsidRPr="006C0DD1">
        <w:rPr>
          <w:rFonts w:ascii="Arial" w:hAnsi="Arial" w:cs="Arial"/>
          <w:sz w:val="22"/>
          <w:szCs w:val="22"/>
          <w:lang w:val="es-PE"/>
        </w:rPr>
        <w:t>,</w:t>
      </w:r>
      <w:r w:rsidRPr="006C0DD1">
        <w:rPr>
          <w:rFonts w:ascii="Arial" w:hAnsi="Arial" w:cs="Arial"/>
          <w:sz w:val="22"/>
          <w:szCs w:val="22"/>
          <w:lang w:val="es-PE"/>
        </w:rPr>
        <w:t xml:space="preserve">  </w:t>
      </w:r>
      <w:r w:rsidR="002F567F" w:rsidRPr="006C0DD1">
        <w:rPr>
          <w:rFonts w:ascii="Arial" w:hAnsi="Arial" w:cs="Arial"/>
          <w:sz w:val="22"/>
          <w:szCs w:val="22"/>
          <w:lang w:val="es-PE"/>
        </w:rPr>
        <w:t>7</w:t>
      </w:r>
      <w:r w:rsidR="00C44D28" w:rsidRPr="006C0DD1">
        <w:rPr>
          <w:rFonts w:ascii="Arial" w:hAnsi="Arial" w:cs="Arial"/>
          <w:sz w:val="22"/>
          <w:szCs w:val="22"/>
          <w:lang w:val="es-PE"/>
        </w:rPr>
        <w:t xml:space="preserve"> </w:t>
      </w:r>
      <w:r w:rsidR="00C07AFB" w:rsidRPr="006C0DD1">
        <w:rPr>
          <w:rFonts w:ascii="Arial" w:hAnsi="Arial" w:cs="Arial"/>
          <w:sz w:val="22"/>
          <w:szCs w:val="22"/>
          <w:lang w:val="es-PE"/>
        </w:rPr>
        <w:t>d</w:t>
      </w:r>
      <w:r w:rsidR="00C44D28" w:rsidRPr="006C0DD1">
        <w:rPr>
          <w:rFonts w:ascii="Arial" w:hAnsi="Arial" w:cs="Arial"/>
          <w:sz w:val="22"/>
          <w:szCs w:val="22"/>
          <w:lang w:val="es-PE"/>
        </w:rPr>
        <w:t>í</w:t>
      </w:r>
      <w:r w:rsidR="00C07AFB" w:rsidRPr="006C0DD1">
        <w:rPr>
          <w:rFonts w:ascii="Arial" w:hAnsi="Arial" w:cs="Arial"/>
          <w:sz w:val="22"/>
          <w:szCs w:val="22"/>
          <w:lang w:val="es-PE"/>
        </w:rPr>
        <w:t xml:space="preserve">as antes de su </w:t>
      </w:r>
      <w:r w:rsidR="00677179" w:rsidRPr="006C0DD1">
        <w:rPr>
          <w:rFonts w:ascii="Arial" w:hAnsi="Arial" w:cs="Arial"/>
          <w:sz w:val="22"/>
          <w:szCs w:val="22"/>
          <w:lang w:val="es-PE"/>
        </w:rPr>
        <w:t>ejecución.  P</w:t>
      </w:r>
      <w:r w:rsidR="00C07AFB" w:rsidRPr="006C0DD1">
        <w:rPr>
          <w:rFonts w:ascii="Arial" w:hAnsi="Arial" w:cs="Arial"/>
          <w:sz w:val="22"/>
          <w:szCs w:val="22"/>
          <w:lang w:val="es-PE"/>
        </w:rPr>
        <w:t>ara casos de urgencia con un m</w:t>
      </w:r>
      <w:r w:rsidR="00A32BCD" w:rsidRPr="006C0DD1">
        <w:rPr>
          <w:rFonts w:ascii="Arial" w:hAnsi="Arial" w:cs="Arial"/>
          <w:sz w:val="22"/>
          <w:szCs w:val="22"/>
          <w:lang w:val="es-PE"/>
        </w:rPr>
        <w:t>í</w:t>
      </w:r>
      <w:r w:rsidR="00C07AFB" w:rsidRPr="006C0DD1">
        <w:rPr>
          <w:rFonts w:ascii="Arial" w:hAnsi="Arial" w:cs="Arial"/>
          <w:sz w:val="22"/>
          <w:szCs w:val="22"/>
          <w:lang w:val="es-PE"/>
        </w:rPr>
        <w:t xml:space="preserve">nimo de </w:t>
      </w:r>
      <w:r w:rsidRPr="006C0DD1">
        <w:rPr>
          <w:rFonts w:ascii="Arial" w:hAnsi="Arial" w:cs="Arial"/>
          <w:sz w:val="22"/>
          <w:szCs w:val="22"/>
          <w:lang w:val="es-PE"/>
        </w:rPr>
        <w:t xml:space="preserve">72 horas antes de su </w:t>
      </w:r>
      <w:r w:rsidR="00C07AFB" w:rsidRPr="006C0DD1">
        <w:rPr>
          <w:rFonts w:ascii="Arial" w:hAnsi="Arial" w:cs="Arial"/>
          <w:sz w:val="22"/>
          <w:szCs w:val="22"/>
          <w:lang w:val="es-PE"/>
        </w:rPr>
        <w:t>implantación</w:t>
      </w:r>
      <w:r w:rsidR="00677179" w:rsidRPr="006C0DD1">
        <w:rPr>
          <w:rFonts w:ascii="Arial" w:hAnsi="Arial" w:cs="Arial"/>
          <w:sz w:val="22"/>
          <w:szCs w:val="22"/>
          <w:lang w:val="es-PE"/>
        </w:rPr>
        <w:t xml:space="preserve">. </w:t>
      </w:r>
      <w:r w:rsidR="00643852" w:rsidRPr="006C0DD1">
        <w:rPr>
          <w:rFonts w:ascii="Arial" w:hAnsi="Arial" w:cs="Arial"/>
          <w:sz w:val="22"/>
          <w:szCs w:val="22"/>
          <w:lang w:val="es-PE"/>
        </w:rPr>
        <w:t xml:space="preserve"> </w:t>
      </w:r>
      <w:r w:rsidR="00621187" w:rsidRPr="006C0DD1">
        <w:rPr>
          <w:rFonts w:ascii="Arial" w:hAnsi="Arial" w:cs="Arial"/>
          <w:sz w:val="22"/>
          <w:szCs w:val="22"/>
          <w:lang w:val="es-PE"/>
        </w:rPr>
        <w:t xml:space="preserve"> </w:t>
      </w:r>
      <w:r w:rsidR="00677179" w:rsidRPr="006C0DD1">
        <w:rPr>
          <w:rFonts w:ascii="Arial" w:hAnsi="Arial" w:cs="Arial"/>
          <w:sz w:val="22"/>
          <w:szCs w:val="22"/>
          <w:lang w:val="es-PE"/>
        </w:rPr>
        <w:t xml:space="preserve">La ejecución del </w:t>
      </w:r>
      <w:r w:rsidR="00931450" w:rsidRPr="006C0DD1">
        <w:rPr>
          <w:rFonts w:ascii="Arial" w:hAnsi="Arial" w:cs="Arial"/>
          <w:sz w:val="22"/>
          <w:szCs w:val="22"/>
          <w:lang w:val="es-PE"/>
        </w:rPr>
        <w:t>Pase a Producción</w:t>
      </w:r>
      <w:r w:rsidR="00621187" w:rsidRPr="006C0DD1">
        <w:rPr>
          <w:rFonts w:ascii="Arial" w:hAnsi="Arial" w:cs="Arial"/>
          <w:sz w:val="22"/>
          <w:szCs w:val="22"/>
          <w:lang w:val="es-PE"/>
        </w:rPr>
        <w:t xml:space="preserve"> se </w:t>
      </w:r>
      <w:r w:rsidR="00677179" w:rsidRPr="006C0DD1">
        <w:rPr>
          <w:rFonts w:ascii="Arial" w:hAnsi="Arial" w:cs="Arial"/>
          <w:sz w:val="22"/>
          <w:szCs w:val="22"/>
          <w:lang w:val="es-PE"/>
        </w:rPr>
        <w:t xml:space="preserve">efectuará </w:t>
      </w:r>
      <w:r w:rsidR="00D77D00" w:rsidRPr="006C0DD1">
        <w:rPr>
          <w:rFonts w:ascii="Arial" w:hAnsi="Arial" w:cs="Arial"/>
          <w:sz w:val="22"/>
          <w:szCs w:val="22"/>
          <w:lang w:val="es-PE"/>
        </w:rPr>
        <w:t xml:space="preserve"> en horario posterior </w:t>
      </w:r>
      <w:r w:rsidR="0064072F" w:rsidRPr="006C0DD1">
        <w:rPr>
          <w:rFonts w:ascii="Arial" w:hAnsi="Arial" w:cs="Arial"/>
          <w:sz w:val="22"/>
          <w:szCs w:val="22"/>
          <w:lang w:val="es-PE"/>
        </w:rPr>
        <w:t xml:space="preserve"> a las 20:00 horas</w:t>
      </w:r>
      <w:r w:rsidR="00D77D00" w:rsidRPr="006C0DD1">
        <w:rPr>
          <w:rFonts w:ascii="Arial" w:hAnsi="Arial" w:cs="Arial"/>
          <w:sz w:val="22"/>
          <w:szCs w:val="22"/>
          <w:lang w:val="es-PE"/>
        </w:rPr>
        <w:t xml:space="preserve">. </w:t>
      </w:r>
    </w:p>
    <w:p w:rsidR="00643852" w:rsidRPr="006C0DD1" w:rsidRDefault="0007694D" w:rsidP="006D0F02">
      <w:pPr>
        <w:pStyle w:val="Prrafodelista"/>
        <w:widowControl/>
        <w:numPr>
          <w:ilvl w:val="0"/>
          <w:numId w:val="2"/>
        </w:numPr>
        <w:spacing w:before="240" w:after="240" w:line="240" w:lineRule="auto"/>
        <w:ind w:left="993" w:hanging="284"/>
        <w:contextualSpacing w:val="0"/>
        <w:jc w:val="both"/>
        <w:rPr>
          <w:rFonts w:ascii="Arial" w:hAnsi="Arial" w:cs="Arial"/>
          <w:sz w:val="22"/>
          <w:szCs w:val="22"/>
          <w:lang w:val="es-PE"/>
        </w:rPr>
      </w:pPr>
      <w:r w:rsidRPr="006C0DD1">
        <w:rPr>
          <w:rFonts w:ascii="Arial" w:hAnsi="Arial" w:cs="Arial"/>
          <w:sz w:val="22"/>
          <w:szCs w:val="22"/>
          <w:lang w:val="es-PE"/>
        </w:rPr>
        <w:t xml:space="preserve">El área de cómputo de la OIT, deberá efectuar la </w:t>
      </w:r>
      <w:r w:rsidR="00621187" w:rsidRPr="006C0DD1">
        <w:rPr>
          <w:rFonts w:ascii="Arial" w:hAnsi="Arial" w:cs="Arial"/>
          <w:sz w:val="22"/>
          <w:szCs w:val="22"/>
          <w:lang w:val="es-PE"/>
        </w:rPr>
        <w:t xml:space="preserve">configuración adecuada </w:t>
      </w:r>
      <w:r w:rsidRPr="006C0DD1">
        <w:rPr>
          <w:rFonts w:ascii="Arial" w:hAnsi="Arial" w:cs="Arial"/>
          <w:sz w:val="22"/>
          <w:szCs w:val="22"/>
          <w:lang w:val="es-PE"/>
        </w:rPr>
        <w:t xml:space="preserve"> del ambiente de producción, según las </w:t>
      </w:r>
      <w:r w:rsidR="00621187" w:rsidRPr="006C0DD1">
        <w:rPr>
          <w:rFonts w:ascii="Arial" w:hAnsi="Arial" w:cs="Arial"/>
          <w:sz w:val="22"/>
          <w:szCs w:val="22"/>
          <w:lang w:val="es-PE"/>
        </w:rPr>
        <w:t xml:space="preserve">necesidades de capacidad operativa </w:t>
      </w:r>
      <w:r w:rsidRPr="006C0DD1">
        <w:rPr>
          <w:rFonts w:ascii="Arial" w:hAnsi="Arial" w:cs="Arial"/>
          <w:sz w:val="22"/>
          <w:szCs w:val="22"/>
          <w:lang w:val="es-PE"/>
        </w:rPr>
        <w:t xml:space="preserve"> dados por el área de arquitectura y construcción de </w:t>
      </w:r>
      <w:r w:rsidR="00621187" w:rsidRPr="006C0DD1">
        <w:rPr>
          <w:rFonts w:ascii="Arial" w:hAnsi="Arial" w:cs="Arial"/>
          <w:sz w:val="22"/>
          <w:szCs w:val="22"/>
          <w:lang w:val="es-PE"/>
        </w:rPr>
        <w:t xml:space="preserve">la </w:t>
      </w:r>
      <w:r w:rsidRPr="006C0DD1">
        <w:rPr>
          <w:rFonts w:ascii="Arial" w:hAnsi="Arial" w:cs="Arial"/>
          <w:sz w:val="22"/>
          <w:szCs w:val="22"/>
          <w:lang w:val="es-PE"/>
        </w:rPr>
        <w:t>OSI</w:t>
      </w:r>
      <w:r w:rsidR="00621187" w:rsidRPr="006C0DD1">
        <w:rPr>
          <w:rFonts w:ascii="Arial" w:hAnsi="Arial" w:cs="Arial"/>
          <w:sz w:val="22"/>
          <w:szCs w:val="22"/>
          <w:lang w:val="es-PE"/>
        </w:rPr>
        <w:t xml:space="preserve"> en la definición del análisis de requerimiento</w:t>
      </w:r>
      <w:r w:rsidRPr="006C0DD1">
        <w:rPr>
          <w:rFonts w:ascii="Arial" w:hAnsi="Arial" w:cs="Arial"/>
          <w:sz w:val="22"/>
          <w:szCs w:val="22"/>
          <w:lang w:val="es-PE"/>
        </w:rPr>
        <w:t xml:space="preserve">. </w:t>
      </w:r>
      <w:r w:rsidR="00643852" w:rsidRPr="006C0DD1">
        <w:rPr>
          <w:rFonts w:ascii="Arial" w:hAnsi="Arial" w:cs="Arial"/>
          <w:sz w:val="22"/>
          <w:szCs w:val="22"/>
          <w:lang w:val="es-PE"/>
        </w:rPr>
        <w:t xml:space="preserve"> </w:t>
      </w:r>
      <w:r w:rsidR="006652B7" w:rsidRPr="006C0DD1">
        <w:rPr>
          <w:rFonts w:ascii="Arial" w:hAnsi="Arial" w:cs="Arial"/>
          <w:sz w:val="22"/>
          <w:szCs w:val="22"/>
          <w:lang w:val="es-PE"/>
        </w:rPr>
        <w:t>Estos datos se confirma</w:t>
      </w:r>
      <w:r w:rsidR="00DE0DFE" w:rsidRPr="006C0DD1">
        <w:rPr>
          <w:rFonts w:ascii="Arial" w:hAnsi="Arial" w:cs="Arial"/>
          <w:sz w:val="22"/>
          <w:szCs w:val="22"/>
          <w:lang w:val="es-PE"/>
        </w:rPr>
        <w:t>rán al inicio del desarrollo de la solución informática.</w:t>
      </w:r>
    </w:p>
    <w:p w:rsidR="0064072F" w:rsidRPr="006C0DD1" w:rsidRDefault="00116D65" w:rsidP="006D0F02">
      <w:pPr>
        <w:pStyle w:val="Prrafodelista"/>
        <w:widowControl/>
        <w:numPr>
          <w:ilvl w:val="0"/>
          <w:numId w:val="2"/>
        </w:numPr>
        <w:spacing w:before="100" w:after="120" w:line="240" w:lineRule="auto"/>
        <w:ind w:left="993" w:hanging="284"/>
        <w:contextualSpacing w:val="0"/>
        <w:jc w:val="both"/>
        <w:rPr>
          <w:rFonts w:ascii="Arial" w:hAnsi="Arial" w:cs="Arial"/>
          <w:sz w:val="22"/>
          <w:szCs w:val="22"/>
          <w:lang w:val="es-PE"/>
        </w:rPr>
      </w:pPr>
      <w:r w:rsidRPr="006C0DD1">
        <w:rPr>
          <w:rFonts w:ascii="Arial" w:hAnsi="Arial" w:cs="Arial"/>
          <w:sz w:val="22"/>
          <w:szCs w:val="22"/>
          <w:lang w:val="es-PE"/>
        </w:rPr>
        <w:t xml:space="preserve">Las coordinaciones con el área de computo para el </w:t>
      </w:r>
      <w:r w:rsidR="00931450" w:rsidRPr="006C0DD1">
        <w:rPr>
          <w:rFonts w:ascii="Arial" w:hAnsi="Arial" w:cs="Arial"/>
          <w:sz w:val="22"/>
          <w:szCs w:val="22"/>
          <w:lang w:val="es-PE"/>
        </w:rPr>
        <w:t>Pase a Producción</w:t>
      </w:r>
      <w:r w:rsidRPr="006C0DD1">
        <w:rPr>
          <w:rFonts w:ascii="Arial" w:hAnsi="Arial" w:cs="Arial"/>
          <w:sz w:val="22"/>
          <w:szCs w:val="22"/>
          <w:lang w:val="es-PE"/>
        </w:rPr>
        <w:t xml:space="preserve"> será al cor</w:t>
      </w:r>
      <w:r w:rsidR="0064072F" w:rsidRPr="006C0DD1">
        <w:rPr>
          <w:rFonts w:ascii="Arial" w:hAnsi="Arial" w:cs="Arial"/>
          <w:sz w:val="22"/>
          <w:szCs w:val="22"/>
          <w:lang w:val="es-PE"/>
        </w:rPr>
        <w:t xml:space="preserve">reo electrónico </w:t>
      </w:r>
      <w:hyperlink r:id="rId14" w:history="1">
        <w:r w:rsidR="0064072F" w:rsidRPr="006C0DD1">
          <w:rPr>
            <w:rStyle w:val="Hipervnculo"/>
            <w:rFonts w:ascii="Arial" w:hAnsi="Arial" w:cs="Arial"/>
            <w:sz w:val="22"/>
            <w:szCs w:val="22"/>
            <w:lang w:val="es-PE"/>
          </w:rPr>
          <w:t>cómputo@mef.gob.pe</w:t>
        </w:r>
      </w:hyperlink>
      <w:r w:rsidR="0064072F" w:rsidRPr="006C0DD1">
        <w:rPr>
          <w:rFonts w:ascii="Arial" w:hAnsi="Arial" w:cs="Arial"/>
          <w:sz w:val="22"/>
          <w:szCs w:val="22"/>
          <w:lang w:val="es-PE"/>
        </w:rPr>
        <w:t xml:space="preserve"> </w:t>
      </w:r>
      <w:r w:rsidR="00302C1A" w:rsidRPr="006C0DD1">
        <w:rPr>
          <w:rFonts w:ascii="Arial" w:hAnsi="Arial" w:cs="Arial"/>
          <w:sz w:val="22"/>
          <w:szCs w:val="22"/>
          <w:lang w:val="es-PE"/>
        </w:rPr>
        <w:t xml:space="preserve">. </w:t>
      </w:r>
    </w:p>
    <w:p w:rsidR="00B37FCB" w:rsidRPr="006C0DD1" w:rsidRDefault="00B37FCB" w:rsidP="00B37FCB">
      <w:pPr>
        <w:widowControl/>
        <w:spacing w:before="100" w:after="120" w:line="240" w:lineRule="auto"/>
        <w:jc w:val="both"/>
        <w:rPr>
          <w:rFonts w:ascii="Arial" w:hAnsi="Arial" w:cs="Arial"/>
          <w:sz w:val="22"/>
          <w:szCs w:val="22"/>
          <w:lang w:val="es-PE"/>
        </w:rPr>
      </w:pPr>
    </w:p>
    <w:p w:rsidR="00303683" w:rsidRPr="006C0DD1" w:rsidRDefault="002F0A31" w:rsidP="006D0F02">
      <w:pPr>
        <w:pStyle w:val="Ttulo1"/>
        <w:numPr>
          <w:ilvl w:val="0"/>
          <w:numId w:val="6"/>
        </w:numPr>
        <w:spacing w:before="240" w:after="120"/>
        <w:rPr>
          <w:rFonts w:cs="Arial"/>
          <w:sz w:val="22"/>
          <w:szCs w:val="22"/>
          <w:lang w:val="es-ES"/>
        </w:rPr>
      </w:pPr>
      <w:bookmarkStart w:id="13" w:name="_Toc408223712"/>
      <w:r w:rsidRPr="006C0DD1">
        <w:rPr>
          <w:rFonts w:cs="Arial"/>
          <w:sz w:val="22"/>
          <w:szCs w:val="22"/>
          <w:lang w:val="es-ES"/>
        </w:rPr>
        <w:t>Procedimiento</w:t>
      </w:r>
      <w:r w:rsidR="00303683" w:rsidRPr="006C0DD1">
        <w:rPr>
          <w:rFonts w:cs="Arial"/>
          <w:sz w:val="22"/>
          <w:szCs w:val="22"/>
          <w:lang w:val="es-ES"/>
        </w:rPr>
        <w:t>.</w:t>
      </w:r>
      <w:bookmarkEnd w:id="13"/>
    </w:p>
    <w:p w:rsidR="00114576" w:rsidRPr="006C0DD1" w:rsidRDefault="00303683" w:rsidP="00514173">
      <w:pPr>
        <w:pStyle w:val="Ttulo2"/>
        <w:numPr>
          <w:ilvl w:val="2"/>
          <w:numId w:val="6"/>
        </w:numPr>
        <w:spacing w:before="240" w:after="120" w:line="360" w:lineRule="auto"/>
        <w:ind w:left="993" w:hanging="567"/>
        <w:rPr>
          <w:rFonts w:cs="Arial"/>
          <w:sz w:val="22"/>
          <w:szCs w:val="22"/>
          <w:lang w:val="es-PE"/>
        </w:rPr>
      </w:pPr>
      <w:r w:rsidRPr="006C0DD1">
        <w:rPr>
          <w:rFonts w:cs="Arial"/>
          <w:sz w:val="22"/>
          <w:szCs w:val="22"/>
          <w:lang w:val="es-PE"/>
        </w:rPr>
        <w:t>Flujo básico</w:t>
      </w:r>
      <w:r w:rsidR="00300E34" w:rsidRPr="006C0DD1">
        <w:rPr>
          <w:rFonts w:cs="Arial"/>
          <w:sz w:val="22"/>
          <w:szCs w:val="22"/>
          <w:lang w:val="es-PE"/>
        </w:rPr>
        <w:t xml:space="preserve"> para sistemas desarrollados por OGTI</w:t>
      </w:r>
      <w:r w:rsidRPr="006C0DD1">
        <w:rPr>
          <w:rFonts w:cs="Arial"/>
          <w:sz w:val="22"/>
          <w:szCs w:val="22"/>
          <w:lang w:val="es-PE"/>
        </w:rPr>
        <w:t>.</w:t>
      </w:r>
    </w:p>
    <w:bookmarkEnd w:id="5"/>
    <w:bookmarkEnd w:id="6"/>
    <w:bookmarkEnd w:id="7"/>
    <w:p w:rsidR="00157268" w:rsidRPr="006C0DD1" w:rsidRDefault="00A350E4" w:rsidP="00514173">
      <w:pPr>
        <w:pStyle w:val="Ttulo3"/>
        <w:spacing w:after="120" w:line="360" w:lineRule="auto"/>
        <w:ind w:left="567" w:hanging="141"/>
        <w:rPr>
          <w:rFonts w:cs="Arial"/>
          <w:sz w:val="22"/>
          <w:szCs w:val="22"/>
          <w:lang w:val="es-PE"/>
        </w:rPr>
      </w:pPr>
      <w:r w:rsidRPr="006C0DD1">
        <w:rPr>
          <w:rFonts w:cs="Arial"/>
          <w:b/>
          <w:i w:val="0"/>
          <w:sz w:val="22"/>
          <w:szCs w:val="22"/>
          <w:lang w:val="es-PE"/>
        </w:rPr>
        <w:t>7.1.1</w:t>
      </w:r>
      <w:r w:rsidR="00C44D28" w:rsidRPr="006C0DD1">
        <w:rPr>
          <w:rFonts w:cs="Arial"/>
          <w:b/>
          <w:i w:val="0"/>
          <w:sz w:val="22"/>
          <w:szCs w:val="22"/>
          <w:lang w:val="es-PE"/>
        </w:rPr>
        <w:t xml:space="preserve">   </w:t>
      </w:r>
      <w:r w:rsidR="0053593B" w:rsidRPr="006C0DD1">
        <w:rPr>
          <w:rFonts w:cs="Arial"/>
          <w:b/>
          <w:i w:val="0"/>
          <w:sz w:val="22"/>
          <w:szCs w:val="22"/>
          <w:lang w:val="es-PE"/>
        </w:rPr>
        <w:t>Liberación del producto.</w:t>
      </w:r>
      <w:r w:rsidR="0053593B" w:rsidRPr="006C0DD1">
        <w:rPr>
          <w:rFonts w:cs="Arial"/>
          <w:sz w:val="22"/>
          <w:szCs w:val="22"/>
          <w:lang w:val="es-PE"/>
        </w:rPr>
        <w:t xml:space="preserve"> </w:t>
      </w:r>
    </w:p>
    <w:p w:rsidR="008D0113" w:rsidRPr="006C0DD1" w:rsidRDefault="008D0113" w:rsidP="00B36ADD">
      <w:pPr>
        <w:pStyle w:val="Prrafodelista"/>
        <w:widowControl/>
        <w:spacing w:before="100" w:after="120" w:line="240" w:lineRule="auto"/>
        <w:ind w:left="567"/>
        <w:contextualSpacing w:val="0"/>
        <w:jc w:val="both"/>
        <w:rPr>
          <w:rFonts w:ascii="Arial" w:hAnsi="Arial" w:cs="Arial"/>
          <w:sz w:val="22"/>
          <w:szCs w:val="22"/>
          <w:lang w:val="es-PE"/>
        </w:rPr>
      </w:pPr>
      <w:r w:rsidRPr="006C0DD1">
        <w:rPr>
          <w:rFonts w:ascii="Arial" w:hAnsi="Arial" w:cs="Arial"/>
          <w:sz w:val="22"/>
          <w:szCs w:val="22"/>
          <w:lang w:val="es-PE"/>
        </w:rPr>
        <w:t>Una vez culminada la construcción del sistema, el</w:t>
      </w:r>
      <w:r w:rsidR="005069AA" w:rsidRPr="006C0DD1">
        <w:rPr>
          <w:rFonts w:ascii="Arial" w:hAnsi="Arial" w:cs="Arial"/>
          <w:sz w:val="22"/>
          <w:szCs w:val="22"/>
          <w:lang w:val="es-PE"/>
        </w:rPr>
        <w:t xml:space="preserve"> </w:t>
      </w:r>
      <w:r w:rsidR="007402B5">
        <w:rPr>
          <w:rFonts w:ascii="Arial" w:hAnsi="Arial" w:cs="Arial"/>
          <w:sz w:val="22"/>
          <w:szCs w:val="22"/>
          <w:lang w:val="es-PE"/>
        </w:rPr>
        <w:t>Coordinador de Arquitectura y Construcción</w:t>
      </w:r>
      <w:r w:rsidRPr="006C0DD1">
        <w:rPr>
          <w:rFonts w:ascii="Arial" w:hAnsi="Arial" w:cs="Arial"/>
          <w:sz w:val="22"/>
          <w:szCs w:val="22"/>
          <w:lang w:val="es-PE"/>
        </w:rPr>
        <w:t xml:space="preserve"> procede a designar un responsable para el </w:t>
      </w:r>
      <w:r w:rsidR="00931450" w:rsidRPr="006C0DD1">
        <w:rPr>
          <w:rFonts w:ascii="Arial" w:hAnsi="Arial" w:cs="Arial"/>
          <w:sz w:val="22"/>
          <w:szCs w:val="22"/>
          <w:lang w:val="es-PE"/>
        </w:rPr>
        <w:t>Pase a Producción</w:t>
      </w:r>
      <w:r w:rsidRPr="006C0DD1">
        <w:rPr>
          <w:rFonts w:ascii="Arial" w:hAnsi="Arial" w:cs="Arial"/>
          <w:sz w:val="22"/>
          <w:szCs w:val="22"/>
          <w:lang w:val="es-PE"/>
        </w:rPr>
        <w:t xml:space="preserve">.  </w:t>
      </w:r>
    </w:p>
    <w:p w:rsidR="00A54A71" w:rsidRPr="006C0DD1" w:rsidRDefault="008D0113" w:rsidP="00B36ADD">
      <w:pPr>
        <w:pStyle w:val="Prrafodelista"/>
        <w:widowControl/>
        <w:spacing w:before="100" w:after="120" w:line="240" w:lineRule="auto"/>
        <w:ind w:left="567"/>
        <w:contextualSpacing w:val="0"/>
        <w:jc w:val="both"/>
        <w:rPr>
          <w:rFonts w:ascii="Arial" w:hAnsi="Arial" w:cs="Arial"/>
          <w:sz w:val="22"/>
          <w:szCs w:val="22"/>
          <w:lang w:val="es-PE"/>
        </w:rPr>
      </w:pPr>
      <w:r w:rsidRPr="006C0DD1">
        <w:rPr>
          <w:rFonts w:ascii="Arial" w:hAnsi="Arial" w:cs="Arial"/>
          <w:sz w:val="22"/>
          <w:szCs w:val="22"/>
          <w:lang w:val="es-PE"/>
        </w:rPr>
        <w:t xml:space="preserve">El Responsable del </w:t>
      </w:r>
      <w:r w:rsidR="00931450" w:rsidRPr="006C0DD1">
        <w:rPr>
          <w:rFonts w:ascii="Arial" w:hAnsi="Arial" w:cs="Arial"/>
          <w:sz w:val="22"/>
          <w:szCs w:val="22"/>
          <w:lang w:val="es-PE"/>
        </w:rPr>
        <w:t>Pase a Producción</w:t>
      </w:r>
      <w:r w:rsidRPr="006C0DD1">
        <w:rPr>
          <w:rFonts w:ascii="Arial" w:hAnsi="Arial" w:cs="Arial"/>
          <w:sz w:val="22"/>
          <w:szCs w:val="22"/>
          <w:lang w:val="es-PE"/>
        </w:rPr>
        <w:t>, re</w:t>
      </w:r>
      <w:r w:rsidR="003353EB" w:rsidRPr="006C0DD1">
        <w:rPr>
          <w:rFonts w:ascii="Arial" w:hAnsi="Arial" w:cs="Arial"/>
          <w:sz w:val="22"/>
          <w:szCs w:val="22"/>
          <w:lang w:val="es-PE"/>
        </w:rPr>
        <w:t xml:space="preserve">cibe </w:t>
      </w:r>
      <w:r w:rsidR="00A54A71" w:rsidRPr="006C0DD1">
        <w:rPr>
          <w:rFonts w:ascii="Arial" w:hAnsi="Arial" w:cs="Arial"/>
          <w:sz w:val="22"/>
          <w:szCs w:val="22"/>
          <w:lang w:val="es-PE"/>
        </w:rPr>
        <w:t>el versionamiento de</w:t>
      </w:r>
      <w:r w:rsidR="00DD6DD3" w:rsidRPr="006C0DD1">
        <w:rPr>
          <w:rFonts w:ascii="Arial" w:hAnsi="Arial" w:cs="Arial"/>
          <w:sz w:val="22"/>
          <w:szCs w:val="22"/>
          <w:lang w:val="es-PE"/>
        </w:rPr>
        <w:t>l producto (SI)</w:t>
      </w:r>
      <w:r w:rsidR="00A54A71" w:rsidRPr="006C0DD1">
        <w:rPr>
          <w:rFonts w:ascii="Arial" w:hAnsi="Arial" w:cs="Arial"/>
          <w:sz w:val="22"/>
          <w:szCs w:val="22"/>
          <w:lang w:val="es-PE"/>
        </w:rPr>
        <w:t xml:space="preserve"> y/o el link de almacenamiento, asegurándose que los productos recibidos estén conformes</w:t>
      </w:r>
      <w:r w:rsidR="00923C53" w:rsidRPr="006C0DD1">
        <w:rPr>
          <w:rFonts w:ascii="Arial" w:hAnsi="Arial" w:cs="Arial"/>
          <w:sz w:val="22"/>
          <w:szCs w:val="22"/>
          <w:lang w:val="es-PE"/>
        </w:rPr>
        <w:t xml:space="preserve"> y procede a </w:t>
      </w:r>
      <w:r w:rsidR="00BA0187" w:rsidRPr="006C0DD1">
        <w:rPr>
          <w:rFonts w:ascii="Arial" w:hAnsi="Arial" w:cs="Arial"/>
          <w:sz w:val="22"/>
          <w:szCs w:val="22"/>
          <w:lang w:val="es-PE"/>
        </w:rPr>
        <w:t>entreg</w:t>
      </w:r>
      <w:r w:rsidR="00923C53" w:rsidRPr="006C0DD1">
        <w:rPr>
          <w:rFonts w:ascii="Arial" w:hAnsi="Arial" w:cs="Arial"/>
          <w:sz w:val="22"/>
          <w:szCs w:val="22"/>
          <w:lang w:val="es-PE"/>
        </w:rPr>
        <w:t>ar el producto liberado (Instaladores, UpDate, Scripts</w:t>
      </w:r>
      <w:r w:rsidR="00BA0187" w:rsidRPr="006C0DD1">
        <w:rPr>
          <w:rFonts w:ascii="Arial" w:hAnsi="Arial" w:cs="Arial"/>
          <w:sz w:val="22"/>
          <w:szCs w:val="22"/>
          <w:lang w:val="es-PE"/>
        </w:rPr>
        <w:t>)</w:t>
      </w:r>
      <w:r w:rsidR="00765755" w:rsidRPr="006C0DD1">
        <w:rPr>
          <w:rFonts w:ascii="Arial" w:hAnsi="Arial" w:cs="Arial"/>
          <w:sz w:val="22"/>
          <w:szCs w:val="22"/>
          <w:lang w:val="es-PE"/>
        </w:rPr>
        <w:t>.</w:t>
      </w:r>
    </w:p>
    <w:p w:rsidR="00CC4A37" w:rsidRPr="006C0DD1" w:rsidRDefault="00CC4A37" w:rsidP="00B36ADD">
      <w:pPr>
        <w:pStyle w:val="Prrafodelista"/>
        <w:widowControl/>
        <w:spacing w:before="100" w:after="120" w:line="240" w:lineRule="auto"/>
        <w:ind w:left="567"/>
        <w:contextualSpacing w:val="0"/>
        <w:jc w:val="both"/>
        <w:rPr>
          <w:rFonts w:ascii="Arial" w:hAnsi="Arial" w:cs="Arial"/>
          <w:sz w:val="22"/>
          <w:szCs w:val="22"/>
          <w:lang w:val="es-PE"/>
        </w:rPr>
      </w:pPr>
      <w:r w:rsidRPr="006C0DD1">
        <w:rPr>
          <w:rFonts w:ascii="Arial" w:hAnsi="Arial" w:cs="Arial"/>
          <w:sz w:val="22"/>
          <w:szCs w:val="22"/>
          <w:lang w:val="es-PE"/>
        </w:rPr>
        <w:t>El producto es entregado paralelamente a:</w:t>
      </w:r>
    </w:p>
    <w:p w:rsidR="00CC4A37" w:rsidRPr="006C0DD1" w:rsidRDefault="00CC4A37" w:rsidP="006D0F02">
      <w:pPr>
        <w:pStyle w:val="Prrafodelista"/>
        <w:widowControl/>
        <w:numPr>
          <w:ilvl w:val="0"/>
          <w:numId w:val="5"/>
        </w:numPr>
        <w:spacing w:line="240" w:lineRule="auto"/>
        <w:ind w:left="851" w:hanging="284"/>
        <w:contextualSpacing w:val="0"/>
        <w:jc w:val="both"/>
        <w:rPr>
          <w:rFonts w:ascii="Arial" w:hAnsi="Arial" w:cs="Arial"/>
          <w:sz w:val="22"/>
          <w:szCs w:val="22"/>
          <w:lang w:val="es-PE"/>
        </w:rPr>
      </w:pPr>
      <w:r w:rsidRPr="006C0DD1">
        <w:rPr>
          <w:rFonts w:ascii="Arial" w:hAnsi="Arial" w:cs="Arial"/>
          <w:sz w:val="22"/>
          <w:szCs w:val="22"/>
          <w:lang w:val="es-PE"/>
        </w:rPr>
        <w:t xml:space="preserve">Control de calidad para las pruebas funcionales. </w:t>
      </w:r>
    </w:p>
    <w:p w:rsidR="00CC4A37" w:rsidRPr="006C0DD1" w:rsidRDefault="00E53574" w:rsidP="006D0F02">
      <w:pPr>
        <w:pStyle w:val="Prrafodelista"/>
        <w:widowControl/>
        <w:numPr>
          <w:ilvl w:val="0"/>
          <w:numId w:val="5"/>
        </w:numPr>
        <w:spacing w:line="240" w:lineRule="auto"/>
        <w:ind w:left="851" w:hanging="284"/>
        <w:contextualSpacing w:val="0"/>
        <w:jc w:val="both"/>
        <w:rPr>
          <w:rFonts w:ascii="Arial" w:hAnsi="Arial" w:cs="Arial"/>
          <w:sz w:val="22"/>
          <w:szCs w:val="22"/>
          <w:lang w:val="es-PE"/>
        </w:rPr>
      </w:pPr>
      <w:r w:rsidRPr="006C0DD1">
        <w:rPr>
          <w:rFonts w:ascii="Arial" w:hAnsi="Arial" w:cs="Arial"/>
          <w:sz w:val="22"/>
          <w:szCs w:val="22"/>
          <w:lang w:val="es-PE"/>
        </w:rPr>
        <w:t>OIT</w:t>
      </w:r>
      <w:r w:rsidR="00CC4A37" w:rsidRPr="006C0DD1">
        <w:rPr>
          <w:rFonts w:ascii="Arial" w:hAnsi="Arial" w:cs="Arial"/>
          <w:sz w:val="22"/>
          <w:szCs w:val="22"/>
          <w:lang w:val="es-PE"/>
        </w:rPr>
        <w:t xml:space="preserve">, para las pruebas técnicas y de seguridad. </w:t>
      </w:r>
    </w:p>
    <w:p w:rsidR="00DD6DD3" w:rsidRPr="006C0DD1" w:rsidRDefault="00DD6DD3" w:rsidP="00B36ADD">
      <w:pPr>
        <w:pStyle w:val="Ttulo3"/>
        <w:tabs>
          <w:tab w:val="left" w:pos="567"/>
        </w:tabs>
        <w:spacing w:after="120"/>
        <w:ind w:left="567" w:hanging="567"/>
        <w:rPr>
          <w:rFonts w:cs="Arial"/>
          <w:b/>
          <w:i w:val="0"/>
          <w:sz w:val="22"/>
          <w:szCs w:val="22"/>
          <w:lang w:val="es-PE"/>
        </w:rPr>
      </w:pPr>
    </w:p>
    <w:p w:rsidR="006C0B38" w:rsidRPr="006C0DD1" w:rsidRDefault="00DD6DD3" w:rsidP="00514173">
      <w:pPr>
        <w:pStyle w:val="Ttulo3"/>
        <w:spacing w:after="120"/>
        <w:ind w:left="993" w:hanging="567"/>
        <w:rPr>
          <w:rFonts w:cs="Arial"/>
          <w:b/>
          <w:i w:val="0"/>
          <w:sz w:val="22"/>
          <w:szCs w:val="22"/>
          <w:lang w:val="es-PE"/>
        </w:rPr>
      </w:pPr>
      <w:r w:rsidRPr="006C0DD1">
        <w:rPr>
          <w:rFonts w:cs="Arial"/>
          <w:b/>
          <w:i w:val="0"/>
          <w:sz w:val="22"/>
          <w:szCs w:val="22"/>
          <w:lang w:val="es-PE"/>
        </w:rPr>
        <w:t>7</w:t>
      </w:r>
      <w:r w:rsidR="00645521" w:rsidRPr="006C0DD1">
        <w:rPr>
          <w:rFonts w:cs="Arial"/>
          <w:b/>
          <w:i w:val="0"/>
          <w:sz w:val="22"/>
          <w:szCs w:val="22"/>
          <w:lang w:val="es-PE"/>
        </w:rPr>
        <w:t>.1.</w:t>
      </w:r>
      <w:r w:rsidR="00BE2D22" w:rsidRPr="006C0DD1">
        <w:rPr>
          <w:rFonts w:cs="Arial"/>
          <w:b/>
          <w:i w:val="0"/>
          <w:sz w:val="22"/>
          <w:szCs w:val="22"/>
          <w:lang w:val="es-PE"/>
        </w:rPr>
        <w:t>2</w:t>
      </w:r>
      <w:r w:rsidR="00645521" w:rsidRPr="006C0DD1">
        <w:rPr>
          <w:rFonts w:cs="Arial"/>
          <w:b/>
          <w:i w:val="0"/>
          <w:sz w:val="22"/>
          <w:szCs w:val="22"/>
          <w:lang w:val="es-PE"/>
        </w:rPr>
        <w:t xml:space="preserve"> </w:t>
      </w:r>
      <w:r w:rsidR="00B36ADD" w:rsidRPr="006C0DD1">
        <w:rPr>
          <w:rFonts w:cs="Arial"/>
          <w:b/>
          <w:i w:val="0"/>
          <w:sz w:val="22"/>
          <w:szCs w:val="22"/>
          <w:lang w:val="es-PE"/>
        </w:rPr>
        <w:t xml:space="preserve"> </w:t>
      </w:r>
      <w:r w:rsidR="006C0B38" w:rsidRPr="006C0DD1">
        <w:rPr>
          <w:rFonts w:cs="Arial"/>
          <w:b/>
          <w:i w:val="0"/>
          <w:sz w:val="22"/>
          <w:szCs w:val="22"/>
          <w:lang w:val="es-PE"/>
        </w:rPr>
        <w:t>Ejecución de pruebas funcionales</w:t>
      </w:r>
      <w:r w:rsidR="009770DA" w:rsidRPr="006C0DD1">
        <w:rPr>
          <w:rFonts w:cs="Arial"/>
          <w:b/>
          <w:i w:val="0"/>
          <w:sz w:val="22"/>
          <w:szCs w:val="22"/>
          <w:lang w:val="es-PE"/>
        </w:rPr>
        <w:t>.</w:t>
      </w:r>
    </w:p>
    <w:p w:rsidR="006C0B38" w:rsidRPr="006C0DD1" w:rsidRDefault="006C0B38" w:rsidP="00CD78A1">
      <w:pPr>
        <w:pStyle w:val="Prrafodelista"/>
        <w:widowControl/>
        <w:spacing w:before="100" w:after="240" w:line="240" w:lineRule="auto"/>
        <w:ind w:left="567"/>
        <w:contextualSpacing w:val="0"/>
        <w:jc w:val="both"/>
        <w:rPr>
          <w:rFonts w:ascii="Arial" w:hAnsi="Arial" w:cs="Arial"/>
          <w:sz w:val="22"/>
          <w:szCs w:val="22"/>
          <w:lang w:val="es-PE"/>
        </w:rPr>
      </w:pPr>
      <w:r w:rsidRPr="006C0DD1">
        <w:rPr>
          <w:rFonts w:ascii="Arial" w:hAnsi="Arial" w:cs="Arial"/>
          <w:sz w:val="22"/>
          <w:szCs w:val="22"/>
          <w:lang w:val="es-PE"/>
        </w:rPr>
        <w:t xml:space="preserve">El trabajo del área de Control de Calidad, consiste en la revisión de los aspectos funcionales del sistema,  para que el entregable sea liberado con un nivel de errores </w:t>
      </w:r>
      <w:r w:rsidR="00E76616" w:rsidRPr="006C0DD1">
        <w:rPr>
          <w:rFonts w:ascii="Arial" w:hAnsi="Arial" w:cs="Arial"/>
          <w:sz w:val="22"/>
          <w:szCs w:val="22"/>
          <w:lang w:val="es-PE"/>
        </w:rPr>
        <w:t>cero</w:t>
      </w:r>
      <w:r w:rsidRPr="006C0DD1">
        <w:rPr>
          <w:rFonts w:ascii="Arial" w:hAnsi="Arial" w:cs="Arial"/>
          <w:sz w:val="22"/>
          <w:szCs w:val="22"/>
          <w:lang w:val="es-PE"/>
        </w:rPr>
        <w:t xml:space="preserve">.  </w:t>
      </w:r>
    </w:p>
    <w:p w:rsidR="00DD6DD3" w:rsidRPr="006C0DD1" w:rsidRDefault="006C0B38" w:rsidP="00CD78A1">
      <w:pPr>
        <w:pStyle w:val="Prrafodelista"/>
        <w:widowControl/>
        <w:spacing w:before="100" w:after="240" w:line="240" w:lineRule="auto"/>
        <w:ind w:left="567"/>
        <w:contextualSpacing w:val="0"/>
        <w:jc w:val="both"/>
        <w:rPr>
          <w:rFonts w:ascii="Arial" w:hAnsi="Arial" w:cs="Arial"/>
          <w:sz w:val="22"/>
          <w:szCs w:val="22"/>
          <w:lang w:val="es-PE"/>
        </w:rPr>
      </w:pPr>
      <w:r w:rsidRPr="006C0DD1">
        <w:rPr>
          <w:rFonts w:ascii="Arial" w:hAnsi="Arial" w:cs="Arial"/>
          <w:sz w:val="22"/>
          <w:szCs w:val="22"/>
          <w:lang w:val="es-PE"/>
        </w:rPr>
        <w:t xml:space="preserve">El coordinador de Control de Calidad asigna el equipo revisor del </w:t>
      </w:r>
      <w:r w:rsidR="00A22532" w:rsidRPr="006C0DD1">
        <w:rPr>
          <w:rFonts w:ascii="Arial" w:hAnsi="Arial" w:cs="Arial"/>
          <w:sz w:val="22"/>
          <w:szCs w:val="22"/>
          <w:lang w:val="es-PE"/>
        </w:rPr>
        <w:t>SI</w:t>
      </w:r>
      <w:r w:rsidRPr="006C0DD1">
        <w:rPr>
          <w:rFonts w:ascii="Arial" w:hAnsi="Arial" w:cs="Arial"/>
          <w:sz w:val="22"/>
          <w:szCs w:val="22"/>
          <w:lang w:val="es-PE"/>
        </w:rPr>
        <w:t xml:space="preserve">.  </w:t>
      </w:r>
    </w:p>
    <w:p w:rsidR="00E76616" w:rsidRPr="006C0DD1" w:rsidRDefault="006C0B38" w:rsidP="00CD78A1">
      <w:pPr>
        <w:pStyle w:val="Prrafodelista"/>
        <w:widowControl/>
        <w:spacing w:before="100" w:after="240" w:line="240" w:lineRule="auto"/>
        <w:ind w:left="567"/>
        <w:contextualSpacing w:val="0"/>
        <w:jc w:val="both"/>
        <w:rPr>
          <w:rFonts w:ascii="Arial" w:hAnsi="Arial" w:cs="Arial"/>
          <w:sz w:val="22"/>
          <w:szCs w:val="22"/>
          <w:lang w:val="es-PE"/>
        </w:rPr>
      </w:pPr>
      <w:r w:rsidRPr="006C0DD1">
        <w:rPr>
          <w:rFonts w:ascii="Arial" w:hAnsi="Arial" w:cs="Arial"/>
          <w:sz w:val="22"/>
          <w:szCs w:val="22"/>
          <w:lang w:val="es-PE"/>
        </w:rPr>
        <w:t>De existir</w:t>
      </w:r>
      <w:r w:rsidR="00674A53" w:rsidRPr="006C0DD1">
        <w:rPr>
          <w:rFonts w:ascii="Arial" w:hAnsi="Arial" w:cs="Arial"/>
          <w:sz w:val="22"/>
          <w:szCs w:val="22"/>
          <w:lang w:val="es-PE"/>
        </w:rPr>
        <w:t xml:space="preserve"> observaciones</w:t>
      </w:r>
      <w:r w:rsidR="00EB2401" w:rsidRPr="006C0DD1">
        <w:rPr>
          <w:rFonts w:ascii="Arial" w:hAnsi="Arial" w:cs="Arial"/>
          <w:sz w:val="22"/>
          <w:szCs w:val="22"/>
          <w:lang w:val="es-PE"/>
        </w:rPr>
        <w:t>, e</w:t>
      </w:r>
      <w:r w:rsidRPr="006C0DD1">
        <w:rPr>
          <w:rFonts w:ascii="Arial" w:hAnsi="Arial" w:cs="Arial"/>
          <w:sz w:val="22"/>
          <w:szCs w:val="22"/>
          <w:lang w:val="es-PE"/>
        </w:rPr>
        <w:t>l coordinador de C</w:t>
      </w:r>
      <w:r w:rsidR="00DD6DD3" w:rsidRPr="006C0DD1">
        <w:rPr>
          <w:rFonts w:ascii="Arial" w:hAnsi="Arial" w:cs="Arial"/>
          <w:sz w:val="22"/>
          <w:szCs w:val="22"/>
          <w:lang w:val="es-PE"/>
        </w:rPr>
        <w:t xml:space="preserve">ontrol de </w:t>
      </w:r>
      <w:r w:rsidRPr="006C0DD1">
        <w:rPr>
          <w:rFonts w:ascii="Arial" w:hAnsi="Arial" w:cs="Arial"/>
          <w:sz w:val="22"/>
          <w:szCs w:val="22"/>
          <w:lang w:val="es-PE"/>
        </w:rPr>
        <w:t>C</w:t>
      </w:r>
      <w:r w:rsidR="00DD6DD3" w:rsidRPr="006C0DD1">
        <w:rPr>
          <w:rFonts w:ascii="Arial" w:hAnsi="Arial" w:cs="Arial"/>
          <w:sz w:val="22"/>
          <w:szCs w:val="22"/>
          <w:lang w:val="es-PE"/>
        </w:rPr>
        <w:t>alidad,</w:t>
      </w:r>
      <w:r w:rsidRPr="006C0DD1">
        <w:rPr>
          <w:rFonts w:ascii="Arial" w:hAnsi="Arial" w:cs="Arial"/>
          <w:sz w:val="22"/>
          <w:szCs w:val="22"/>
          <w:lang w:val="es-PE"/>
        </w:rPr>
        <w:t xml:space="preserve"> solicitará el levantamiento de observaciones, mediante un e-mail al </w:t>
      </w:r>
      <w:r w:rsidR="007402B5">
        <w:rPr>
          <w:rFonts w:ascii="Arial" w:hAnsi="Arial" w:cs="Arial"/>
          <w:sz w:val="22"/>
          <w:szCs w:val="22"/>
          <w:lang w:val="es-PE"/>
        </w:rPr>
        <w:t>Coordinador de Arquitectura y Construcción</w:t>
      </w:r>
      <w:r w:rsidR="00E76616" w:rsidRPr="006C0DD1">
        <w:rPr>
          <w:rFonts w:ascii="Arial" w:hAnsi="Arial" w:cs="Arial"/>
          <w:sz w:val="22"/>
          <w:szCs w:val="22"/>
          <w:lang w:val="es-PE"/>
        </w:rPr>
        <w:t xml:space="preserve"> con comunicación al Responsable del </w:t>
      </w:r>
      <w:r w:rsidR="00931450" w:rsidRPr="006C0DD1">
        <w:rPr>
          <w:rFonts w:ascii="Arial" w:hAnsi="Arial" w:cs="Arial"/>
          <w:sz w:val="22"/>
          <w:szCs w:val="22"/>
          <w:lang w:val="es-PE"/>
        </w:rPr>
        <w:t>Pase a Producción</w:t>
      </w:r>
      <w:r w:rsidR="00A22532" w:rsidRPr="006C0DD1">
        <w:rPr>
          <w:rFonts w:ascii="Arial" w:hAnsi="Arial" w:cs="Arial"/>
          <w:sz w:val="22"/>
          <w:szCs w:val="22"/>
          <w:lang w:val="es-PE"/>
        </w:rPr>
        <w:t xml:space="preserve">. </w:t>
      </w:r>
    </w:p>
    <w:p w:rsidR="006C0B38" w:rsidRPr="006C0DD1" w:rsidRDefault="00A22532" w:rsidP="009770DA">
      <w:pPr>
        <w:pStyle w:val="Prrafodelista"/>
        <w:widowControl/>
        <w:spacing w:before="100" w:after="240" w:line="240" w:lineRule="auto"/>
        <w:ind w:left="567"/>
        <w:contextualSpacing w:val="0"/>
        <w:jc w:val="both"/>
        <w:rPr>
          <w:rFonts w:ascii="Arial" w:hAnsi="Arial" w:cs="Arial"/>
          <w:sz w:val="22"/>
          <w:szCs w:val="22"/>
          <w:lang w:val="es-ES"/>
        </w:rPr>
      </w:pPr>
      <w:r w:rsidRPr="006C0DD1">
        <w:rPr>
          <w:rFonts w:ascii="Arial" w:hAnsi="Arial" w:cs="Arial"/>
          <w:sz w:val="22"/>
          <w:szCs w:val="22"/>
          <w:lang w:val="es-PE"/>
        </w:rPr>
        <w:t xml:space="preserve">Una vez que el SI está libre de errores, se </w:t>
      </w:r>
      <w:r w:rsidR="006C0B38" w:rsidRPr="006C0DD1">
        <w:rPr>
          <w:rFonts w:ascii="Arial" w:hAnsi="Arial" w:cs="Arial"/>
          <w:sz w:val="22"/>
          <w:szCs w:val="22"/>
          <w:lang w:val="es-ES"/>
        </w:rPr>
        <w:t xml:space="preserve"> compila </w:t>
      </w:r>
      <w:r w:rsidR="00EB2401" w:rsidRPr="006C0DD1">
        <w:rPr>
          <w:rFonts w:ascii="Arial" w:hAnsi="Arial" w:cs="Arial"/>
          <w:sz w:val="22"/>
          <w:szCs w:val="22"/>
          <w:lang w:val="es-ES"/>
        </w:rPr>
        <w:t xml:space="preserve">la versión final </w:t>
      </w:r>
      <w:r w:rsidR="004F6D2D" w:rsidRPr="006C0DD1">
        <w:rPr>
          <w:rFonts w:ascii="Arial" w:hAnsi="Arial" w:cs="Arial"/>
          <w:sz w:val="22"/>
          <w:szCs w:val="22"/>
          <w:lang w:val="es-ES"/>
        </w:rPr>
        <w:t xml:space="preserve">y se procede con la </w:t>
      </w:r>
      <w:r w:rsidR="00A7029A" w:rsidRPr="006C0DD1">
        <w:rPr>
          <w:rFonts w:ascii="Arial" w:hAnsi="Arial" w:cs="Arial"/>
          <w:sz w:val="22"/>
          <w:szCs w:val="22"/>
          <w:lang w:val="es-ES"/>
        </w:rPr>
        <w:t xml:space="preserve">entrega del producto a OIT. </w:t>
      </w:r>
    </w:p>
    <w:p w:rsidR="00645521" w:rsidRPr="006C0DD1" w:rsidRDefault="00DD6DD3" w:rsidP="00514173">
      <w:pPr>
        <w:pStyle w:val="Ttulo3"/>
        <w:spacing w:after="120"/>
        <w:ind w:left="709" w:hanging="283"/>
        <w:rPr>
          <w:rFonts w:cs="Arial"/>
          <w:b/>
          <w:i w:val="0"/>
          <w:sz w:val="22"/>
          <w:szCs w:val="22"/>
          <w:lang w:val="es-PE"/>
        </w:rPr>
      </w:pPr>
      <w:r w:rsidRPr="006C0DD1">
        <w:rPr>
          <w:rFonts w:cs="Arial"/>
          <w:b/>
          <w:i w:val="0"/>
          <w:sz w:val="22"/>
          <w:szCs w:val="22"/>
          <w:lang w:val="es-PE"/>
        </w:rPr>
        <w:lastRenderedPageBreak/>
        <w:t>7</w:t>
      </w:r>
      <w:r w:rsidR="00920E62" w:rsidRPr="006C0DD1">
        <w:rPr>
          <w:rFonts w:cs="Arial"/>
          <w:b/>
          <w:i w:val="0"/>
          <w:sz w:val="22"/>
          <w:szCs w:val="22"/>
          <w:lang w:val="es-PE"/>
        </w:rPr>
        <w:t xml:space="preserve">.1.3 </w:t>
      </w:r>
      <w:r w:rsidR="00BE2D22" w:rsidRPr="006C0DD1">
        <w:rPr>
          <w:rFonts w:cs="Arial"/>
          <w:b/>
          <w:i w:val="0"/>
          <w:sz w:val="22"/>
          <w:szCs w:val="22"/>
          <w:lang w:val="es-PE"/>
        </w:rPr>
        <w:t>Ejecución de pruebas</w:t>
      </w:r>
      <w:r w:rsidR="006C0B38" w:rsidRPr="006C0DD1">
        <w:rPr>
          <w:rFonts w:cs="Arial"/>
          <w:b/>
          <w:i w:val="0"/>
          <w:sz w:val="22"/>
          <w:szCs w:val="22"/>
          <w:lang w:val="es-PE"/>
        </w:rPr>
        <w:t xml:space="preserve"> técnicas y de seguridad</w:t>
      </w:r>
      <w:r w:rsidR="00B558F2" w:rsidRPr="006C0DD1">
        <w:rPr>
          <w:rFonts w:cs="Arial"/>
          <w:b/>
          <w:i w:val="0"/>
          <w:sz w:val="22"/>
          <w:szCs w:val="22"/>
          <w:lang w:val="es-PE"/>
        </w:rPr>
        <w:t xml:space="preserve"> de los SI de OGTI</w:t>
      </w:r>
      <w:r w:rsidR="006C0B38" w:rsidRPr="006C0DD1">
        <w:rPr>
          <w:rFonts w:cs="Arial"/>
          <w:b/>
          <w:i w:val="0"/>
          <w:sz w:val="22"/>
          <w:szCs w:val="22"/>
          <w:lang w:val="es-PE"/>
        </w:rPr>
        <w:t xml:space="preserve">. </w:t>
      </w:r>
      <w:r w:rsidR="00BE2D22" w:rsidRPr="006C0DD1">
        <w:rPr>
          <w:rFonts w:cs="Arial"/>
          <w:b/>
          <w:i w:val="0"/>
          <w:sz w:val="22"/>
          <w:szCs w:val="22"/>
          <w:lang w:val="es-PE"/>
        </w:rPr>
        <w:t xml:space="preserve"> </w:t>
      </w:r>
    </w:p>
    <w:p w:rsidR="00E76616" w:rsidRPr="006C0DD1" w:rsidRDefault="003F470D" w:rsidP="0007552F">
      <w:pPr>
        <w:pStyle w:val="Prrafodelista"/>
        <w:widowControl/>
        <w:spacing w:before="100" w:after="240" w:line="240" w:lineRule="auto"/>
        <w:ind w:left="567"/>
        <w:contextualSpacing w:val="0"/>
        <w:jc w:val="both"/>
        <w:rPr>
          <w:rFonts w:ascii="Arial" w:hAnsi="Arial" w:cs="Arial"/>
          <w:sz w:val="22"/>
          <w:szCs w:val="22"/>
          <w:lang w:val="es-PE"/>
        </w:rPr>
      </w:pPr>
      <w:r w:rsidRPr="006C0DD1">
        <w:rPr>
          <w:rFonts w:ascii="Arial" w:hAnsi="Arial" w:cs="Arial"/>
          <w:sz w:val="22"/>
          <w:szCs w:val="22"/>
          <w:lang w:val="es-PE"/>
        </w:rPr>
        <w:t xml:space="preserve">El </w:t>
      </w:r>
      <w:r w:rsidR="00EB2401" w:rsidRPr="006C0DD1">
        <w:rPr>
          <w:rFonts w:ascii="Arial" w:hAnsi="Arial" w:cs="Arial"/>
          <w:sz w:val="22"/>
          <w:szCs w:val="22"/>
          <w:lang w:val="es-PE"/>
        </w:rPr>
        <w:t xml:space="preserve">Jefe de la OIT,  </w:t>
      </w:r>
      <w:r w:rsidR="00E76616" w:rsidRPr="006C0DD1">
        <w:rPr>
          <w:rFonts w:ascii="Arial" w:hAnsi="Arial" w:cs="Arial"/>
          <w:sz w:val="22"/>
          <w:szCs w:val="22"/>
          <w:lang w:val="es-PE"/>
        </w:rPr>
        <w:t xml:space="preserve">recibe el ejecutable y procede a designar un responsable para la ejecución de las pruebas técnicas y de seguridad.   </w:t>
      </w:r>
    </w:p>
    <w:p w:rsidR="00AD7A9F" w:rsidRPr="006C0DD1" w:rsidRDefault="00E76616" w:rsidP="0007552F">
      <w:pPr>
        <w:pStyle w:val="Prrafodelista"/>
        <w:widowControl/>
        <w:spacing w:before="100" w:after="240" w:line="240" w:lineRule="auto"/>
        <w:ind w:left="567"/>
        <w:contextualSpacing w:val="0"/>
        <w:jc w:val="both"/>
        <w:rPr>
          <w:rFonts w:ascii="Arial" w:hAnsi="Arial" w:cs="Arial"/>
          <w:sz w:val="22"/>
          <w:szCs w:val="22"/>
          <w:lang w:val="es-PE"/>
        </w:rPr>
      </w:pPr>
      <w:r w:rsidRPr="006C0DD1">
        <w:rPr>
          <w:rFonts w:ascii="Arial" w:hAnsi="Arial" w:cs="Arial"/>
          <w:sz w:val="22"/>
          <w:szCs w:val="22"/>
          <w:lang w:val="es-PE"/>
        </w:rPr>
        <w:t>El responsable de</w:t>
      </w:r>
      <w:r w:rsidR="00674A53" w:rsidRPr="006C0DD1">
        <w:rPr>
          <w:rFonts w:ascii="Arial" w:hAnsi="Arial" w:cs="Arial"/>
          <w:sz w:val="22"/>
          <w:szCs w:val="22"/>
          <w:lang w:val="es-PE"/>
        </w:rPr>
        <w:t>l</w:t>
      </w:r>
      <w:r w:rsidRPr="006C0DD1">
        <w:rPr>
          <w:rFonts w:ascii="Arial" w:hAnsi="Arial" w:cs="Arial"/>
          <w:sz w:val="22"/>
          <w:szCs w:val="22"/>
          <w:lang w:val="es-PE"/>
        </w:rPr>
        <w:t xml:space="preserve"> </w:t>
      </w:r>
      <w:r w:rsidR="00931450" w:rsidRPr="006C0DD1">
        <w:rPr>
          <w:rFonts w:ascii="Arial" w:hAnsi="Arial" w:cs="Arial"/>
          <w:sz w:val="22"/>
          <w:szCs w:val="22"/>
          <w:lang w:val="es-PE"/>
        </w:rPr>
        <w:t>Pase a Producción</w:t>
      </w:r>
      <w:r w:rsidRPr="006C0DD1">
        <w:rPr>
          <w:rFonts w:ascii="Arial" w:hAnsi="Arial" w:cs="Arial"/>
          <w:sz w:val="22"/>
          <w:szCs w:val="22"/>
          <w:lang w:val="es-PE"/>
        </w:rPr>
        <w:t xml:space="preserve"> p</w:t>
      </w:r>
      <w:r w:rsidR="004F2C78" w:rsidRPr="006C0DD1">
        <w:rPr>
          <w:rFonts w:ascii="Arial" w:hAnsi="Arial" w:cs="Arial"/>
          <w:sz w:val="22"/>
          <w:szCs w:val="22"/>
          <w:lang w:val="es-PE"/>
        </w:rPr>
        <w:t xml:space="preserve">rocede a </w:t>
      </w:r>
      <w:r w:rsidR="00B61E7C" w:rsidRPr="006C0DD1">
        <w:rPr>
          <w:rFonts w:ascii="Arial" w:hAnsi="Arial" w:cs="Arial"/>
          <w:sz w:val="22"/>
          <w:szCs w:val="22"/>
          <w:lang w:val="es-PE"/>
        </w:rPr>
        <w:t xml:space="preserve">verificar el recurso y </w:t>
      </w:r>
      <w:r w:rsidR="005069AA" w:rsidRPr="006C0DD1">
        <w:rPr>
          <w:rFonts w:ascii="Arial" w:hAnsi="Arial" w:cs="Arial"/>
          <w:sz w:val="22"/>
          <w:szCs w:val="22"/>
          <w:lang w:val="es-PE"/>
        </w:rPr>
        <w:t xml:space="preserve">disponer </w:t>
      </w:r>
      <w:r w:rsidR="00060E8D" w:rsidRPr="006C0DD1">
        <w:rPr>
          <w:rFonts w:ascii="Arial" w:hAnsi="Arial" w:cs="Arial"/>
          <w:sz w:val="22"/>
          <w:szCs w:val="22"/>
          <w:lang w:val="es-PE"/>
        </w:rPr>
        <w:t>de</w:t>
      </w:r>
      <w:r w:rsidR="005069AA" w:rsidRPr="006C0DD1">
        <w:rPr>
          <w:rFonts w:ascii="Arial" w:hAnsi="Arial" w:cs="Arial"/>
          <w:sz w:val="22"/>
          <w:szCs w:val="22"/>
          <w:lang w:val="es-PE"/>
        </w:rPr>
        <w:t>l entorno de producción</w:t>
      </w:r>
      <w:r w:rsidR="00AD7A9F" w:rsidRPr="006C0DD1">
        <w:rPr>
          <w:rFonts w:ascii="Arial" w:hAnsi="Arial" w:cs="Arial"/>
          <w:sz w:val="22"/>
          <w:szCs w:val="22"/>
          <w:lang w:val="es-PE"/>
        </w:rPr>
        <w:t xml:space="preserve">, conforme las especificaciones técnicas elaboradas por el equipo de arquitectura y construcción.  </w:t>
      </w:r>
    </w:p>
    <w:p w:rsidR="005C6F9D" w:rsidRPr="006C0DD1" w:rsidRDefault="00AD7A9F" w:rsidP="0007552F">
      <w:pPr>
        <w:pStyle w:val="Prrafodelista"/>
        <w:widowControl/>
        <w:spacing w:before="100" w:after="240" w:line="240" w:lineRule="auto"/>
        <w:ind w:left="567"/>
        <w:contextualSpacing w:val="0"/>
        <w:jc w:val="both"/>
        <w:rPr>
          <w:rFonts w:ascii="Arial" w:hAnsi="Arial" w:cs="Arial"/>
          <w:sz w:val="22"/>
          <w:szCs w:val="22"/>
          <w:lang w:val="es-PE"/>
        </w:rPr>
      </w:pPr>
      <w:r w:rsidRPr="006C0DD1">
        <w:rPr>
          <w:rFonts w:ascii="Arial" w:hAnsi="Arial" w:cs="Arial"/>
          <w:sz w:val="22"/>
          <w:szCs w:val="22"/>
          <w:lang w:val="es-PE"/>
        </w:rPr>
        <w:t xml:space="preserve">Seguidamente </w:t>
      </w:r>
      <w:r w:rsidR="004F6D2D" w:rsidRPr="006C0DD1">
        <w:rPr>
          <w:rFonts w:ascii="Arial" w:hAnsi="Arial" w:cs="Arial"/>
          <w:sz w:val="22"/>
          <w:szCs w:val="22"/>
          <w:lang w:val="es-PE"/>
        </w:rPr>
        <w:t xml:space="preserve">se </w:t>
      </w:r>
      <w:r w:rsidRPr="006C0DD1">
        <w:rPr>
          <w:rFonts w:ascii="Arial" w:hAnsi="Arial" w:cs="Arial"/>
          <w:sz w:val="22"/>
          <w:szCs w:val="22"/>
          <w:lang w:val="es-PE"/>
        </w:rPr>
        <w:t>ejecuta</w:t>
      </w:r>
      <w:r w:rsidR="004F6D2D" w:rsidRPr="006C0DD1">
        <w:rPr>
          <w:rFonts w:ascii="Arial" w:hAnsi="Arial" w:cs="Arial"/>
          <w:sz w:val="22"/>
          <w:szCs w:val="22"/>
          <w:lang w:val="es-PE"/>
        </w:rPr>
        <w:t>n</w:t>
      </w:r>
      <w:r w:rsidRPr="006C0DD1">
        <w:rPr>
          <w:rFonts w:ascii="Arial" w:hAnsi="Arial" w:cs="Arial"/>
          <w:sz w:val="22"/>
          <w:szCs w:val="22"/>
          <w:lang w:val="es-PE"/>
        </w:rPr>
        <w:t xml:space="preserve"> las pruebas de operación, si </w:t>
      </w:r>
      <w:r w:rsidR="005C6F9D" w:rsidRPr="006C0DD1">
        <w:rPr>
          <w:rFonts w:ascii="Arial" w:hAnsi="Arial" w:cs="Arial"/>
          <w:sz w:val="22"/>
          <w:szCs w:val="22"/>
          <w:lang w:val="es-PE"/>
        </w:rPr>
        <w:t xml:space="preserve">producto de la ejecución, existen errores o inconvenientes </w:t>
      </w:r>
      <w:r w:rsidR="004F6D2D" w:rsidRPr="006C0DD1">
        <w:rPr>
          <w:rFonts w:ascii="Arial" w:hAnsi="Arial" w:cs="Arial"/>
          <w:sz w:val="22"/>
          <w:szCs w:val="22"/>
          <w:lang w:val="es-PE"/>
        </w:rPr>
        <w:t xml:space="preserve">se procede con </w:t>
      </w:r>
      <w:r w:rsidR="005C6F9D" w:rsidRPr="006C0DD1">
        <w:rPr>
          <w:rFonts w:ascii="Arial" w:hAnsi="Arial" w:cs="Arial"/>
          <w:sz w:val="22"/>
          <w:szCs w:val="22"/>
          <w:lang w:val="es-PE"/>
        </w:rPr>
        <w:t xml:space="preserve"> lo siguiente: </w:t>
      </w:r>
    </w:p>
    <w:p w:rsidR="00A350E4" w:rsidRPr="006C0DD1" w:rsidRDefault="005C6F9D" w:rsidP="006D0F02">
      <w:pPr>
        <w:pStyle w:val="Prrafodelista"/>
        <w:widowControl/>
        <w:numPr>
          <w:ilvl w:val="0"/>
          <w:numId w:val="5"/>
        </w:numPr>
        <w:spacing w:line="240" w:lineRule="auto"/>
        <w:ind w:left="851" w:hanging="284"/>
        <w:contextualSpacing w:val="0"/>
        <w:jc w:val="both"/>
        <w:rPr>
          <w:rFonts w:ascii="Arial" w:hAnsi="Arial" w:cs="Arial"/>
          <w:sz w:val="22"/>
          <w:szCs w:val="22"/>
          <w:lang w:val="es-PE"/>
        </w:rPr>
      </w:pPr>
      <w:r w:rsidRPr="006C0DD1">
        <w:rPr>
          <w:rFonts w:ascii="Arial" w:hAnsi="Arial" w:cs="Arial"/>
          <w:sz w:val="22"/>
          <w:szCs w:val="22"/>
          <w:lang w:val="es-PE"/>
        </w:rPr>
        <w:t>Elabora</w:t>
      </w:r>
      <w:r w:rsidR="004F6D2D" w:rsidRPr="006C0DD1">
        <w:rPr>
          <w:rFonts w:ascii="Arial" w:hAnsi="Arial" w:cs="Arial"/>
          <w:sz w:val="22"/>
          <w:szCs w:val="22"/>
          <w:lang w:val="es-PE"/>
        </w:rPr>
        <w:t>r</w:t>
      </w:r>
      <w:r w:rsidRPr="006C0DD1">
        <w:rPr>
          <w:rFonts w:ascii="Arial" w:hAnsi="Arial" w:cs="Arial"/>
          <w:sz w:val="22"/>
          <w:szCs w:val="22"/>
          <w:lang w:val="es-PE"/>
        </w:rPr>
        <w:t xml:space="preserve"> un  informe de las incidencia</w:t>
      </w:r>
      <w:r w:rsidR="00345B0A" w:rsidRPr="006C0DD1">
        <w:rPr>
          <w:rFonts w:ascii="Arial" w:hAnsi="Arial" w:cs="Arial"/>
          <w:sz w:val="22"/>
          <w:szCs w:val="22"/>
          <w:lang w:val="es-PE"/>
        </w:rPr>
        <w:t xml:space="preserve">, y </w:t>
      </w:r>
    </w:p>
    <w:p w:rsidR="003E3F1F" w:rsidRPr="006C0DD1" w:rsidRDefault="00A350E4" w:rsidP="006D0F02">
      <w:pPr>
        <w:pStyle w:val="Prrafodelista"/>
        <w:widowControl/>
        <w:numPr>
          <w:ilvl w:val="0"/>
          <w:numId w:val="5"/>
        </w:numPr>
        <w:spacing w:line="240" w:lineRule="auto"/>
        <w:ind w:left="851" w:hanging="284"/>
        <w:contextualSpacing w:val="0"/>
        <w:jc w:val="both"/>
        <w:rPr>
          <w:rFonts w:ascii="Arial" w:hAnsi="Arial" w:cs="Arial"/>
          <w:sz w:val="22"/>
          <w:szCs w:val="22"/>
          <w:lang w:val="es-PE"/>
        </w:rPr>
      </w:pPr>
      <w:r w:rsidRPr="006C0DD1">
        <w:rPr>
          <w:rFonts w:ascii="Arial" w:hAnsi="Arial" w:cs="Arial"/>
          <w:sz w:val="22"/>
          <w:szCs w:val="22"/>
          <w:lang w:val="es-PE"/>
        </w:rPr>
        <w:t>R</w:t>
      </w:r>
      <w:r w:rsidR="00345B0A" w:rsidRPr="006C0DD1">
        <w:rPr>
          <w:rFonts w:ascii="Arial" w:hAnsi="Arial" w:cs="Arial"/>
          <w:sz w:val="22"/>
          <w:szCs w:val="22"/>
          <w:lang w:val="es-PE"/>
        </w:rPr>
        <w:t xml:space="preserve">emitir al Responsable del </w:t>
      </w:r>
      <w:r w:rsidR="00931450" w:rsidRPr="006C0DD1">
        <w:rPr>
          <w:rFonts w:ascii="Arial" w:hAnsi="Arial" w:cs="Arial"/>
          <w:sz w:val="22"/>
          <w:szCs w:val="22"/>
          <w:lang w:val="es-PE"/>
        </w:rPr>
        <w:t>Pase a Producción</w:t>
      </w:r>
      <w:r w:rsidR="004F6D2D" w:rsidRPr="006C0DD1">
        <w:rPr>
          <w:rFonts w:ascii="Arial" w:hAnsi="Arial" w:cs="Arial"/>
          <w:sz w:val="22"/>
          <w:szCs w:val="22"/>
          <w:lang w:val="es-PE"/>
        </w:rPr>
        <w:t xml:space="preserve"> para el levantamiento de las observaciones correspondientes. </w:t>
      </w:r>
      <w:r w:rsidR="00345B0A" w:rsidRPr="006C0DD1">
        <w:rPr>
          <w:rFonts w:ascii="Arial" w:hAnsi="Arial" w:cs="Arial"/>
          <w:sz w:val="22"/>
          <w:szCs w:val="22"/>
          <w:lang w:val="es-PE"/>
        </w:rPr>
        <w:t xml:space="preserve">Además de informar al Coordinador de Operaciones para conocimiento y fines respectivos. </w:t>
      </w:r>
    </w:p>
    <w:p w:rsidR="00300E34" w:rsidRPr="006C0DD1" w:rsidRDefault="00300E34" w:rsidP="00300E34">
      <w:pPr>
        <w:widowControl/>
        <w:spacing w:line="240" w:lineRule="auto"/>
        <w:jc w:val="both"/>
        <w:rPr>
          <w:rFonts w:ascii="Arial" w:hAnsi="Arial" w:cs="Arial"/>
          <w:sz w:val="22"/>
          <w:szCs w:val="22"/>
          <w:lang w:val="es-PE"/>
        </w:rPr>
      </w:pPr>
    </w:p>
    <w:p w:rsidR="00300E34" w:rsidRPr="006C0DD1" w:rsidRDefault="00300E34" w:rsidP="00514173">
      <w:pPr>
        <w:pStyle w:val="Ttulo3"/>
        <w:spacing w:after="120"/>
        <w:ind w:left="993" w:hanging="709"/>
        <w:rPr>
          <w:rFonts w:cs="Arial"/>
          <w:b/>
          <w:i w:val="0"/>
          <w:sz w:val="22"/>
          <w:szCs w:val="22"/>
          <w:lang w:val="es-PE"/>
        </w:rPr>
      </w:pPr>
      <w:r w:rsidRPr="006C0DD1">
        <w:rPr>
          <w:rFonts w:cs="Arial"/>
          <w:b/>
          <w:i w:val="0"/>
          <w:sz w:val="22"/>
          <w:szCs w:val="22"/>
          <w:lang w:val="es-PE"/>
        </w:rPr>
        <w:t xml:space="preserve">7.1.4 Verificación por control de calidad. </w:t>
      </w:r>
    </w:p>
    <w:p w:rsidR="00300E34" w:rsidRPr="006C0DD1" w:rsidRDefault="00300E34" w:rsidP="00244387">
      <w:pPr>
        <w:pStyle w:val="Prrafodelista"/>
        <w:widowControl/>
        <w:spacing w:before="100" w:after="240" w:line="240" w:lineRule="auto"/>
        <w:ind w:left="567"/>
        <w:contextualSpacing w:val="0"/>
        <w:jc w:val="both"/>
        <w:rPr>
          <w:rFonts w:ascii="Arial" w:hAnsi="Arial" w:cs="Arial"/>
          <w:sz w:val="22"/>
          <w:szCs w:val="22"/>
          <w:lang w:val="es-PE"/>
        </w:rPr>
      </w:pPr>
      <w:r w:rsidRPr="006C0DD1">
        <w:rPr>
          <w:rFonts w:ascii="Arial" w:hAnsi="Arial" w:cs="Arial"/>
          <w:sz w:val="22"/>
          <w:szCs w:val="22"/>
          <w:lang w:val="es-PE"/>
        </w:rPr>
        <w:t xml:space="preserve">El Coordinador de Control de Calidad toma conocimiento de la conformidad de la ejecución de las pruebas por el </w:t>
      </w:r>
      <w:r w:rsidR="001D5181" w:rsidRPr="006C0DD1">
        <w:rPr>
          <w:rFonts w:ascii="Arial" w:hAnsi="Arial" w:cs="Arial"/>
          <w:sz w:val="22"/>
          <w:szCs w:val="22"/>
          <w:lang w:val="es-PE"/>
        </w:rPr>
        <w:t>Jefe de la OIT</w:t>
      </w:r>
      <w:r w:rsidRPr="006C0DD1">
        <w:rPr>
          <w:rFonts w:ascii="Arial" w:hAnsi="Arial" w:cs="Arial"/>
          <w:sz w:val="22"/>
          <w:szCs w:val="22"/>
          <w:lang w:val="es-PE"/>
        </w:rPr>
        <w:t xml:space="preserve">  y  procede a revisar  el aplicativo para asegurar que el entregable a desplegar es la misma versión revisada por el área de control de calidad.  </w:t>
      </w:r>
    </w:p>
    <w:p w:rsidR="00300E34" w:rsidRPr="006C0DD1" w:rsidRDefault="00300E34" w:rsidP="00BF189E">
      <w:pPr>
        <w:pStyle w:val="Prrafodelista"/>
        <w:widowControl/>
        <w:spacing w:before="100" w:after="240" w:line="240" w:lineRule="auto"/>
        <w:ind w:left="567"/>
        <w:contextualSpacing w:val="0"/>
        <w:jc w:val="both"/>
        <w:rPr>
          <w:rFonts w:ascii="Arial" w:hAnsi="Arial" w:cs="Arial"/>
          <w:sz w:val="22"/>
          <w:szCs w:val="22"/>
          <w:lang w:val="es-PE"/>
        </w:rPr>
      </w:pPr>
      <w:r w:rsidRPr="006C0DD1">
        <w:rPr>
          <w:rFonts w:ascii="Arial" w:hAnsi="Arial" w:cs="Arial"/>
          <w:sz w:val="22"/>
          <w:szCs w:val="22"/>
          <w:lang w:val="es-PE"/>
        </w:rPr>
        <w:t xml:space="preserve">De estar  conforme, el Coordinador de Control de Calidad,  solicita al  responsable del </w:t>
      </w:r>
      <w:r w:rsidR="00931450" w:rsidRPr="006C0DD1">
        <w:rPr>
          <w:rFonts w:ascii="Arial" w:hAnsi="Arial" w:cs="Arial"/>
          <w:sz w:val="22"/>
          <w:szCs w:val="22"/>
          <w:lang w:val="es-PE"/>
        </w:rPr>
        <w:t>Pase a Producción</w:t>
      </w:r>
      <w:r w:rsidRPr="006C0DD1">
        <w:rPr>
          <w:rFonts w:ascii="Arial" w:hAnsi="Arial" w:cs="Arial"/>
          <w:sz w:val="22"/>
          <w:szCs w:val="22"/>
          <w:lang w:val="es-PE"/>
        </w:rPr>
        <w:t xml:space="preserve">, se encargue de enviar el formato digitalizado a  la cuenta del correo electrónico  </w:t>
      </w:r>
      <w:hyperlink r:id="rId15" w:history="1">
        <w:r w:rsidRPr="006C0DD1">
          <w:rPr>
            <w:rStyle w:val="Hipervnculo"/>
            <w:rFonts w:ascii="Arial" w:hAnsi="Arial" w:cs="Arial"/>
            <w:sz w:val="22"/>
            <w:szCs w:val="22"/>
            <w:lang w:val="es-PE"/>
          </w:rPr>
          <w:t>computo@mef.gob.pe</w:t>
        </w:r>
      </w:hyperlink>
      <w:r w:rsidR="00BF189E" w:rsidRPr="006C0DD1">
        <w:rPr>
          <w:rStyle w:val="Hipervnculo"/>
          <w:rFonts w:ascii="Arial" w:hAnsi="Arial" w:cs="Arial"/>
          <w:sz w:val="22"/>
          <w:szCs w:val="22"/>
          <w:lang w:val="es-PE"/>
        </w:rPr>
        <w:t>.</w:t>
      </w:r>
    </w:p>
    <w:p w:rsidR="00300E34" w:rsidRPr="006C0DD1" w:rsidRDefault="00300E34" w:rsidP="00514173">
      <w:pPr>
        <w:pStyle w:val="Ttulo3"/>
        <w:spacing w:after="120"/>
        <w:ind w:left="851" w:hanging="709"/>
        <w:rPr>
          <w:rFonts w:cs="Arial"/>
          <w:b/>
          <w:i w:val="0"/>
          <w:sz w:val="22"/>
          <w:szCs w:val="22"/>
          <w:lang w:val="es-PE"/>
        </w:rPr>
      </w:pPr>
      <w:r w:rsidRPr="006C0DD1">
        <w:rPr>
          <w:rFonts w:cs="Arial"/>
          <w:b/>
          <w:i w:val="0"/>
          <w:sz w:val="22"/>
          <w:szCs w:val="22"/>
          <w:lang w:val="es-PE"/>
        </w:rPr>
        <w:t>7.1.5</w:t>
      </w:r>
      <w:r w:rsidR="006D0550" w:rsidRPr="006C0DD1">
        <w:rPr>
          <w:rFonts w:cs="Arial"/>
          <w:b/>
          <w:i w:val="0"/>
          <w:sz w:val="22"/>
          <w:szCs w:val="22"/>
          <w:lang w:val="es-PE"/>
        </w:rPr>
        <w:t xml:space="preserve"> </w:t>
      </w:r>
      <w:r w:rsidRPr="006C0DD1">
        <w:rPr>
          <w:rFonts w:cs="Arial"/>
          <w:b/>
          <w:i w:val="0"/>
          <w:sz w:val="22"/>
          <w:szCs w:val="22"/>
          <w:lang w:val="es-PE"/>
        </w:rPr>
        <w:t xml:space="preserve"> Liberación del aplicativo.</w:t>
      </w:r>
    </w:p>
    <w:p w:rsidR="00300E34" w:rsidRPr="006C0DD1" w:rsidRDefault="00300E34" w:rsidP="00BF189E">
      <w:pPr>
        <w:pStyle w:val="Prrafodelista"/>
        <w:widowControl/>
        <w:spacing w:before="100" w:after="240" w:line="240" w:lineRule="auto"/>
        <w:ind w:left="567"/>
        <w:contextualSpacing w:val="0"/>
        <w:jc w:val="both"/>
        <w:rPr>
          <w:rFonts w:ascii="Arial" w:hAnsi="Arial" w:cs="Arial"/>
          <w:sz w:val="22"/>
          <w:szCs w:val="22"/>
          <w:lang w:val="es-PE"/>
        </w:rPr>
      </w:pPr>
      <w:r w:rsidRPr="006C0DD1">
        <w:rPr>
          <w:rFonts w:ascii="Arial" w:hAnsi="Arial" w:cs="Arial"/>
          <w:sz w:val="22"/>
          <w:szCs w:val="22"/>
          <w:lang w:val="es-PE"/>
        </w:rPr>
        <w:t xml:space="preserve">Procede la liberación del producto cuando se han culminado satisfactoriamente las pruebas de Operaciones y se cuenta con la validación de la versión  del SI del área de control de calidad. </w:t>
      </w:r>
    </w:p>
    <w:p w:rsidR="00300E34" w:rsidRPr="006C0DD1" w:rsidRDefault="00300E34" w:rsidP="006D0550">
      <w:pPr>
        <w:pStyle w:val="Prrafodelista"/>
        <w:widowControl/>
        <w:spacing w:before="100" w:after="240" w:line="240" w:lineRule="auto"/>
        <w:ind w:left="567"/>
        <w:contextualSpacing w:val="0"/>
        <w:jc w:val="both"/>
        <w:rPr>
          <w:rFonts w:ascii="Arial" w:hAnsi="Arial" w:cs="Arial"/>
          <w:sz w:val="22"/>
          <w:szCs w:val="22"/>
          <w:lang w:val="es-PE"/>
        </w:rPr>
      </w:pPr>
      <w:r w:rsidRPr="006C0DD1">
        <w:rPr>
          <w:rFonts w:ascii="Arial" w:hAnsi="Arial" w:cs="Arial"/>
          <w:sz w:val="22"/>
          <w:szCs w:val="22"/>
          <w:lang w:val="es-PE"/>
        </w:rPr>
        <w:t xml:space="preserve">Finalmente, el operador de turno firma y coloca su V°B° al formato del </w:t>
      </w:r>
      <w:r w:rsidR="00931450" w:rsidRPr="006C0DD1">
        <w:rPr>
          <w:rFonts w:ascii="Arial" w:hAnsi="Arial" w:cs="Arial"/>
          <w:sz w:val="22"/>
          <w:szCs w:val="22"/>
          <w:lang w:val="es-PE"/>
        </w:rPr>
        <w:t>Pase a Producción</w:t>
      </w:r>
      <w:r w:rsidRPr="006C0DD1">
        <w:rPr>
          <w:rFonts w:ascii="Arial" w:hAnsi="Arial" w:cs="Arial"/>
          <w:sz w:val="22"/>
          <w:szCs w:val="22"/>
          <w:lang w:val="es-PE"/>
        </w:rPr>
        <w:t xml:space="preserve"> y lo digitaliza y almacena</w:t>
      </w:r>
      <w:r w:rsidR="006D0550" w:rsidRPr="006C0DD1">
        <w:rPr>
          <w:rFonts w:ascii="Arial" w:hAnsi="Arial" w:cs="Arial"/>
          <w:sz w:val="22"/>
          <w:szCs w:val="22"/>
          <w:lang w:val="es-PE"/>
        </w:rPr>
        <w:t>.</w:t>
      </w:r>
      <w:r w:rsidRPr="006C0DD1">
        <w:rPr>
          <w:rFonts w:ascii="Arial" w:hAnsi="Arial" w:cs="Arial"/>
          <w:sz w:val="22"/>
          <w:szCs w:val="22"/>
          <w:lang w:val="es-PE"/>
        </w:rPr>
        <w:t xml:space="preserve"> </w:t>
      </w:r>
    </w:p>
    <w:p w:rsidR="006D0550" w:rsidRPr="006C0DD1" w:rsidRDefault="006D0550" w:rsidP="006D0550">
      <w:pPr>
        <w:widowControl/>
        <w:spacing w:before="240" w:after="120" w:line="240" w:lineRule="auto"/>
        <w:jc w:val="both"/>
        <w:rPr>
          <w:rFonts w:ascii="Arial" w:hAnsi="Arial" w:cs="Arial"/>
          <w:sz w:val="22"/>
          <w:szCs w:val="22"/>
          <w:lang w:val="es-PE"/>
        </w:rPr>
      </w:pPr>
    </w:p>
    <w:p w:rsidR="00300E34" w:rsidRPr="006C0DD1" w:rsidRDefault="00300E34" w:rsidP="006D0F02">
      <w:pPr>
        <w:pStyle w:val="Ttulo2"/>
        <w:numPr>
          <w:ilvl w:val="1"/>
          <w:numId w:val="6"/>
        </w:numPr>
        <w:spacing w:before="240" w:after="120"/>
        <w:ind w:left="567" w:hanging="567"/>
        <w:rPr>
          <w:rFonts w:cs="Arial"/>
          <w:sz w:val="22"/>
          <w:szCs w:val="22"/>
          <w:lang w:val="es-PE"/>
        </w:rPr>
      </w:pPr>
      <w:r w:rsidRPr="006C0DD1">
        <w:rPr>
          <w:rFonts w:cs="Arial"/>
          <w:sz w:val="22"/>
          <w:szCs w:val="22"/>
          <w:lang w:val="es-PE"/>
        </w:rPr>
        <w:t>Flujo básico para sistemas desarrollados por áreas externas a OGTI.</w:t>
      </w:r>
    </w:p>
    <w:p w:rsidR="003E3F1F" w:rsidRPr="006C0DD1" w:rsidRDefault="00DD6DD3" w:rsidP="00514173">
      <w:pPr>
        <w:pStyle w:val="Ttulo3"/>
        <w:spacing w:after="120"/>
        <w:ind w:left="993" w:hanging="709"/>
        <w:rPr>
          <w:rFonts w:cs="Arial"/>
          <w:b/>
          <w:i w:val="0"/>
          <w:sz w:val="22"/>
          <w:szCs w:val="22"/>
          <w:lang w:val="es-PE"/>
        </w:rPr>
      </w:pPr>
      <w:r w:rsidRPr="006C0DD1">
        <w:rPr>
          <w:rFonts w:cs="Arial"/>
          <w:b/>
          <w:i w:val="0"/>
          <w:sz w:val="22"/>
          <w:szCs w:val="22"/>
          <w:lang w:val="es-PE"/>
        </w:rPr>
        <w:t>7</w:t>
      </w:r>
      <w:r w:rsidR="003E3F1F" w:rsidRPr="006C0DD1">
        <w:rPr>
          <w:rFonts w:cs="Arial"/>
          <w:b/>
          <w:i w:val="0"/>
          <w:sz w:val="22"/>
          <w:szCs w:val="22"/>
          <w:lang w:val="es-PE"/>
        </w:rPr>
        <w:t>.</w:t>
      </w:r>
      <w:r w:rsidR="00300E34" w:rsidRPr="006C0DD1">
        <w:rPr>
          <w:rFonts w:cs="Arial"/>
          <w:b/>
          <w:i w:val="0"/>
          <w:sz w:val="22"/>
          <w:szCs w:val="22"/>
          <w:lang w:val="es-PE"/>
        </w:rPr>
        <w:t>2</w:t>
      </w:r>
      <w:r w:rsidR="003E3F1F" w:rsidRPr="006C0DD1">
        <w:rPr>
          <w:rFonts w:cs="Arial"/>
          <w:b/>
          <w:i w:val="0"/>
          <w:sz w:val="22"/>
          <w:szCs w:val="22"/>
          <w:lang w:val="es-PE"/>
        </w:rPr>
        <w:t>.</w:t>
      </w:r>
      <w:r w:rsidR="00300E34" w:rsidRPr="006C0DD1">
        <w:rPr>
          <w:rFonts w:cs="Arial"/>
          <w:b/>
          <w:i w:val="0"/>
          <w:sz w:val="22"/>
          <w:szCs w:val="22"/>
          <w:lang w:val="es-PE"/>
        </w:rPr>
        <w:t>1</w:t>
      </w:r>
      <w:r w:rsidR="003E3F1F" w:rsidRPr="006C0DD1">
        <w:rPr>
          <w:rFonts w:cs="Arial"/>
          <w:b/>
          <w:i w:val="0"/>
          <w:sz w:val="22"/>
          <w:szCs w:val="22"/>
          <w:lang w:val="es-PE"/>
        </w:rPr>
        <w:t xml:space="preserve"> </w:t>
      </w:r>
      <w:r w:rsidR="006D0550" w:rsidRPr="006C0DD1">
        <w:rPr>
          <w:rFonts w:cs="Arial"/>
          <w:b/>
          <w:i w:val="0"/>
          <w:sz w:val="22"/>
          <w:szCs w:val="22"/>
          <w:lang w:val="es-PE"/>
        </w:rPr>
        <w:t xml:space="preserve">  </w:t>
      </w:r>
      <w:r w:rsidR="00B558F2" w:rsidRPr="006C0DD1">
        <w:rPr>
          <w:rFonts w:cs="Arial"/>
          <w:b/>
          <w:i w:val="0"/>
          <w:sz w:val="22"/>
          <w:szCs w:val="22"/>
          <w:lang w:val="es-PE"/>
        </w:rPr>
        <w:t>S</w:t>
      </w:r>
      <w:r w:rsidR="006D0550" w:rsidRPr="006C0DD1">
        <w:rPr>
          <w:rFonts w:cs="Arial"/>
          <w:b/>
          <w:i w:val="0"/>
          <w:sz w:val="22"/>
          <w:szCs w:val="22"/>
          <w:lang w:val="es-PE"/>
        </w:rPr>
        <w:t xml:space="preserve">istemas de Información </w:t>
      </w:r>
      <w:r w:rsidR="00A71719" w:rsidRPr="006C0DD1">
        <w:rPr>
          <w:rFonts w:cs="Arial"/>
          <w:b/>
          <w:i w:val="0"/>
          <w:sz w:val="22"/>
          <w:szCs w:val="22"/>
          <w:lang w:val="es-PE"/>
        </w:rPr>
        <w:t>desarrollados por áreas</w:t>
      </w:r>
      <w:r w:rsidR="006D0550" w:rsidRPr="006C0DD1">
        <w:rPr>
          <w:rFonts w:cs="Arial"/>
          <w:b/>
          <w:i w:val="0"/>
          <w:sz w:val="22"/>
          <w:szCs w:val="22"/>
          <w:lang w:val="es-PE"/>
        </w:rPr>
        <w:t xml:space="preserve"> </w:t>
      </w:r>
      <w:r w:rsidR="00A71719" w:rsidRPr="006C0DD1">
        <w:rPr>
          <w:rFonts w:cs="Arial"/>
          <w:b/>
          <w:i w:val="0"/>
          <w:sz w:val="22"/>
          <w:szCs w:val="22"/>
          <w:lang w:val="es-PE"/>
        </w:rPr>
        <w:t xml:space="preserve"> del MEF</w:t>
      </w:r>
      <w:r w:rsidR="006D0550" w:rsidRPr="006C0DD1">
        <w:rPr>
          <w:rFonts w:cs="Arial"/>
          <w:b/>
          <w:i w:val="0"/>
          <w:sz w:val="22"/>
          <w:szCs w:val="22"/>
          <w:lang w:val="es-PE"/>
        </w:rPr>
        <w:t xml:space="preserve">, no correspondientes a </w:t>
      </w:r>
      <w:r w:rsidR="00B558F2" w:rsidRPr="006C0DD1">
        <w:rPr>
          <w:rFonts w:cs="Arial"/>
          <w:b/>
          <w:i w:val="0"/>
          <w:sz w:val="22"/>
          <w:szCs w:val="22"/>
          <w:lang w:val="es-PE"/>
        </w:rPr>
        <w:t>OGTI</w:t>
      </w:r>
      <w:r w:rsidR="003E3F1F" w:rsidRPr="006C0DD1">
        <w:rPr>
          <w:rFonts w:cs="Arial"/>
          <w:b/>
          <w:i w:val="0"/>
          <w:sz w:val="22"/>
          <w:szCs w:val="22"/>
          <w:lang w:val="es-PE"/>
        </w:rPr>
        <w:t xml:space="preserve">. </w:t>
      </w:r>
    </w:p>
    <w:p w:rsidR="00A71719" w:rsidRPr="006C0DD1" w:rsidRDefault="00920E62" w:rsidP="006D0550">
      <w:pPr>
        <w:pStyle w:val="Prrafodelista"/>
        <w:widowControl/>
        <w:spacing w:before="100" w:after="240" w:line="240" w:lineRule="auto"/>
        <w:ind w:left="567"/>
        <w:contextualSpacing w:val="0"/>
        <w:jc w:val="both"/>
        <w:rPr>
          <w:rFonts w:ascii="Arial" w:hAnsi="Arial" w:cs="Arial"/>
          <w:sz w:val="22"/>
          <w:szCs w:val="22"/>
          <w:lang w:val="es-PE"/>
        </w:rPr>
      </w:pPr>
      <w:r w:rsidRPr="006C0DD1">
        <w:rPr>
          <w:rFonts w:ascii="Arial" w:hAnsi="Arial" w:cs="Arial"/>
          <w:sz w:val="22"/>
          <w:szCs w:val="22"/>
          <w:lang w:val="es-PE"/>
        </w:rPr>
        <w:t xml:space="preserve">El </w:t>
      </w:r>
      <w:r w:rsidR="00A71719" w:rsidRPr="006C0DD1">
        <w:rPr>
          <w:rFonts w:ascii="Arial" w:hAnsi="Arial" w:cs="Arial"/>
          <w:sz w:val="22"/>
          <w:szCs w:val="22"/>
          <w:lang w:val="es-PE"/>
        </w:rPr>
        <w:t>desarrollo de un nuevo producto que posteriormente será implementado en producción como un nuevo SI, será comunicado a la OGT</w:t>
      </w:r>
      <w:r w:rsidR="00BD1F11" w:rsidRPr="006C0DD1">
        <w:rPr>
          <w:rFonts w:ascii="Arial" w:hAnsi="Arial" w:cs="Arial"/>
          <w:sz w:val="22"/>
          <w:szCs w:val="22"/>
          <w:lang w:val="es-PE"/>
        </w:rPr>
        <w:t>I</w:t>
      </w:r>
      <w:r w:rsidR="00A71719" w:rsidRPr="006C0DD1">
        <w:rPr>
          <w:rFonts w:ascii="Arial" w:hAnsi="Arial" w:cs="Arial"/>
          <w:sz w:val="22"/>
          <w:szCs w:val="22"/>
          <w:lang w:val="es-PE"/>
        </w:rPr>
        <w:t xml:space="preserve"> con 6 meses de anticipación a efectos de evaluar la disponibilidad de recursos y definir el nivel de apoyo </w:t>
      </w:r>
      <w:r w:rsidR="003B4780" w:rsidRPr="006C0DD1">
        <w:rPr>
          <w:rFonts w:ascii="Arial" w:hAnsi="Arial" w:cs="Arial"/>
          <w:sz w:val="22"/>
          <w:szCs w:val="22"/>
          <w:lang w:val="es-PE"/>
        </w:rPr>
        <w:t>de</w:t>
      </w:r>
      <w:r w:rsidR="00A71719" w:rsidRPr="006C0DD1">
        <w:rPr>
          <w:rFonts w:ascii="Arial" w:hAnsi="Arial" w:cs="Arial"/>
          <w:sz w:val="22"/>
          <w:szCs w:val="22"/>
          <w:lang w:val="es-PE"/>
        </w:rPr>
        <w:t xml:space="preserve"> OGTI. </w:t>
      </w:r>
    </w:p>
    <w:p w:rsidR="00BD1F11" w:rsidRPr="006C0DD1" w:rsidRDefault="00BD1F11" w:rsidP="006D0550">
      <w:pPr>
        <w:pStyle w:val="Prrafodelista"/>
        <w:widowControl/>
        <w:spacing w:before="100" w:after="240" w:line="240" w:lineRule="auto"/>
        <w:ind w:left="567"/>
        <w:contextualSpacing w:val="0"/>
        <w:jc w:val="both"/>
        <w:rPr>
          <w:rFonts w:ascii="Arial" w:hAnsi="Arial" w:cs="Arial"/>
          <w:sz w:val="22"/>
          <w:szCs w:val="22"/>
          <w:lang w:val="es-PE"/>
        </w:rPr>
      </w:pPr>
      <w:r w:rsidRPr="006C0DD1">
        <w:rPr>
          <w:rFonts w:ascii="Arial" w:hAnsi="Arial" w:cs="Arial"/>
          <w:sz w:val="22"/>
          <w:szCs w:val="22"/>
          <w:lang w:val="es-PE"/>
        </w:rPr>
        <w:t xml:space="preserve">Cuando el producto esté listo para el </w:t>
      </w:r>
      <w:r w:rsidR="00931450" w:rsidRPr="006C0DD1">
        <w:rPr>
          <w:rFonts w:ascii="Arial" w:hAnsi="Arial" w:cs="Arial"/>
          <w:sz w:val="22"/>
          <w:szCs w:val="22"/>
          <w:lang w:val="es-PE"/>
        </w:rPr>
        <w:t>Pase a Producción</w:t>
      </w:r>
      <w:r w:rsidRPr="006C0DD1">
        <w:rPr>
          <w:rFonts w:ascii="Arial" w:hAnsi="Arial" w:cs="Arial"/>
          <w:sz w:val="22"/>
          <w:szCs w:val="22"/>
          <w:lang w:val="es-PE"/>
        </w:rPr>
        <w:t xml:space="preserve">, el responsable del desarrollo o el encargado de la aplicación </w:t>
      </w:r>
      <w:r w:rsidR="00931450" w:rsidRPr="006C0DD1">
        <w:rPr>
          <w:rFonts w:ascii="Arial" w:hAnsi="Arial" w:cs="Arial"/>
          <w:sz w:val="22"/>
          <w:szCs w:val="22"/>
          <w:lang w:val="es-PE"/>
        </w:rPr>
        <w:t xml:space="preserve">deberá coordinar </w:t>
      </w:r>
      <w:r w:rsidRPr="006C0DD1">
        <w:rPr>
          <w:rFonts w:ascii="Arial" w:hAnsi="Arial" w:cs="Arial"/>
          <w:sz w:val="22"/>
          <w:szCs w:val="22"/>
          <w:lang w:val="es-PE"/>
        </w:rPr>
        <w:t>con el Jefe de SI para la presentación del producto y realizar las pruebas operativas necesarias</w:t>
      </w:r>
      <w:r w:rsidR="00931450" w:rsidRPr="006C0DD1">
        <w:rPr>
          <w:rFonts w:ascii="Arial" w:hAnsi="Arial" w:cs="Arial"/>
          <w:sz w:val="22"/>
          <w:szCs w:val="22"/>
          <w:lang w:val="es-PE"/>
        </w:rPr>
        <w:t xml:space="preserve">. </w:t>
      </w:r>
      <w:r w:rsidRPr="006C0DD1">
        <w:rPr>
          <w:rFonts w:ascii="Arial" w:hAnsi="Arial" w:cs="Arial"/>
          <w:sz w:val="22"/>
          <w:szCs w:val="22"/>
          <w:lang w:val="es-PE"/>
        </w:rPr>
        <w:t xml:space="preserve"> </w:t>
      </w:r>
    </w:p>
    <w:p w:rsidR="00BD1F11" w:rsidRPr="006C0DD1" w:rsidRDefault="00B72E8F" w:rsidP="006D0550">
      <w:pPr>
        <w:pStyle w:val="Prrafodelista"/>
        <w:widowControl/>
        <w:spacing w:before="100" w:after="240" w:line="240" w:lineRule="auto"/>
        <w:ind w:left="567"/>
        <w:contextualSpacing w:val="0"/>
        <w:jc w:val="both"/>
        <w:rPr>
          <w:rFonts w:ascii="Arial" w:hAnsi="Arial" w:cs="Arial"/>
          <w:sz w:val="22"/>
          <w:szCs w:val="22"/>
          <w:lang w:val="es-PE"/>
        </w:rPr>
      </w:pPr>
      <w:r w:rsidRPr="006C0DD1">
        <w:rPr>
          <w:rFonts w:ascii="Arial" w:hAnsi="Arial" w:cs="Arial"/>
          <w:sz w:val="22"/>
          <w:szCs w:val="22"/>
          <w:lang w:val="es-PE"/>
        </w:rPr>
        <w:lastRenderedPageBreak/>
        <w:t xml:space="preserve">Posteriormente, se realizarán </w:t>
      </w:r>
      <w:r w:rsidR="00BD1F11" w:rsidRPr="006C0DD1">
        <w:rPr>
          <w:rFonts w:ascii="Arial" w:hAnsi="Arial" w:cs="Arial"/>
          <w:sz w:val="22"/>
          <w:szCs w:val="22"/>
          <w:lang w:val="es-PE"/>
        </w:rPr>
        <w:t>los pasos indicados en el numeral 7.1.3 (Ejecución de pruebas técnicas y de seguridad de los SI de OGTI) y de ahí todos los pasos necesarios para la implantación en producción</w:t>
      </w:r>
      <w:r w:rsidRPr="006C0DD1">
        <w:rPr>
          <w:rFonts w:ascii="Arial" w:hAnsi="Arial" w:cs="Arial"/>
          <w:sz w:val="22"/>
          <w:szCs w:val="22"/>
          <w:lang w:val="es-PE"/>
        </w:rPr>
        <w:t>, tal como se realiza para los pases a producción de productos desarrollados por OGTI</w:t>
      </w:r>
      <w:r w:rsidR="00BD1F11" w:rsidRPr="006C0DD1">
        <w:rPr>
          <w:rFonts w:ascii="Arial" w:hAnsi="Arial" w:cs="Arial"/>
          <w:sz w:val="22"/>
          <w:szCs w:val="22"/>
          <w:lang w:val="es-PE"/>
        </w:rPr>
        <w:t>.</w:t>
      </w:r>
    </w:p>
    <w:p w:rsidR="00826130" w:rsidRPr="006C0DD1" w:rsidRDefault="00826130" w:rsidP="00B558F2">
      <w:pPr>
        <w:pStyle w:val="Prrafodelista"/>
        <w:widowControl/>
        <w:spacing w:before="100" w:after="120" w:line="240" w:lineRule="auto"/>
        <w:ind w:left="1713" w:hanging="1004"/>
        <w:contextualSpacing w:val="0"/>
        <w:jc w:val="both"/>
        <w:rPr>
          <w:rFonts w:ascii="Arial" w:hAnsi="Arial" w:cs="Arial"/>
          <w:b/>
          <w:sz w:val="22"/>
          <w:szCs w:val="22"/>
          <w:lang w:val="es-PE"/>
        </w:rPr>
      </w:pPr>
    </w:p>
    <w:p w:rsidR="00B558F2" w:rsidRPr="006C0DD1" w:rsidRDefault="00DD6DD3" w:rsidP="00514173">
      <w:pPr>
        <w:pStyle w:val="Ttulo3"/>
        <w:spacing w:after="120"/>
        <w:ind w:left="993" w:hanging="709"/>
        <w:rPr>
          <w:rFonts w:cs="Arial"/>
          <w:b/>
          <w:i w:val="0"/>
          <w:sz w:val="22"/>
          <w:szCs w:val="22"/>
          <w:lang w:val="es-PE"/>
        </w:rPr>
      </w:pPr>
      <w:r w:rsidRPr="006C0DD1">
        <w:rPr>
          <w:rFonts w:cs="Arial"/>
          <w:b/>
          <w:i w:val="0"/>
          <w:sz w:val="22"/>
          <w:szCs w:val="22"/>
          <w:lang w:val="es-PE"/>
        </w:rPr>
        <w:t>7</w:t>
      </w:r>
      <w:r w:rsidR="00B558F2" w:rsidRPr="006C0DD1">
        <w:rPr>
          <w:rFonts w:cs="Arial"/>
          <w:b/>
          <w:i w:val="0"/>
          <w:sz w:val="22"/>
          <w:szCs w:val="22"/>
          <w:lang w:val="es-PE"/>
        </w:rPr>
        <w:t>.</w:t>
      </w:r>
      <w:r w:rsidR="00300E34" w:rsidRPr="006C0DD1">
        <w:rPr>
          <w:rFonts w:cs="Arial"/>
          <w:b/>
          <w:i w:val="0"/>
          <w:sz w:val="22"/>
          <w:szCs w:val="22"/>
          <w:lang w:val="es-PE"/>
        </w:rPr>
        <w:t>2</w:t>
      </w:r>
      <w:r w:rsidR="00B558F2" w:rsidRPr="006C0DD1">
        <w:rPr>
          <w:rFonts w:cs="Arial"/>
          <w:b/>
          <w:i w:val="0"/>
          <w:sz w:val="22"/>
          <w:szCs w:val="22"/>
          <w:lang w:val="es-PE"/>
        </w:rPr>
        <w:t>.</w:t>
      </w:r>
      <w:r w:rsidR="00300E34" w:rsidRPr="006C0DD1">
        <w:rPr>
          <w:rFonts w:cs="Arial"/>
          <w:b/>
          <w:i w:val="0"/>
          <w:sz w:val="22"/>
          <w:szCs w:val="22"/>
          <w:lang w:val="es-PE"/>
        </w:rPr>
        <w:t>2</w:t>
      </w:r>
      <w:r w:rsidR="00B558F2" w:rsidRPr="006C0DD1">
        <w:rPr>
          <w:rFonts w:cs="Arial"/>
          <w:b/>
          <w:i w:val="0"/>
          <w:sz w:val="22"/>
          <w:szCs w:val="22"/>
          <w:lang w:val="es-PE"/>
        </w:rPr>
        <w:t xml:space="preserve"> </w:t>
      </w:r>
      <w:r w:rsidR="00BD1F11" w:rsidRPr="006C0DD1">
        <w:rPr>
          <w:rFonts w:cs="Arial"/>
          <w:b/>
          <w:i w:val="0"/>
          <w:sz w:val="22"/>
          <w:szCs w:val="22"/>
          <w:lang w:val="es-PE"/>
        </w:rPr>
        <w:t>SI desarrollados por terceros (Proveedores Externos)</w:t>
      </w:r>
      <w:r w:rsidR="00300E34" w:rsidRPr="006C0DD1">
        <w:rPr>
          <w:rFonts w:cs="Arial"/>
          <w:b/>
          <w:i w:val="0"/>
          <w:sz w:val="22"/>
          <w:szCs w:val="22"/>
          <w:lang w:val="es-PE"/>
        </w:rPr>
        <w:t>.</w:t>
      </w:r>
      <w:r w:rsidR="00B558F2" w:rsidRPr="006C0DD1">
        <w:rPr>
          <w:rFonts w:cs="Arial"/>
          <w:b/>
          <w:i w:val="0"/>
          <w:sz w:val="22"/>
          <w:szCs w:val="22"/>
          <w:lang w:val="es-PE"/>
        </w:rPr>
        <w:t xml:space="preserve"> </w:t>
      </w:r>
    </w:p>
    <w:p w:rsidR="00B558F2" w:rsidRPr="006C0DD1" w:rsidRDefault="00BD1F11" w:rsidP="00205D69">
      <w:pPr>
        <w:pStyle w:val="Prrafodelista"/>
        <w:widowControl/>
        <w:spacing w:before="100" w:after="240" w:line="240" w:lineRule="auto"/>
        <w:ind w:left="567"/>
        <w:contextualSpacing w:val="0"/>
        <w:jc w:val="both"/>
        <w:rPr>
          <w:rFonts w:ascii="Arial" w:hAnsi="Arial" w:cs="Arial"/>
          <w:sz w:val="22"/>
          <w:szCs w:val="22"/>
          <w:lang w:val="es-PE"/>
        </w:rPr>
      </w:pPr>
      <w:r w:rsidRPr="006C0DD1">
        <w:rPr>
          <w:rFonts w:ascii="Arial" w:hAnsi="Arial" w:cs="Arial"/>
          <w:sz w:val="22"/>
          <w:szCs w:val="22"/>
          <w:lang w:val="es-PE"/>
        </w:rPr>
        <w:t>Cuando se requiera la adquisición de un producto desarrollado por terceros (proveedores externos), el área solicitante coordinar</w:t>
      </w:r>
      <w:r w:rsidR="0080165A" w:rsidRPr="006C0DD1">
        <w:rPr>
          <w:rFonts w:ascii="Arial" w:hAnsi="Arial" w:cs="Arial"/>
          <w:sz w:val="22"/>
          <w:szCs w:val="22"/>
          <w:lang w:val="es-PE"/>
        </w:rPr>
        <w:t>á con el Jefe de la Oficina de Infraestructura Tecnológica y Jefe de la Oficina de Sistemas de Información de la OGTI para la evaluación de las especificaciones técnicas del producto y de esta manera</w:t>
      </w:r>
      <w:r w:rsidR="003B4780" w:rsidRPr="006C0DD1">
        <w:rPr>
          <w:rFonts w:ascii="Arial" w:hAnsi="Arial" w:cs="Arial"/>
          <w:sz w:val="22"/>
          <w:szCs w:val="22"/>
          <w:lang w:val="es-PE"/>
        </w:rPr>
        <w:t>,</w:t>
      </w:r>
      <w:r w:rsidR="0080165A" w:rsidRPr="006C0DD1">
        <w:rPr>
          <w:rFonts w:ascii="Arial" w:hAnsi="Arial" w:cs="Arial"/>
          <w:sz w:val="22"/>
          <w:szCs w:val="22"/>
          <w:lang w:val="es-PE"/>
        </w:rPr>
        <w:t xml:space="preserve"> la implementación cumpla con los estándares de desarrollo de productos informáticos con que trabaja la OGTI. </w:t>
      </w:r>
      <w:r w:rsidRPr="006C0DD1">
        <w:rPr>
          <w:rFonts w:ascii="Arial" w:hAnsi="Arial" w:cs="Arial"/>
          <w:sz w:val="22"/>
          <w:szCs w:val="22"/>
          <w:lang w:val="es-PE"/>
        </w:rPr>
        <w:t xml:space="preserve"> </w:t>
      </w:r>
    </w:p>
    <w:p w:rsidR="00700E0D" w:rsidRPr="006C0DD1" w:rsidRDefault="00AA0033" w:rsidP="00205D69">
      <w:pPr>
        <w:pStyle w:val="Prrafodelista"/>
        <w:widowControl/>
        <w:spacing w:before="100" w:after="240" w:line="240" w:lineRule="auto"/>
        <w:ind w:left="567"/>
        <w:contextualSpacing w:val="0"/>
        <w:jc w:val="both"/>
        <w:rPr>
          <w:rFonts w:ascii="Arial" w:hAnsi="Arial" w:cs="Arial"/>
          <w:sz w:val="22"/>
          <w:szCs w:val="22"/>
          <w:lang w:val="es-PE"/>
        </w:rPr>
      </w:pPr>
      <w:r w:rsidRPr="006C0DD1">
        <w:rPr>
          <w:rFonts w:ascii="Arial" w:hAnsi="Arial" w:cs="Arial"/>
          <w:sz w:val="22"/>
          <w:szCs w:val="22"/>
          <w:lang w:val="es-PE"/>
        </w:rPr>
        <w:t xml:space="preserve">Cuando el producto esté  listo para el </w:t>
      </w:r>
      <w:r w:rsidR="00931450" w:rsidRPr="006C0DD1">
        <w:rPr>
          <w:rFonts w:ascii="Arial" w:hAnsi="Arial" w:cs="Arial"/>
          <w:sz w:val="22"/>
          <w:szCs w:val="22"/>
          <w:lang w:val="es-PE"/>
        </w:rPr>
        <w:t>Pase a Producción</w:t>
      </w:r>
      <w:r w:rsidRPr="006C0DD1">
        <w:rPr>
          <w:rFonts w:ascii="Arial" w:hAnsi="Arial" w:cs="Arial"/>
          <w:sz w:val="22"/>
          <w:szCs w:val="22"/>
          <w:lang w:val="es-PE"/>
        </w:rPr>
        <w:t xml:space="preserve"> el responsable del desarrollo o el encargado de la aplicación coordinara con el Jefe de SI para la presentación del producto y realizar las pruebas operativas necesarias para el </w:t>
      </w:r>
      <w:r w:rsidR="00931450" w:rsidRPr="006C0DD1">
        <w:rPr>
          <w:rFonts w:ascii="Arial" w:hAnsi="Arial" w:cs="Arial"/>
          <w:sz w:val="22"/>
          <w:szCs w:val="22"/>
          <w:lang w:val="es-PE"/>
        </w:rPr>
        <w:t>Pase a Producción</w:t>
      </w:r>
      <w:r w:rsidRPr="006C0DD1">
        <w:rPr>
          <w:rFonts w:ascii="Arial" w:hAnsi="Arial" w:cs="Arial"/>
          <w:sz w:val="22"/>
          <w:szCs w:val="22"/>
          <w:lang w:val="es-PE"/>
        </w:rPr>
        <w:t xml:space="preserve">. </w:t>
      </w:r>
      <w:r w:rsidR="00B558F2" w:rsidRPr="006C0DD1">
        <w:rPr>
          <w:rFonts w:ascii="Arial" w:hAnsi="Arial" w:cs="Arial"/>
          <w:sz w:val="22"/>
          <w:szCs w:val="22"/>
          <w:lang w:val="es-PE"/>
        </w:rPr>
        <w:t xml:space="preserve"> </w:t>
      </w:r>
    </w:p>
    <w:p w:rsidR="00D705FE" w:rsidRPr="006C0DD1" w:rsidRDefault="00D705FE" w:rsidP="00D705FE">
      <w:pPr>
        <w:pStyle w:val="Prrafodelista"/>
        <w:widowControl/>
        <w:spacing w:before="100" w:after="240" w:line="240" w:lineRule="auto"/>
        <w:ind w:left="567"/>
        <w:contextualSpacing w:val="0"/>
        <w:jc w:val="both"/>
        <w:rPr>
          <w:rFonts w:ascii="Arial" w:hAnsi="Arial" w:cs="Arial"/>
          <w:sz w:val="22"/>
          <w:szCs w:val="22"/>
          <w:lang w:val="es-PE"/>
        </w:rPr>
      </w:pPr>
      <w:r w:rsidRPr="006C0DD1">
        <w:rPr>
          <w:rFonts w:ascii="Arial" w:hAnsi="Arial" w:cs="Arial"/>
          <w:sz w:val="22"/>
          <w:szCs w:val="22"/>
          <w:lang w:val="es-PE"/>
        </w:rPr>
        <w:t>Posteriormente se realizaran los pasos indicados en el numeral 7.1.3 (Ejecución de pruebas técnicas y de seguridad de los SI de OGTI) y de ahí todos los pasos necesarios para la implantación en producción, tal como se realiza para pases a producción de productos desarrollador por la OGTI.</w:t>
      </w:r>
    </w:p>
    <w:p w:rsidR="006C0DD1" w:rsidRDefault="006C0DD1">
      <w:pPr>
        <w:widowControl/>
        <w:spacing w:line="240" w:lineRule="auto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br w:type="page"/>
      </w:r>
    </w:p>
    <w:p w:rsidR="003E092C" w:rsidRDefault="003E092C" w:rsidP="00524617">
      <w:pPr>
        <w:pStyle w:val="Ttulo1"/>
        <w:widowControl/>
        <w:ind w:left="720"/>
        <w:jc w:val="center"/>
        <w:rPr>
          <w:sz w:val="32"/>
          <w:szCs w:val="32"/>
          <w:lang w:val="es-ES"/>
        </w:rPr>
      </w:pPr>
      <w:bookmarkStart w:id="14" w:name="_Toc408223713"/>
      <w:r w:rsidRPr="00514173">
        <w:rPr>
          <w:sz w:val="32"/>
          <w:szCs w:val="32"/>
          <w:lang w:val="es-ES"/>
        </w:rPr>
        <w:lastRenderedPageBreak/>
        <w:t>ANEXO</w:t>
      </w:r>
      <w:bookmarkEnd w:id="14"/>
      <w:r w:rsidR="006C0DD1" w:rsidRPr="00514173">
        <w:rPr>
          <w:sz w:val="32"/>
          <w:szCs w:val="32"/>
          <w:lang w:val="es-ES"/>
        </w:rPr>
        <w:t xml:space="preserve"> 11.1</w:t>
      </w:r>
    </w:p>
    <w:p w:rsidR="00ED7C0F" w:rsidRPr="00514173" w:rsidRDefault="007C0D95" w:rsidP="006D0F02">
      <w:pPr>
        <w:pStyle w:val="Prrafodelista"/>
        <w:numPr>
          <w:ilvl w:val="0"/>
          <w:numId w:val="3"/>
        </w:numPr>
        <w:spacing w:after="120"/>
        <w:ind w:left="284" w:hanging="284"/>
        <w:rPr>
          <w:rFonts w:ascii="Arial" w:hAnsi="Arial" w:cs="Arial"/>
          <w:b/>
          <w:sz w:val="22"/>
          <w:szCs w:val="22"/>
          <w:lang w:val="es-PE"/>
        </w:rPr>
      </w:pPr>
      <w:r w:rsidRPr="00514173">
        <w:rPr>
          <w:rFonts w:ascii="Arial" w:hAnsi="Arial" w:cs="Arial"/>
          <w:b/>
          <w:sz w:val="22"/>
          <w:szCs w:val="22"/>
          <w:lang w:val="es-PE"/>
        </w:rPr>
        <w:t>CONTROL DE REVISION DEL PASE A PRODUCCIÓN</w:t>
      </w:r>
      <w:r w:rsidR="00ED7C0F" w:rsidRPr="00514173">
        <w:rPr>
          <w:rFonts w:ascii="Arial" w:hAnsi="Arial" w:cs="Arial"/>
          <w:b/>
          <w:sz w:val="22"/>
          <w:szCs w:val="22"/>
          <w:lang w:val="es-PE"/>
        </w:rPr>
        <w:t xml:space="preserve"> </w:t>
      </w:r>
    </w:p>
    <w:p w:rsidR="00784EAC" w:rsidRPr="00514173" w:rsidRDefault="00EC1737" w:rsidP="00933271">
      <w:pPr>
        <w:spacing w:after="120"/>
        <w:rPr>
          <w:rFonts w:ascii="Arial" w:hAnsi="Arial" w:cs="Arial"/>
          <w:b/>
          <w:sz w:val="22"/>
          <w:szCs w:val="22"/>
          <w:lang w:val="es-PE"/>
        </w:rPr>
      </w:pPr>
      <w:r w:rsidRPr="00514173">
        <w:rPr>
          <w:rFonts w:ascii="Arial" w:hAnsi="Arial" w:cs="Arial"/>
          <w:b/>
          <w:sz w:val="22"/>
          <w:szCs w:val="22"/>
          <w:lang w:val="es-PE"/>
        </w:rPr>
        <w:t xml:space="preserve">AREA </w:t>
      </w:r>
      <w:r w:rsidR="00FC6715" w:rsidRPr="00514173">
        <w:rPr>
          <w:rFonts w:ascii="Arial" w:hAnsi="Arial" w:cs="Arial"/>
          <w:b/>
          <w:sz w:val="22"/>
          <w:szCs w:val="22"/>
          <w:lang w:val="es-PE"/>
        </w:rPr>
        <w:t>SOLICITANTE: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317"/>
      </w:tblGrid>
      <w:tr w:rsidR="00784EAC" w:rsidTr="005C64F3">
        <w:tc>
          <w:tcPr>
            <w:tcW w:w="2694" w:type="dxa"/>
          </w:tcPr>
          <w:p w:rsidR="00784EAC" w:rsidRPr="00514173" w:rsidRDefault="00784EAC" w:rsidP="00933271">
            <w:pPr>
              <w:spacing w:after="120"/>
              <w:rPr>
                <w:rFonts w:ascii="Arial" w:hAnsi="Arial" w:cs="Arial"/>
                <w:i/>
                <w:lang w:val="es-PE"/>
              </w:rPr>
            </w:pPr>
            <w:r w:rsidRPr="00514173">
              <w:rPr>
                <w:rFonts w:ascii="Arial" w:hAnsi="Arial" w:cs="Arial"/>
                <w:lang w:val="es-PE"/>
              </w:rPr>
              <w:t>Responsable de la aplicación:</w:t>
            </w:r>
          </w:p>
        </w:tc>
        <w:tc>
          <w:tcPr>
            <w:tcW w:w="6317" w:type="dxa"/>
          </w:tcPr>
          <w:p w:rsidR="00784EAC" w:rsidRDefault="00784EAC" w:rsidP="00933271">
            <w:pPr>
              <w:spacing w:after="120"/>
              <w:rPr>
                <w:rFonts w:ascii="Verdana" w:hAnsi="Verdana"/>
                <w:b/>
                <w:i/>
                <w:sz w:val="16"/>
                <w:szCs w:val="16"/>
                <w:lang w:val="es-PE"/>
              </w:rPr>
            </w:pPr>
          </w:p>
        </w:tc>
      </w:tr>
      <w:tr w:rsidR="00784EAC" w:rsidTr="005C64F3">
        <w:tc>
          <w:tcPr>
            <w:tcW w:w="2694" w:type="dxa"/>
          </w:tcPr>
          <w:p w:rsidR="00784EAC" w:rsidRPr="00514173" w:rsidRDefault="00784EAC" w:rsidP="00933271">
            <w:pPr>
              <w:spacing w:after="120"/>
              <w:rPr>
                <w:rFonts w:ascii="Arial" w:hAnsi="Arial" w:cs="Arial"/>
                <w:i/>
                <w:lang w:val="es-PE"/>
              </w:rPr>
            </w:pPr>
            <w:r w:rsidRPr="00514173">
              <w:rPr>
                <w:rFonts w:ascii="Arial" w:hAnsi="Arial" w:cs="Arial"/>
                <w:lang w:val="es-PE"/>
              </w:rPr>
              <w:t>Responsable del Pase:</w:t>
            </w:r>
          </w:p>
        </w:tc>
        <w:tc>
          <w:tcPr>
            <w:tcW w:w="6317" w:type="dxa"/>
          </w:tcPr>
          <w:p w:rsidR="00784EAC" w:rsidRDefault="00784EAC" w:rsidP="00933271">
            <w:pPr>
              <w:spacing w:after="120"/>
              <w:rPr>
                <w:rFonts w:ascii="Verdana" w:hAnsi="Verdana"/>
                <w:b/>
                <w:i/>
                <w:sz w:val="16"/>
                <w:szCs w:val="16"/>
                <w:lang w:val="es-PE"/>
              </w:rPr>
            </w:pPr>
          </w:p>
        </w:tc>
      </w:tr>
      <w:tr w:rsidR="00784EAC" w:rsidTr="005C64F3">
        <w:tc>
          <w:tcPr>
            <w:tcW w:w="2694" w:type="dxa"/>
          </w:tcPr>
          <w:p w:rsidR="00784EAC" w:rsidRPr="00514173" w:rsidRDefault="00784EAC" w:rsidP="00933271">
            <w:pPr>
              <w:spacing w:after="120"/>
              <w:rPr>
                <w:rFonts w:ascii="Arial" w:hAnsi="Arial" w:cs="Arial"/>
                <w:i/>
                <w:lang w:val="es-PE"/>
              </w:rPr>
            </w:pPr>
            <w:r w:rsidRPr="00514173">
              <w:rPr>
                <w:rFonts w:ascii="Arial" w:hAnsi="Arial" w:cs="Arial"/>
                <w:lang w:val="es-PE"/>
              </w:rPr>
              <w:t>Responsable de calidad:</w:t>
            </w:r>
          </w:p>
        </w:tc>
        <w:tc>
          <w:tcPr>
            <w:tcW w:w="6317" w:type="dxa"/>
          </w:tcPr>
          <w:p w:rsidR="00784EAC" w:rsidRDefault="00784EAC" w:rsidP="00933271">
            <w:pPr>
              <w:spacing w:after="120"/>
              <w:rPr>
                <w:rFonts w:ascii="Verdana" w:hAnsi="Verdana"/>
                <w:b/>
                <w:i/>
                <w:sz w:val="16"/>
                <w:szCs w:val="16"/>
                <w:lang w:val="es-PE"/>
              </w:rPr>
            </w:pPr>
          </w:p>
        </w:tc>
      </w:tr>
      <w:tr w:rsidR="00784EAC" w:rsidTr="005C64F3">
        <w:tc>
          <w:tcPr>
            <w:tcW w:w="2694" w:type="dxa"/>
          </w:tcPr>
          <w:p w:rsidR="00784EAC" w:rsidRPr="00514173" w:rsidRDefault="00784EAC" w:rsidP="00933271">
            <w:pPr>
              <w:spacing w:after="120"/>
              <w:rPr>
                <w:rFonts w:ascii="Arial" w:hAnsi="Arial" w:cs="Arial"/>
                <w:lang w:val="es-PE"/>
              </w:rPr>
            </w:pPr>
            <w:r w:rsidRPr="00514173">
              <w:rPr>
                <w:rFonts w:ascii="Arial" w:hAnsi="Arial" w:cs="Arial"/>
                <w:lang w:val="es-PE"/>
              </w:rPr>
              <w:t>Fecha y hora:</w:t>
            </w:r>
          </w:p>
        </w:tc>
        <w:tc>
          <w:tcPr>
            <w:tcW w:w="6317" w:type="dxa"/>
          </w:tcPr>
          <w:p w:rsidR="00784EAC" w:rsidRDefault="00784EAC" w:rsidP="00933271">
            <w:pPr>
              <w:spacing w:after="120"/>
              <w:rPr>
                <w:rFonts w:ascii="Verdana" w:hAnsi="Verdana"/>
                <w:b/>
                <w:i/>
                <w:sz w:val="16"/>
                <w:szCs w:val="16"/>
                <w:lang w:val="es-PE"/>
              </w:rPr>
            </w:pPr>
          </w:p>
        </w:tc>
      </w:tr>
    </w:tbl>
    <w:p w:rsidR="00784EAC" w:rsidRDefault="00784EAC" w:rsidP="00933271">
      <w:pPr>
        <w:spacing w:after="120"/>
        <w:rPr>
          <w:rFonts w:ascii="Verdana" w:hAnsi="Verdana"/>
          <w:b/>
          <w:i/>
          <w:sz w:val="16"/>
          <w:szCs w:val="16"/>
          <w:lang w:val="es-PE"/>
        </w:rPr>
      </w:pPr>
    </w:p>
    <w:p w:rsidR="00784EAC" w:rsidRPr="00514173" w:rsidRDefault="00560247" w:rsidP="006D0F02">
      <w:pPr>
        <w:pStyle w:val="Prrafodelista"/>
        <w:numPr>
          <w:ilvl w:val="0"/>
          <w:numId w:val="3"/>
        </w:numPr>
        <w:spacing w:after="120" w:line="360" w:lineRule="auto"/>
        <w:ind w:left="284" w:hanging="284"/>
        <w:rPr>
          <w:rFonts w:ascii="Arial" w:hAnsi="Arial" w:cs="Arial"/>
          <w:b/>
          <w:sz w:val="22"/>
          <w:szCs w:val="22"/>
          <w:lang w:val="es-PE"/>
        </w:rPr>
      </w:pPr>
      <w:r w:rsidRPr="00514173">
        <w:rPr>
          <w:rFonts w:ascii="Arial" w:hAnsi="Arial" w:cs="Arial"/>
          <w:b/>
          <w:sz w:val="22"/>
          <w:szCs w:val="22"/>
          <w:lang w:val="es-PE"/>
        </w:rPr>
        <w:t xml:space="preserve"> </w:t>
      </w:r>
      <w:r w:rsidR="00784EAC" w:rsidRPr="00514173">
        <w:rPr>
          <w:rFonts w:ascii="Arial" w:hAnsi="Arial" w:cs="Arial"/>
          <w:b/>
          <w:sz w:val="22"/>
          <w:szCs w:val="22"/>
          <w:lang w:val="es-PE"/>
        </w:rPr>
        <w:t>DATOS DEL SISTEMA DE INFORMACIÓN (SI).</w:t>
      </w:r>
    </w:p>
    <w:p w:rsidR="00560247" w:rsidRPr="00514173" w:rsidRDefault="00560247" w:rsidP="00A70F92">
      <w:pPr>
        <w:pStyle w:val="Prrafodelista"/>
        <w:numPr>
          <w:ilvl w:val="0"/>
          <w:numId w:val="9"/>
        </w:numPr>
        <w:spacing w:line="240" w:lineRule="auto"/>
        <w:ind w:left="714" w:hanging="357"/>
        <w:rPr>
          <w:rFonts w:ascii="Arial" w:hAnsi="Arial" w:cs="Arial"/>
          <w:b/>
          <w:sz w:val="22"/>
          <w:szCs w:val="22"/>
          <w:lang w:val="es-PE"/>
        </w:rPr>
      </w:pPr>
      <w:r w:rsidRPr="00514173">
        <w:rPr>
          <w:rFonts w:ascii="Arial" w:hAnsi="Arial" w:cs="Arial"/>
          <w:b/>
          <w:sz w:val="22"/>
          <w:szCs w:val="22"/>
          <w:lang w:val="es-PE"/>
        </w:rPr>
        <w:t>Generales.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709"/>
        <w:gridCol w:w="1134"/>
        <w:gridCol w:w="4900"/>
      </w:tblGrid>
      <w:tr w:rsidR="005C64F3" w:rsidTr="00D00D1D">
        <w:tc>
          <w:tcPr>
            <w:tcW w:w="2268" w:type="dxa"/>
            <w:tcBorders>
              <w:bottom w:val="nil"/>
            </w:tcBorders>
          </w:tcPr>
          <w:p w:rsidR="005C64F3" w:rsidRPr="00514173" w:rsidRDefault="005C64F3" w:rsidP="00933271">
            <w:pPr>
              <w:spacing w:after="120"/>
              <w:rPr>
                <w:rFonts w:ascii="Arial" w:hAnsi="Arial" w:cs="Arial"/>
                <w:b/>
                <w:i/>
                <w:lang w:val="es-PE"/>
              </w:rPr>
            </w:pPr>
            <w:r w:rsidRPr="00514173">
              <w:rPr>
                <w:rFonts w:ascii="Arial" w:hAnsi="Arial" w:cs="Arial"/>
                <w:b/>
                <w:lang w:val="es-PE"/>
              </w:rPr>
              <w:t>Alcance de la versión</w:t>
            </w:r>
            <w:r w:rsidR="0058641B" w:rsidRPr="00514173">
              <w:rPr>
                <w:rFonts w:ascii="Arial" w:hAnsi="Arial" w:cs="Arial"/>
                <w:b/>
                <w:lang w:val="es-PE"/>
              </w:rPr>
              <w:t>:</w:t>
            </w:r>
          </w:p>
        </w:tc>
        <w:tc>
          <w:tcPr>
            <w:tcW w:w="1843" w:type="dxa"/>
            <w:gridSpan w:val="2"/>
          </w:tcPr>
          <w:p w:rsidR="005C64F3" w:rsidRPr="00514173" w:rsidRDefault="005C64F3" w:rsidP="00933271">
            <w:pPr>
              <w:spacing w:after="120"/>
              <w:rPr>
                <w:rFonts w:ascii="Arial" w:hAnsi="Arial" w:cs="Arial"/>
                <w:b/>
                <w:i/>
                <w:lang w:val="es-PE"/>
              </w:rPr>
            </w:pPr>
            <w:r w:rsidRPr="00514173">
              <w:rPr>
                <w:rFonts w:ascii="Arial" w:hAnsi="Arial" w:cs="Arial"/>
                <w:lang w:val="es-PE"/>
              </w:rPr>
              <w:t>Uso Interno  (    )</w:t>
            </w:r>
          </w:p>
        </w:tc>
        <w:tc>
          <w:tcPr>
            <w:tcW w:w="4900" w:type="dxa"/>
          </w:tcPr>
          <w:p w:rsidR="005C64F3" w:rsidRPr="00514173" w:rsidRDefault="005C64F3" w:rsidP="005C64F3">
            <w:pPr>
              <w:rPr>
                <w:rFonts w:ascii="Arial" w:hAnsi="Arial" w:cs="Arial"/>
                <w:lang w:val="es-PE"/>
              </w:rPr>
            </w:pPr>
            <w:r w:rsidRPr="00514173">
              <w:rPr>
                <w:rFonts w:ascii="Arial" w:hAnsi="Arial" w:cs="Arial"/>
                <w:lang w:val="es-PE"/>
              </w:rPr>
              <w:t>Uso Externo (    )</w:t>
            </w:r>
          </w:p>
          <w:p w:rsidR="005C64F3" w:rsidRPr="00AB4C9B" w:rsidRDefault="005C64F3" w:rsidP="005C64F3">
            <w:pPr>
              <w:rPr>
                <w:rFonts w:ascii="Verdana" w:hAnsi="Verdana"/>
                <w:b/>
                <w:i/>
                <w:sz w:val="16"/>
                <w:szCs w:val="16"/>
                <w:lang w:val="es-PE"/>
              </w:rPr>
            </w:pPr>
            <w:r w:rsidRPr="00514173">
              <w:rPr>
                <w:rFonts w:ascii="Arial" w:hAnsi="Arial" w:cs="Arial"/>
                <w:lang w:val="es-PE"/>
              </w:rPr>
              <w:t>Ámbito: Nacional      (    )       Internacional  (</w:t>
            </w:r>
            <w:r w:rsidRPr="00AB4C9B">
              <w:rPr>
                <w:rFonts w:ascii="Verdana" w:hAnsi="Verdana" w:cs="Arial"/>
                <w:sz w:val="16"/>
                <w:szCs w:val="16"/>
                <w:lang w:val="es-PE"/>
              </w:rPr>
              <w:t xml:space="preserve">    )</w:t>
            </w:r>
          </w:p>
        </w:tc>
      </w:tr>
      <w:tr w:rsidR="005C64F3" w:rsidRPr="00C9694A" w:rsidTr="004D4B82">
        <w:tc>
          <w:tcPr>
            <w:tcW w:w="2268" w:type="dxa"/>
            <w:tcBorders>
              <w:top w:val="nil"/>
              <w:bottom w:val="nil"/>
            </w:tcBorders>
          </w:tcPr>
          <w:p w:rsidR="005C64F3" w:rsidRPr="00514173" w:rsidRDefault="005C64F3" w:rsidP="00933271">
            <w:pPr>
              <w:spacing w:after="120"/>
              <w:rPr>
                <w:rFonts w:ascii="Arial" w:hAnsi="Arial" w:cs="Arial"/>
                <w:b/>
                <w:i/>
                <w:lang w:val="es-PE"/>
              </w:rPr>
            </w:pPr>
          </w:p>
        </w:tc>
        <w:tc>
          <w:tcPr>
            <w:tcW w:w="6743" w:type="dxa"/>
            <w:gridSpan w:val="3"/>
          </w:tcPr>
          <w:p w:rsidR="005C64F3" w:rsidRPr="00514173" w:rsidRDefault="004D4B82" w:rsidP="00933271">
            <w:pPr>
              <w:spacing w:after="120"/>
              <w:rPr>
                <w:rFonts w:ascii="Arial" w:hAnsi="Arial" w:cs="Arial"/>
                <w:b/>
                <w:i/>
                <w:lang w:val="es-PE"/>
              </w:rPr>
            </w:pPr>
            <w:r w:rsidRPr="00514173">
              <w:rPr>
                <w:rFonts w:ascii="Arial" w:hAnsi="Arial" w:cs="Arial"/>
                <w:lang w:val="es-PE"/>
              </w:rPr>
              <w:t>Uso de Credenciales de acceso :   Si       (   )       No                 (    )</w:t>
            </w:r>
          </w:p>
        </w:tc>
      </w:tr>
      <w:tr w:rsidR="004D4B82" w:rsidTr="004D4B82">
        <w:tc>
          <w:tcPr>
            <w:tcW w:w="2268" w:type="dxa"/>
            <w:tcBorders>
              <w:top w:val="nil"/>
            </w:tcBorders>
          </w:tcPr>
          <w:p w:rsidR="004D4B82" w:rsidRPr="00514173" w:rsidRDefault="004D4B82" w:rsidP="00933271">
            <w:pPr>
              <w:spacing w:after="120"/>
              <w:rPr>
                <w:rFonts w:ascii="Arial" w:hAnsi="Arial" w:cs="Arial"/>
                <w:b/>
                <w:lang w:val="es-PE"/>
              </w:rPr>
            </w:pPr>
          </w:p>
        </w:tc>
        <w:tc>
          <w:tcPr>
            <w:tcW w:w="6743" w:type="dxa"/>
            <w:gridSpan w:val="3"/>
          </w:tcPr>
          <w:p w:rsidR="004D4B82" w:rsidRPr="00514173" w:rsidRDefault="004D4B82" w:rsidP="00933271">
            <w:pPr>
              <w:spacing w:after="120"/>
              <w:rPr>
                <w:rFonts w:ascii="Arial" w:hAnsi="Arial" w:cs="Arial"/>
                <w:b/>
                <w:i/>
                <w:lang w:val="es-PE"/>
              </w:rPr>
            </w:pPr>
            <w:r w:rsidRPr="00514173">
              <w:rPr>
                <w:rFonts w:ascii="Arial" w:hAnsi="Arial" w:cs="Arial"/>
                <w:lang w:val="es-PE"/>
              </w:rPr>
              <w:t>Usuarios de Aplicación:</w:t>
            </w:r>
          </w:p>
        </w:tc>
      </w:tr>
      <w:tr w:rsidR="00D00D1D" w:rsidTr="005C64F3">
        <w:tc>
          <w:tcPr>
            <w:tcW w:w="2268" w:type="dxa"/>
          </w:tcPr>
          <w:p w:rsidR="00D00D1D" w:rsidRPr="00514173" w:rsidRDefault="00D00D1D" w:rsidP="00933271">
            <w:pPr>
              <w:spacing w:after="120"/>
              <w:rPr>
                <w:rFonts w:ascii="Arial" w:hAnsi="Arial" w:cs="Arial"/>
                <w:b/>
                <w:lang w:val="es-PE"/>
              </w:rPr>
            </w:pPr>
            <w:r w:rsidRPr="00514173">
              <w:rPr>
                <w:rFonts w:ascii="Arial" w:hAnsi="Arial" w:cs="Arial"/>
                <w:b/>
                <w:lang w:val="es-PE"/>
              </w:rPr>
              <w:t>Objetivo de la versión:</w:t>
            </w:r>
          </w:p>
        </w:tc>
        <w:tc>
          <w:tcPr>
            <w:tcW w:w="6743" w:type="dxa"/>
            <w:gridSpan w:val="3"/>
          </w:tcPr>
          <w:p w:rsidR="00D00D1D" w:rsidRPr="00514173" w:rsidRDefault="00D00D1D" w:rsidP="00933271">
            <w:pPr>
              <w:spacing w:after="120"/>
              <w:rPr>
                <w:rFonts w:ascii="Arial" w:hAnsi="Arial" w:cs="Arial"/>
                <w:b/>
                <w:i/>
                <w:lang w:val="es-PE"/>
              </w:rPr>
            </w:pPr>
          </w:p>
        </w:tc>
      </w:tr>
      <w:tr w:rsidR="005C64F3" w:rsidTr="0058641B">
        <w:tc>
          <w:tcPr>
            <w:tcW w:w="2977" w:type="dxa"/>
            <w:gridSpan w:val="2"/>
          </w:tcPr>
          <w:p w:rsidR="005C64F3" w:rsidRPr="00514173" w:rsidRDefault="005C64F3" w:rsidP="00933271">
            <w:pPr>
              <w:spacing w:after="120"/>
              <w:rPr>
                <w:rFonts w:ascii="Arial" w:hAnsi="Arial" w:cs="Arial"/>
                <w:b/>
                <w:i/>
                <w:lang w:val="es-PE"/>
              </w:rPr>
            </w:pPr>
            <w:r w:rsidRPr="00514173">
              <w:rPr>
                <w:rFonts w:ascii="Arial" w:hAnsi="Arial" w:cs="Arial"/>
                <w:b/>
                <w:lang w:val="es-PE"/>
              </w:rPr>
              <w:t>Períodos de mayor concurrencia</w:t>
            </w:r>
            <w:r w:rsidR="0058641B" w:rsidRPr="00514173">
              <w:rPr>
                <w:rFonts w:ascii="Arial" w:hAnsi="Arial" w:cs="Arial"/>
                <w:b/>
                <w:lang w:val="es-PE"/>
              </w:rPr>
              <w:t>:</w:t>
            </w:r>
          </w:p>
        </w:tc>
        <w:tc>
          <w:tcPr>
            <w:tcW w:w="6034" w:type="dxa"/>
            <w:gridSpan w:val="2"/>
          </w:tcPr>
          <w:p w:rsidR="005C64F3" w:rsidRPr="00AB4C9B" w:rsidRDefault="005C64F3" w:rsidP="00933271">
            <w:pPr>
              <w:spacing w:after="120"/>
              <w:rPr>
                <w:rFonts w:ascii="Verdana" w:hAnsi="Verdana"/>
                <w:b/>
                <w:i/>
                <w:sz w:val="16"/>
                <w:szCs w:val="16"/>
                <w:lang w:val="es-PE"/>
              </w:rPr>
            </w:pPr>
          </w:p>
        </w:tc>
      </w:tr>
    </w:tbl>
    <w:p w:rsidR="00A70F92" w:rsidRDefault="00A70F92" w:rsidP="00A70F92">
      <w:pPr>
        <w:spacing w:line="240" w:lineRule="auto"/>
        <w:ind w:left="360"/>
        <w:rPr>
          <w:rFonts w:ascii="Arial" w:hAnsi="Arial" w:cs="Arial"/>
          <w:b/>
          <w:sz w:val="22"/>
          <w:szCs w:val="22"/>
          <w:lang w:val="es-PE"/>
        </w:rPr>
      </w:pPr>
    </w:p>
    <w:p w:rsidR="00560247" w:rsidRPr="00520B0D" w:rsidRDefault="00560247" w:rsidP="00520B0D">
      <w:pPr>
        <w:pStyle w:val="Prrafodelista"/>
        <w:numPr>
          <w:ilvl w:val="0"/>
          <w:numId w:val="9"/>
        </w:numPr>
        <w:spacing w:line="240" w:lineRule="auto"/>
        <w:rPr>
          <w:rFonts w:ascii="Arial" w:hAnsi="Arial" w:cs="Arial"/>
          <w:b/>
          <w:sz w:val="22"/>
          <w:szCs w:val="22"/>
          <w:lang w:val="es-PE"/>
        </w:rPr>
      </w:pPr>
      <w:r w:rsidRPr="00520B0D">
        <w:rPr>
          <w:rFonts w:ascii="Arial" w:hAnsi="Arial" w:cs="Arial"/>
          <w:b/>
          <w:sz w:val="22"/>
          <w:szCs w:val="22"/>
          <w:lang w:val="es-PE"/>
        </w:rPr>
        <w:t>Información técnica</w:t>
      </w:r>
      <w:r w:rsidR="008F52D9" w:rsidRPr="00520B0D">
        <w:rPr>
          <w:rFonts w:ascii="Arial" w:hAnsi="Arial" w:cs="Arial"/>
          <w:b/>
          <w:sz w:val="22"/>
          <w:szCs w:val="22"/>
          <w:lang w:val="es-PE"/>
        </w:rPr>
        <w:t xml:space="preserve"> del SI</w:t>
      </w:r>
      <w:r w:rsidR="009C5B13" w:rsidRPr="00520B0D">
        <w:rPr>
          <w:rFonts w:ascii="Arial" w:hAnsi="Arial" w:cs="Arial"/>
          <w:b/>
          <w:sz w:val="22"/>
          <w:szCs w:val="22"/>
          <w:lang w:val="es-PE"/>
        </w:rPr>
        <w:t>.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1583"/>
        <w:gridCol w:w="6662"/>
      </w:tblGrid>
      <w:tr w:rsidR="00930EDF" w:rsidRPr="00B00065" w:rsidTr="00EF3B7D">
        <w:trPr>
          <w:trHeight w:val="347"/>
        </w:trPr>
        <w:tc>
          <w:tcPr>
            <w:tcW w:w="2439" w:type="dxa"/>
            <w:gridSpan w:val="2"/>
            <w:vAlign w:val="center"/>
          </w:tcPr>
          <w:p w:rsidR="00930EDF" w:rsidRPr="00730FF8" w:rsidRDefault="00930EDF" w:rsidP="00A70F92">
            <w:pPr>
              <w:spacing w:line="240" w:lineRule="auto"/>
              <w:rPr>
                <w:rFonts w:ascii="Arial" w:hAnsi="Arial" w:cs="Arial"/>
                <w:b/>
              </w:rPr>
            </w:pPr>
            <w:r w:rsidRPr="00730FF8">
              <w:rPr>
                <w:rFonts w:ascii="Arial" w:hAnsi="Arial" w:cs="Arial"/>
                <w:b/>
              </w:rPr>
              <w:t>Sistema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30EDF" w:rsidRPr="00B00065" w:rsidRDefault="00930EDF" w:rsidP="00A70F92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30EDF" w:rsidRPr="00B00065" w:rsidTr="00EF3B7D">
        <w:trPr>
          <w:trHeight w:val="261"/>
        </w:trPr>
        <w:tc>
          <w:tcPr>
            <w:tcW w:w="2439" w:type="dxa"/>
            <w:gridSpan w:val="2"/>
            <w:vAlign w:val="center"/>
          </w:tcPr>
          <w:p w:rsidR="00930EDF" w:rsidRPr="00730FF8" w:rsidRDefault="00930EDF" w:rsidP="00514173">
            <w:pPr>
              <w:rPr>
                <w:rFonts w:ascii="Arial" w:hAnsi="Arial" w:cs="Arial"/>
                <w:b/>
              </w:rPr>
            </w:pPr>
            <w:r w:rsidRPr="00730FF8">
              <w:rPr>
                <w:rFonts w:ascii="Arial" w:hAnsi="Arial" w:cs="Arial"/>
                <w:b/>
              </w:rPr>
              <w:t>Funcion del app</w:t>
            </w:r>
          </w:p>
        </w:tc>
        <w:tc>
          <w:tcPr>
            <w:tcW w:w="6662" w:type="dxa"/>
            <w:tcBorders>
              <w:bottom w:val="nil"/>
            </w:tcBorders>
            <w:shd w:val="clear" w:color="auto" w:fill="auto"/>
            <w:vAlign w:val="center"/>
          </w:tcPr>
          <w:p w:rsidR="00930EDF" w:rsidRPr="00B00065" w:rsidRDefault="00930EDF" w:rsidP="00514173">
            <w:pPr>
              <w:rPr>
                <w:rFonts w:ascii="Arial" w:hAnsi="Arial" w:cs="Arial"/>
                <w:b/>
              </w:rPr>
            </w:pPr>
          </w:p>
        </w:tc>
      </w:tr>
      <w:tr w:rsidR="00930EDF" w:rsidRPr="00B00065" w:rsidTr="00EF3B7D">
        <w:trPr>
          <w:trHeight w:val="261"/>
        </w:trPr>
        <w:tc>
          <w:tcPr>
            <w:tcW w:w="2439" w:type="dxa"/>
            <w:gridSpan w:val="2"/>
            <w:vAlign w:val="center"/>
          </w:tcPr>
          <w:p w:rsidR="00930EDF" w:rsidRPr="00730FF8" w:rsidRDefault="00930EDF" w:rsidP="00514173">
            <w:pPr>
              <w:rPr>
                <w:rFonts w:ascii="Arial" w:hAnsi="Arial" w:cs="Arial"/>
                <w:b/>
              </w:rPr>
            </w:pPr>
            <w:r w:rsidRPr="00730FF8">
              <w:rPr>
                <w:rFonts w:ascii="Arial" w:hAnsi="Arial" w:cs="Arial"/>
                <w:b/>
              </w:rPr>
              <w:t>Módulo</w:t>
            </w:r>
          </w:p>
        </w:tc>
        <w:tc>
          <w:tcPr>
            <w:tcW w:w="6662" w:type="dxa"/>
            <w:tcBorders>
              <w:bottom w:val="nil"/>
            </w:tcBorders>
            <w:shd w:val="clear" w:color="auto" w:fill="auto"/>
            <w:vAlign w:val="center"/>
          </w:tcPr>
          <w:p w:rsidR="00930EDF" w:rsidRPr="00B00065" w:rsidRDefault="00930EDF" w:rsidP="00514173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30EDF" w:rsidRPr="00B00065" w:rsidTr="00EF3B7D">
        <w:trPr>
          <w:trHeight w:val="261"/>
        </w:trPr>
        <w:tc>
          <w:tcPr>
            <w:tcW w:w="2439" w:type="dxa"/>
            <w:gridSpan w:val="2"/>
            <w:tcBorders>
              <w:bottom w:val="single" w:sz="4" w:space="0" w:color="auto"/>
            </w:tcBorders>
            <w:vAlign w:val="center"/>
          </w:tcPr>
          <w:p w:rsidR="00930EDF" w:rsidRPr="00730FF8" w:rsidRDefault="00930EDF" w:rsidP="00514173">
            <w:pPr>
              <w:rPr>
                <w:rFonts w:ascii="Arial" w:hAnsi="Arial" w:cs="Arial"/>
                <w:b/>
              </w:rPr>
            </w:pPr>
            <w:r w:rsidRPr="00730FF8">
              <w:rPr>
                <w:rFonts w:ascii="Arial" w:hAnsi="Arial" w:cs="Arial"/>
                <w:b/>
              </w:rPr>
              <w:t>Versión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0EDF" w:rsidRPr="00B00065" w:rsidRDefault="00930EDF" w:rsidP="00514173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 </w:t>
            </w:r>
          </w:p>
        </w:tc>
      </w:tr>
      <w:tr w:rsidR="00930EDF" w:rsidRPr="00C9694A" w:rsidTr="00EF3B7D">
        <w:trPr>
          <w:trHeight w:val="332"/>
        </w:trPr>
        <w:tc>
          <w:tcPr>
            <w:tcW w:w="2439" w:type="dxa"/>
            <w:gridSpan w:val="2"/>
            <w:vMerge w:val="restart"/>
          </w:tcPr>
          <w:p w:rsidR="00930EDF" w:rsidRPr="00730FF8" w:rsidRDefault="00930EDF" w:rsidP="001B14BF">
            <w:pPr>
              <w:ind w:left="289"/>
              <w:rPr>
                <w:rFonts w:ascii="Arial" w:hAnsi="Arial" w:cs="Arial"/>
                <w:b/>
                <w:lang w:val="es-ES"/>
              </w:rPr>
            </w:pPr>
            <w:r w:rsidRPr="00730FF8">
              <w:rPr>
                <w:rFonts w:ascii="Arial" w:hAnsi="Arial" w:cs="Arial"/>
                <w:b/>
                <w:lang w:val="es-ES"/>
              </w:rPr>
              <w:t>Plataforma</w:t>
            </w:r>
          </w:p>
        </w:tc>
        <w:tc>
          <w:tcPr>
            <w:tcW w:w="6662" w:type="dxa"/>
            <w:tcBorders>
              <w:bottom w:val="nil"/>
            </w:tcBorders>
            <w:shd w:val="clear" w:color="auto" w:fill="auto"/>
            <w:vAlign w:val="center"/>
          </w:tcPr>
          <w:p w:rsidR="00930EDF" w:rsidRPr="00B00065" w:rsidRDefault="00930EDF" w:rsidP="00514173">
            <w:pPr>
              <w:rPr>
                <w:rFonts w:ascii="Arial" w:hAnsi="Arial" w:cs="Arial"/>
                <w:b/>
                <w:lang w:val="es-ES"/>
              </w:rPr>
            </w:pPr>
            <w:r w:rsidRPr="00B00065">
              <w:rPr>
                <w:rFonts w:ascii="Arial" w:hAnsi="Arial" w:cs="Arial"/>
                <w:b/>
                <w:lang w:val="es-ES"/>
              </w:rPr>
              <w:t>Aplicación</w:t>
            </w:r>
          </w:p>
          <w:p w:rsidR="00930EDF" w:rsidRPr="00930EDF" w:rsidRDefault="00930EDF" w:rsidP="00514173">
            <w:pPr>
              <w:spacing w:line="360" w:lineRule="auto"/>
              <w:rPr>
                <w:rFonts w:ascii="Arial" w:hAnsi="Arial" w:cs="Arial"/>
                <w:lang w:val="es-PE"/>
              </w:rPr>
            </w:pPr>
            <w:r w:rsidRPr="00930EDF">
              <w:rPr>
                <w:rFonts w:ascii="Arial" w:hAnsi="Arial" w:cs="Arial"/>
                <w:lang w:val="es-PE"/>
              </w:rPr>
              <w:t>Tipo:         Web      (    )    Cliente/Servidor  (    )</w:t>
            </w:r>
          </w:p>
          <w:p w:rsidR="00930EDF" w:rsidRPr="00B00065" w:rsidRDefault="00930EDF" w:rsidP="00514173">
            <w:pPr>
              <w:spacing w:line="360" w:lineRule="auto"/>
              <w:ind w:right="-364"/>
              <w:rPr>
                <w:rFonts w:ascii="Arial" w:hAnsi="Arial" w:cs="Arial"/>
              </w:rPr>
            </w:pPr>
            <w:r w:rsidRPr="00B00065">
              <w:rPr>
                <w:rFonts w:ascii="Arial" w:hAnsi="Arial" w:cs="Arial"/>
              </w:rPr>
              <w:t>S.O</w:t>
            </w:r>
            <w:r>
              <w:rPr>
                <w:rFonts w:ascii="Arial" w:hAnsi="Arial" w:cs="Arial"/>
              </w:rPr>
              <w:t>:</w:t>
            </w:r>
            <w:r w:rsidRPr="00B0006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Linux    </w:t>
            </w:r>
            <w:r w:rsidRPr="00B00065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 xml:space="preserve">   </w:t>
            </w:r>
            <w:r w:rsidRPr="00B00065">
              <w:rPr>
                <w:rFonts w:ascii="Arial" w:hAnsi="Arial" w:cs="Arial"/>
              </w:rPr>
              <w:t xml:space="preserve"> )</w:t>
            </w:r>
            <w:r>
              <w:rPr>
                <w:rFonts w:ascii="Arial" w:hAnsi="Arial" w:cs="Arial"/>
              </w:rPr>
              <w:t xml:space="preserve">  </w:t>
            </w:r>
            <w:r w:rsidRPr="00B0006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Ms Windows</w:t>
            </w:r>
            <w:r w:rsidRPr="00B0006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</w:t>
            </w:r>
            <w:r w:rsidRPr="00B00065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   </w:t>
            </w:r>
            <w:r w:rsidRPr="00B00065">
              <w:rPr>
                <w:rFonts w:ascii="Arial" w:hAnsi="Arial" w:cs="Arial"/>
              </w:rPr>
              <w:t xml:space="preserve"> )</w:t>
            </w:r>
          </w:p>
          <w:p w:rsidR="00930EDF" w:rsidRPr="00B00065" w:rsidRDefault="00930EDF" w:rsidP="00514173">
            <w:pPr>
              <w:spacing w:line="360" w:lineRule="auto"/>
              <w:ind w:right="-364"/>
              <w:rPr>
                <w:rFonts w:ascii="Arial" w:hAnsi="Arial" w:cs="Arial"/>
              </w:rPr>
            </w:pPr>
            <w:r w:rsidRPr="00B00065">
              <w:rPr>
                <w:rFonts w:ascii="Arial" w:hAnsi="Arial" w:cs="Arial"/>
              </w:rPr>
              <w:t>S. A</w:t>
            </w:r>
            <w:r>
              <w:rPr>
                <w:rFonts w:ascii="Arial" w:hAnsi="Arial" w:cs="Arial"/>
              </w:rPr>
              <w:t>pp</w:t>
            </w:r>
            <w:r w:rsidRPr="00B00065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:</w:t>
            </w:r>
            <w:r w:rsidRPr="00B00065">
              <w:rPr>
                <w:rFonts w:ascii="Arial" w:hAnsi="Arial" w:cs="Arial"/>
              </w:rPr>
              <w:t xml:space="preserve">  JB</w:t>
            </w:r>
            <w:r>
              <w:rPr>
                <w:rFonts w:ascii="Arial" w:hAnsi="Arial" w:cs="Arial"/>
              </w:rPr>
              <w:t xml:space="preserve">oss  </w:t>
            </w:r>
            <w:r w:rsidRPr="00B0006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B00065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   </w:t>
            </w:r>
            <w:r w:rsidRPr="00B00065">
              <w:rPr>
                <w:rFonts w:ascii="Arial" w:hAnsi="Arial" w:cs="Arial"/>
              </w:rPr>
              <w:t xml:space="preserve"> ) </w:t>
            </w:r>
            <w:r>
              <w:rPr>
                <w:rFonts w:ascii="Arial" w:hAnsi="Arial" w:cs="Arial"/>
              </w:rPr>
              <w:t xml:space="preserve">   </w:t>
            </w:r>
            <w:r w:rsidRPr="00B00065">
              <w:rPr>
                <w:rFonts w:ascii="Arial" w:hAnsi="Arial" w:cs="Arial"/>
              </w:rPr>
              <w:t>IIs</w:t>
            </w:r>
            <w:r>
              <w:rPr>
                <w:rFonts w:ascii="Arial" w:hAnsi="Arial" w:cs="Arial"/>
              </w:rPr>
              <w:t xml:space="preserve">                       </w:t>
            </w:r>
            <w:r w:rsidRPr="00B00065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 xml:space="preserve">   </w:t>
            </w:r>
            <w:r w:rsidRPr="00B00065">
              <w:rPr>
                <w:rFonts w:ascii="Arial" w:hAnsi="Arial" w:cs="Arial"/>
              </w:rPr>
              <w:t xml:space="preserve"> )</w:t>
            </w:r>
            <w:r>
              <w:rPr>
                <w:rFonts w:ascii="Arial" w:hAnsi="Arial" w:cs="Arial"/>
              </w:rPr>
              <w:t xml:space="preserve">          </w:t>
            </w:r>
            <w:r w:rsidRPr="00B00065">
              <w:rPr>
                <w:rFonts w:ascii="Arial" w:hAnsi="Arial" w:cs="Arial"/>
              </w:rPr>
              <w:t xml:space="preserve">OAS </w:t>
            </w:r>
            <w:r>
              <w:rPr>
                <w:rFonts w:ascii="Arial" w:hAnsi="Arial" w:cs="Arial"/>
              </w:rPr>
              <w:t xml:space="preserve">     </w:t>
            </w:r>
            <w:r w:rsidRPr="00B00065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   </w:t>
            </w:r>
            <w:r w:rsidRPr="00B00065">
              <w:rPr>
                <w:rFonts w:ascii="Arial" w:hAnsi="Arial" w:cs="Arial"/>
              </w:rPr>
              <w:t xml:space="preserve"> )</w:t>
            </w:r>
          </w:p>
          <w:p w:rsidR="00930EDF" w:rsidRPr="00B00065" w:rsidRDefault="00930EDF" w:rsidP="00514173">
            <w:pPr>
              <w:spacing w:line="360" w:lineRule="auto"/>
              <w:ind w:right="-364"/>
              <w:rPr>
                <w:rFonts w:ascii="Arial" w:hAnsi="Arial" w:cs="Arial"/>
              </w:rPr>
            </w:pPr>
            <w:r w:rsidRPr="00B00065">
              <w:rPr>
                <w:rFonts w:ascii="Arial" w:hAnsi="Arial" w:cs="Arial"/>
              </w:rPr>
              <w:t>S. Web</w:t>
            </w:r>
            <w:r>
              <w:rPr>
                <w:rFonts w:ascii="Arial" w:hAnsi="Arial" w:cs="Arial"/>
              </w:rPr>
              <w:t>:</w:t>
            </w:r>
            <w:r w:rsidRPr="00B0006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Pr="00B00065">
              <w:rPr>
                <w:rFonts w:ascii="Arial" w:hAnsi="Arial" w:cs="Arial"/>
              </w:rPr>
              <w:t xml:space="preserve">IIs </w:t>
            </w:r>
            <w:r>
              <w:rPr>
                <w:rFonts w:ascii="Arial" w:hAnsi="Arial" w:cs="Arial"/>
              </w:rPr>
              <w:t xml:space="preserve">         </w:t>
            </w:r>
            <w:r w:rsidRPr="00B00065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   </w:t>
            </w:r>
            <w:r w:rsidRPr="00B00065">
              <w:rPr>
                <w:rFonts w:ascii="Arial" w:hAnsi="Arial" w:cs="Arial"/>
              </w:rPr>
              <w:t xml:space="preserve"> ) </w:t>
            </w:r>
            <w:r>
              <w:rPr>
                <w:rFonts w:ascii="Arial" w:hAnsi="Arial" w:cs="Arial"/>
              </w:rPr>
              <w:t xml:space="preserve">  </w:t>
            </w:r>
            <w:r w:rsidRPr="00B00065">
              <w:rPr>
                <w:rFonts w:ascii="Arial" w:hAnsi="Arial" w:cs="Arial"/>
              </w:rPr>
              <w:t xml:space="preserve">Apache </w:t>
            </w:r>
            <w:r>
              <w:rPr>
                <w:rFonts w:ascii="Arial" w:hAnsi="Arial" w:cs="Arial"/>
              </w:rPr>
              <w:t xml:space="preserve"> Tomcat   </w:t>
            </w:r>
            <w:r w:rsidRPr="00B00065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   </w:t>
            </w:r>
            <w:r w:rsidRPr="00B00065">
              <w:rPr>
                <w:rFonts w:ascii="Arial" w:hAnsi="Arial" w:cs="Arial"/>
              </w:rPr>
              <w:t xml:space="preserve"> ) </w:t>
            </w:r>
            <w:r>
              <w:rPr>
                <w:rFonts w:ascii="Arial" w:hAnsi="Arial" w:cs="Arial"/>
              </w:rPr>
              <w:t xml:space="preserve">         </w:t>
            </w:r>
            <w:r w:rsidRPr="00B00065">
              <w:rPr>
                <w:rFonts w:ascii="Arial" w:hAnsi="Arial" w:cs="Arial"/>
              </w:rPr>
              <w:t xml:space="preserve">Apache </w:t>
            </w:r>
            <w:r>
              <w:rPr>
                <w:rFonts w:ascii="Arial" w:hAnsi="Arial" w:cs="Arial"/>
              </w:rPr>
              <w:t xml:space="preserve"> (    )</w:t>
            </w:r>
          </w:p>
          <w:p w:rsidR="00930EDF" w:rsidRPr="00930EDF" w:rsidRDefault="00930EDF" w:rsidP="00514173">
            <w:pPr>
              <w:spacing w:line="360" w:lineRule="auto"/>
              <w:ind w:right="-364"/>
              <w:rPr>
                <w:rFonts w:ascii="Arial" w:hAnsi="Arial" w:cs="Arial"/>
                <w:lang w:val="es-PE"/>
              </w:rPr>
            </w:pPr>
            <w:r w:rsidRPr="00930EDF">
              <w:rPr>
                <w:rFonts w:ascii="Arial" w:hAnsi="Arial" w:cs="Arial"/>
                <w:lang w:val="es-PE"/>
              </w:rPr>
              <w:t>URLs:       ________________________________________</w:t>
            </w:r>
          </w:p>
          <w:p w:rsidR="00930EDF" w:rsidRPr="00930EDF" w:rsidRDefault="00930EDF" w:rsidP="00514173">
            <w:pPr>
              <w:ind w:right="-364"/>
              <w:rPr>
                <w:rFonts w:ascii="Arial" w:hAnsi="Arial" w:cs="Arial"/>
                <w:lang w:val="es-PE"/>
              </w:rPr>
            </w:pPr>
          </w:p>
          <w:p w:rsidR="00930EDF" w:rsidRPr="00B00065" w:rsidRDefault="00930EDF" w:rsidP="00514173">
            <w:pPr>
              <w:rPr>
                <w:rFonts w:ascii="Arial" w:hAnsi="Arial" w:cs="Arial"/>
                <w:b/>
                <w:lang w:val="es-ES"/>
              </w:rPr>
            </w:pPr>
            <w:r w:rsidRPr="00B00065">
              <w:rPr>
                <w:rFonts w:ascii="Arial" w:hAnsi="Arial" w:cs="Arial"/>
                <w:b/>
                <w:lang w:val="es-ES"/>
              </w:rPr>
              <w:t xml:space="preserve">Base de Datos </w:t>
            </w:r>
            <w:r>
              <w:rPr>
                <w:rFonts w:ascii="Arial" w:hAnsi="Arial" w:cs="Arial"/>
                <w:b/>
                <w:lang w:val="es-ES"/>
              </w:rPr>
              <w:t xml:space="preserve"> </w:t>
            </w:r>
            <w:r w:rsidRPr="00B00065">
              <w:rPr>
                <w:rFonts w:ascii="Arial" w:hAnsi="Arial" w:cs="Arial"/>
                <w:b/>
                <w:lang w:val="es-ES"/>
              </w:rPr>
              <w:t xml:space="preserve"> </w:t>
            </w:r>
          </w:p>
          <w:p w:rsidR="00930EDF" w:rsidRPr="00B00065" w:rsidRDefault="00930EDF" w:rsidP="00514173">
            <w:pPr>
              <w:rPr>
                <w:rFonts w:ascii="Arial" w:hAnsi="Arial" w:cs="Arial"/>
                <w:b/>
                <w:lang w:val="es-ES"/>
              </w:rPr>
            </w:pPr>
            <w:r w:rsidRPr="00B00065">
              <w:rPr>
                <w:rFonts w:ascii="Arial" w:hAnsi="Arial" w:cs="Arial"/>
                <w:lang w:val="es-ES"/>
              </w:rPr>
              <w:t xml:space="preserve">Oracle </w:t>
            </w:r>
            <w:r>
              <w:rPr>
                <w:rFonts w:ascii="Arial" w:hAnsi="Arial" w:cs="Arial"/>
                <w:lang w:val="es-ES"/>
              </w:rPr>
              <w:t xml:space="preserve">                   </w:t>
            </w:r>
            <w:r w:rsidRPr="00B00065">
              <w:rPr>
                <w:rFonts w:ascii="Arial" w:hAnsi="Arial" w:cs="Arial"/>
                <w:lang w:val="es-ES"/>
              </w:rPr>
              <w:t>(</w:t>
            </w:r>
            <w:r>
              <w:rPr>
                <w:rFonts w:ascii="Arial" w:hAnsi="Arial" w:cs="Arial"/>
                <w:lang w:val="es-ES"/>
              </w:rPr>
              <w:t xml:space="preserve">   </w:t>
            </w:r>
            <w:r w:rsidRPr="00B00065">
              <w:rPr>
                <w:rFonts w:ascii="Arial" w:hAnsi="Arial" w:cs="Arial"/>
                <w:lang w:val="es-ES"/>
              </w:rPr>
              <w:t xml:space="preserve"> )</w:t>
            </w:r>
            <w:r>
              <w:rPr>
                <w:rFonts w:ascii="Arial" w:hAnsi="Arial" w:cs="Arial"/>
                <w:lang w:val="es-ES"/>
              </w:rPr>
              <w:t xml:space="preserve">    </w:t>
            </w:r>
            <w:r w:rsidRPr="00B00065">
              <w:rPr>
                <w:rFonts w:ascii="Arial" w:hAnsi="Arial" w:cs="Arial"/>
                <w:lang w:val="es-ES"/>
              </w:rPr>
              <w:t>MyS</w:t>
            </w:r>
            <w:r>
              <w:rPr>
                <w:rFonts w:ascii="Arial" w:hAnsi="Arial" w:cs="Arial"/>
                <w:lang w:val="es-ES"/>
              </w:rPr>
              <w:t>ql</w:t>
            </w:r>
            <w:r w:rsidRPr="00B00065">
              <w:rPr>
                <w:rFonts w:ascii="Arial" w:hAnsi="Arial" w:cs="Arial"/>
                <w:lang w:val="es-ES"/>
              </w:rPr>
              <w:t xml:space="preserve"> </w:t>
            </w:r>
            <w:r>
              <w:rPr>
                <w:rFonts w:ascii="Arial" w:hAnsi="Arial" w:cs="Arial"/>
                <w:lang w:val="es-ES"/>
              </w:rPr>
              <w:t xml:space="preserve">                </w:t>
            </w:r>
            <w:r w:rsidRPr="00B00065">
              <w:rPr>
                <w:rFonts w:ascii="Arial" w:hAnsi="Arial" w:cs="Arial"/>
                <w:lang w:val="es-ES"/>
              </w:rPr>
              <w:t>(</w:t>
            </w:r>
            <w:r>
              <w:rPr>
                <w:rFonts w:ascii="Arial" w:hAnsi="Arial" w:cs="Arial"/>
                <w:lang w:val="es-ES"/>
              </w:rPr>
              <w:t xml:space="preserve">   </w:t>
            </w:r>
            <w:r w:rsidRPr="00B00065">
              <w:rPr>
                <w:rFonts w:ascii="Arial" w:hAnsi="Arial" w:cs="Arial"/>
                <w:lang w:val="es-ES"/>
              </w:rPr>
              <w:t xml:space="preserve"> )</w:t>
            </w:r>
          </w:p>
        </w:tc>
      </w:tr>
      <w:tr w:rsidR="00930EDF" w:rsidRPr="00B00065" w:rsidTr="00EF3B7D">
        <w:trPr>
          <w:trHeight w:val="215"/>
        </w:trPr>
        <w:tc>
          <w:tcPr>
            <w:tcW w:w="2439" w:type="dxa"/>
            <w:gridSpan w:val="2"/>
            <w:vMerge/>
            <w:vAlign w:val="center"/>
          </w:tcPr>
          <w:p w:rsidR="00930EDF" w:rsidRPr="00B00065" w:rsidRDefault="00930EDF" w:rsidP="00514173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66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30EDF" w:rsidRPr="00B00065" w:rsidRDefault="00930EDF" w:rsidP="00514173">
            <w:pPr>
              <w:rPr>
                <w:rFonts w:ascii="Arial" w:hAnsi="Arial" w:cs="Arial"/>
                <w:lang w:val="es-PE"/>
              </w:rPr>
            </w:pPr>
            <w:r w:rsidRPr="00B00065">
              <w:rPr>
                <w:rFonts w:ascii="Arial" w:hAnsi="Arial" w:cs="Arial"/>
                <w:lang w:val="es-PE"/>
              </w:rPr>
              <w:t xml:space="preserve">Esquema   </w:t>
            </w:r>
            <w:r>
              <w:rPr>
                <w:rFonts w:ascii="Arial" w:hAnsi="Arial" w:cs="Arial"/>
                <w:lang w:val="es-PE"/>
              </w:rPr>
              <w:t xml:space="preserve">                :</w:t>
            </w:r>
            <w:r w:rsidRPr="00B00065">
              <w:rPr>
                <w:rFonts w:ascii="Arial" w:hAnsi="Arial" w:cs="Arial"/>
                <w:lang w:val="es-PE"/>
              </w:rPr>
              <w:t xml:space="preserve"> </w:t>
            </w:r>
            <w:r>
              <w:rPr>
                <w:rFonts w:ascii="Arial" w:hAnsi="Arial" w:cs="Arial"/>
                <w:lang w:val="es-PE"/>
              </w:rPr>
              <w:t xml:space="preserve">  </w:t>
            </w:r>
            <w:r w:rsidRPr="00B00065">
              <w:rPr>
                <w:rFonts w:ascii="Arial" w:hAnsi="Arial" w:cs="Arial"/>
                <w:lang w:val="es-PE"/>
              </w:rPr>
              <w:t>______</w:t>
            </w:r>
            <w:r>
              <w:rPr>
                <w:rFonts w:ascii="Arial" w:hAnsi="Arial" w:cs="Arial"/>
                <w:lang w:val="es-PE"/>
              </w:rPr>
              <w:t>____________________</w:t>
            </w:r>
            <w:r w:rsidRPr="00B00065">
              <w:rPr>
                <w:rFonts w:ascii="Arial" w:hAnsi="Arial" w:cs="Arial"/>
                <w:lang w:val="es-PE"/>
              </w:rPr>
              <w:t xml:space="preserve">___              </w:t>
            </w:r>
          </w:p>
          <w:p w:rsidR="00930EDF" w:rsidRPr="00B00065" w:rsidRDefault="00930EDF" w:rsidP="00514173">
            <w:pPr>
              <w:rPr>
                <w:rFonts w:ascii="Arial" w:hAnsi="Arial" w:cs="Arial"/>
                <w:lang w:val="es-PE"/>
              </w:rPr>
            </w:pPr>
            <w:r w:rsidRPr="00B00065">
              <w:rPr>
                <w:rFonts w:ascii="Arial" w:hAnsi="Arial" w:cs="Arial"/>
                <w:lang w:val="es-PE"/>
              </w:rPr>
              <w:t xml:space="preserve">Usuario de Aplicación: </w:t>
            </w:r>
            <w:r>
              <w:rPr>
                <w:rFonts w:ascii="Arial" w:hAnsi="Arial" w:cs="Arial"/>
                <w:lang w:val="es-PE"/>
              </w:rPr>
              <w:t xml:space="preserve">  </w:t>
            </w:r>
            <w:r w:rsidRPr="00B00065">
              <w:rPr>
                <w:rFonts w:ascii="Arial" w:hAnsi="Arial" w:cs="Arial"/>
                <w:lang w:val="es-PE"/>
              </w:rPr>
              <w:t>_____________</w:t>
            </w:r>
            <w:r>
              <w:rPr>
                <w:rFonts w:ascii="Arial" w:hAnsi="Arial" w:cs="Arial"/>
                <w:lang w:val="es-PE"/>
              </w:rPr>
              <w:t>________________</w:t>
            </w:r>
          </w:p>
          <w:p w:rsidR="00930EDF" w:rsidRPr="00B00065" w:rsidRDefault="00930EDF" w:rsidP="00514173">
            <w:pPr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 xml:space="preserve">  </w:t>
            </w:r>
          </w:p>
          <w:p w:rsidR="00930EDF" w:rsidRPr="00B00065" w:rsidRDefault="00930EDF" w:rsidP="00514173">
            <w:pPr>
              <w:rPr>
                <w:rFonts w:ascii="Arial" w:hAnsi="Arial" w:cs="Arial"/>
                <w:b/>
                <w:lang w:val="es-PE"/>
              </w:rPr>
            </w:pPr>
            <w:r w:rsidRPr="00B00065">
              <w:rPr>
                <w:rFonts w:ascii="Arial" w:hAnsi="Arial" w:cs="Arial"/>
                <w:b/>
                <w:lang w:val="es-PE"/>
              </w:rPr>
              <w:t xml:space="preserve">Herramienta de Programación </w:t>
            </w:r>
            <w:r>
              <w:rPr>
                <w:rFonts w:ascii="Arial" w:hAnsi="Arial" w:cs="Arial"/>
                <w:b/>
                <w:lang w:val="es-PE"/>
              </w:rPr>
              <w:t xml:space="preserve"> </w:t>
            </w:r>
          </w:p>
          <w:p w:rsidR="00930EDF" w:rsidRPr="00B00065" w:rsidRDefault="00930EDF" w:rsidP="00514173">
            <w:pPr>
              <w:rPr>
                <w:rFonts w:ascii="Arial" w:hAnsi="Arial" w:cs="Arial"/>
                <w:lang w:val="es-PE"/>
              </w:rPr>
            </w:pPr>
            <w:r w:rsidRPr="00B00065">
              <w:rPr>
                <w:rFonts w:ascii="Arial" w:hAnsi="Arial" w:cs="Arial"/>
                <w:lang w:val="es-PE"/>
              </w:rPr>
              <w:t xml:space="preserve">Herramienta </w:t>
            </w:r>
            <w:r>
              <w:rPr>
                <w:rFonts w:ascii="Arial" w:hAnsi="Arial" w:cs="Arial"/>
                <w:lang w:val="es-PE"/>
              </w:rPr>
              <w:t xml:space="preserve">              ______________________________</w:t>
            </w:r>
          </w:p>
          <w:p w:rsidR="00930EDF" w:rsidRPr="00B00065" w:rsidRDefault="00930EDF" w:rsidP="00514173">
            <w:pPr>
              <w:rPr>
                <w:rFonts w:ascii="Arial" w:hAnsi="Arial" w:cs="Arial"/>
                <w:b/>
                <w:lang w:val="es-PE"/>
              </w:rPr>
            </w:pPr>
            <w:r w:rsidRPr="00B00065">
              <w:rPr>
                <w:rFonts w:ascii="Arial" w:hAnsi="Arial" w:cs="Arial"/>
                <w:lang w:val="es-PE"/>
              </w:rPr>
              <w:t xml:space="preserve">Framework </w:t>
            </w:r>
            <w:r>
              <w:rPr>
                <w:rFonts w:ascii="Arial" w:hAnsi="Arial" w:cs="Arial"/>
                <w:lang w:val="es-PE"/>
              </w:rPr>
              <w:t xml:space="preserve">                   ____________</w:t>
            </w:r>
            <w:r w:rsidRPr="00B00065">
              <w:rPr>
                <w:rFonts w:ascii="Arial" w:hAnsi="Arial" w:cs="Arial"/>
                <w:lang w:val="es-PE"/>
              </w:rPr>
              <w:t>__________________</w:t>
            </w:r>
          </w:p>
        </w:tc>
      </w:tr>
      <w:tr w:rsidR="00930EDF" w:rsidRPr="009C5B13" w:rsidTr="00EF3B7D">
        <w:trPr>
          <w:gridAfter w:val="2"/>
          <w:wAfter w:w="8245" w:type="dxa"/>
          <w:trHeight w:val="382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EDF" w:rsidRDefault="00930EDF" w:rsidP="006E7622">
            <w:pPr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:rsidR="00F41EC0" w:rsidRPr="00F625A8" w:rsidRDefault="00F41EC0" w:rsidP="006E7622">
            <w:pPr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</w:tc>
      </w:tr>
    </w:tbl>
    <w:p w:rsidR="00D139E3" w:rsidRPr="00A70F92" w:rsidRDefault="00D139E3" w:rsidP="006D0F02">
      <w:pPr>
        <w:pStyle w:val="Prrafodelista"/>
        <w:numPr>
          <w:ilvl w:val="0"/>
          <w:numId w:val="3"/>
        </w:numPr>
        <w:spacing w:after="120" w:line="360" w:lineRule="auto"/>
        <w:ind w:left="567" w:hanging="567"/>
        <w:rPr>
          <w:rFonts w:ascii="Arial" w:hAnsi="Arial" w:cs="Arial"/>
          <w:b/>
          <w:sz w:val="22"/>
          <w:szCs w:val="22"/>
          <w:lang w:val="es-PE"/>
        </w:rPr>
      </w:pPr>
      <w:r w:rsidRPr="00A70F92">
        <w:rPr>
          <w:rFonts w:ascii="Arial" w:hAnsi="Arial" w:cs="Arial"/>
          <w:b/>
          <w:sz w:val="22"/>
          <w:szCs w:val="22"/>
          <w:lang w:val="es-PE"/>
        </w:rPr>
        <w:t>DOCUMENTOS Y ENTREGABLES A PRODUCCIÓN</w:t>
      </w:r>
    </w:p>
    <w:p w:rsidR="00A46803" w:rsidRDefault="00A46803" w:rsidP="00D139E3">
      <w:pPr>
        <w:pStyle w:val="Prrafodelista"/>
        <w:ind w:left="567"/>
        <w:jc w:val="both"/>
        <w:rPr>
          <w:rFonts w:ascii="Verdana" w:hAnsi="Verdana" w:cs="Arial"/>
          <w:sz w:val="14"/>
          <w:szCs w:val="14"/>
          <w:lang w:val="es-PE"/>
        </w:rPr>
      </w:pPr>
    </w:p>
    <w:p w:rsidR="001D35A5" w:rsidRDefault="00D56B96" w:rsidP="00D139E3">
      <w:pPr>
        <w:pStyle w:val="Prrafodelista"/>
        <w:ind w:left="567"/>
        <w:jc w:val="both"/>
        <w:rPr>
          <w:rFonts w:ascii="Verdana" w:hAnsi="Verdana"/>
          <w:b/>
          <w:sz w:val="18"/>
          <w:szCs w:val="18"/>
          <w:lang w:val="es-PE"/>
        </w:rPr>
      </w:pPr>
      <w:r>
        <w:rPr>
          <w:rFonts w:ascii="Verdana" w:hAnsi="Verdana"/>
          <w:b/>
          <w:noProof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5166360" cy="687070"/>
                <wp:effectExtent l="0" t="0" r="15240" b="177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6360" cy="68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173" w:rsidRPr="00A70F92" w:rsidRDefault="00514173" w:rsidP="00A46803">
                            <w:pPr>
                              <w:pStyle w:val="Prrafodelista"/>
                              <w:ind w:left="567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PE"/>
                              </w:rPr>
                            </w:pPr>
                            <w:r w:rsidRPr="00A70F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PE"/>
                              </w:rPr>
                              <w:t xml:space="preserve">La documentación, scripts, archivos fuentes, ejecutables u otro documento involucrado en el pase a producción serán entregados a la oficina de Cómputo por el Coordinador de Calidad.  </w:t>
                            </w:r>
                          </w:p>
                          <w:p w:rsidR="00514173" w:rsidRPr="00A70F92" w:rsidRDefault="0051417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406.8pt;height:54.1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">
                <v:textbox>
                  <w:txbxContent>
                    <w:p w:rsidR="00514173" w:rsidRPr="00A70F92" w:rsidRDefault="00514173" w:rsidP="00A46803">
                      <w:pPr>
                        <w:pStyle w:val="Prrafodelista"/>
                        <w:ind w:left="567"/>
                        <w:rPr>
                          <w:rFonts w:ascii="Arial" w:hAnsi="Arial" w:cs="Arial"/>
                          <w:sz w:val="22"/>
                          <w:szCs w:val="22"/>
                          <w:lang w:val="es-PE"/>
                        </w:rPr>
                      </w:pPr>
                      <w:r w:rsidRPr="00A70F92">
                        <w:rPr>
                          <w:rFonts w:ascii="Arial" w:hAnsi="Arial" w:cs="Arial"/>
                          <w:sz w:val="22"/>
                          <w:szCs w:val="22"/>
                          <w:lang w:val="es-PE"/>
                        </w:rPr>
                        <w:t xml:space="preserve">La documentación, scripts, archivos fuentes, ejecutables u otro documento involucrado en el pase a producción serán entregados a la oficina de Cómputo por el Coordinador de Calidad.  </w:t>
                      </w:r>
                    </w:p>
                    <w:p w:rsidR="00514173" w:rsidRPr="00A70F92" w:rsidRDefault="00514173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39E3">
        <w:rPr>
          <w:rFonts w:ascii="Verdana" w:hAnsi="Verdana"/>
          <w:b/>
          <w:sz w:val="18"/>
          <w:szCs w:val="18"/>
          <w:lang w:val="es-PE"/>
        </w:rPr>
        <w:t xml:space="preserve"> </w:t>
      </w:r>
    </w:p>
    <w:p w:rsidR="00A46803" w:rsidRDefault="00A46803" w:rsidP="001D35A5">
      <w:pPr>
        <w:pStyle w:val="Prrafodelista"/>
        <w:spacing w:after="120"/>
        <w:ind w:left="284"/>
        <w:rPr>
          <w:rFonts w:ascii="Verdana" w:hAnsi="Verdana"/>
          <w:b/>
          <w:sz w:val="18"/>
          <w:szCs w:val="18"/>
          <w:lang w:val="es-PE"/>
        </w:rPr>
      </w:pPr>
    </w:p>
    <w:p w:rsidR="001D35A5" w:rsidRDefault="001D35A5" w:rsidP="001D35A5">
      <w:pPr>
        <w:pStyle w:val="Prrafodelista"/>
        <w:spacing w:after="120"/>
        <w:ind w:left="284"/>
        <w:rPr>
          <w:rFonts w:ascii="Verdana" w:hAnsi="Verdana"/>
          <w:b/>
          <w:sz w:val="18"/>
          <w:szCs w:val="18"/>
          <w:lang w:val="es-PE"/>
        </w:rPr>
      </w:pPr>
    </w:p>
    <w:p w:rsidR="001D35A5" w:rsidRDefault="001D35A5" w:rsidP="001D35A5">
      <w:pPr>
        <w:pStyle w:val="Prrafodelista"/>
        <w:spacing w:after="120"/>
        <w:ind w:left="284"/>
        <w:rPr>
          <w:rFonts w:ascii="Verdana" w:hAnsi="Verdana"/>
          <w:b/>
          <w:sz w:val="18"/>
          <w:szCs w:val="18"/>
          <w:lang w:val="es-PE"/>
        </w:rPr>
      </w:pPr>
    </w:p>
    <w:p w:rsidR="00D139E3" w:rsidRDefault="00D139E3" w:rsidP="00D139E3">
      <w:pPr>
        <w:pStyle w:val="Prrafodelista"/>
        <w:spacing w:after="120"/>
        <w:ind w:left="284"/>
        <w:rPr>
          <w:rFonts w:ascii="Verdana" w:hAnsi="Verdana"/>
          <w:b/>
          <w:sz w:val="18"/>
          <w:szCs w:val="18"/>
          <w:lang w:val="es-PE"/>
        </w:rPr>
      </w:pPr>
    </w:p>
    <w:p w:rsidR="00A46803" w:rsidRDefault="00A46803" w:rsidP="00D139E3">
      <w:pPr>
        <w:pStyle w:val="Prrafodelista"/>
        <w:spacing w:after="120"/>
        <w:ind w:left="284"/>
        <w:rPr>
          <w:rFonts w:ascii="Verdana" w:hAnsi="Verdana"/>
          <w:b/>
          <w:sz w:val="18"/>
          <w:szCs w:val="18"/>
          <w:lang w:val="es-PE"/>
        </w:rPr>
      </w:pPr>
    </w:p>
    <w:p w:rsidR="0028034C" w:rsidRPr="00A70F92" w:rsidRDefault="0028034C" w:rsidP="00A46803">
      <w:pPr>
        <w:pStyle w:val="Prrafodelista"/>
        <w:numPr>
          <w:ilvl w:val="0"/>
          <w:numId w:val="3"/>
        </w:numPr>
        <w:spacing w:after="120" w:line="360" w:lineRule="auto"/>
        <w:ind w:left="567" w:hanging="567"/>
        <w:rPr>
          <w:rFonts w:ascii="Arial" w:hAnsi="Arial" w:cs="Arial"/>
          <w:b/>
          <w:sz w:val="22"/>
          <w:szCs w:val="22"/>
          <w:lang w:val="es-PE"/>
        </w:rPr>
      </w:pPr>
      <w:r w:rsidRPr="00A70F92">
        <w:rPr>
          <w:rFonts w:ascii="Arial" w:hAnsi="Arial" w:cs="Arial"/>
          <w:b/>
          <w:sz w:val="22"/>
          <w:szCs w:val="22"/>
          <w:lang w:val="es-PE"/>
        </w:rPr>
        <w:t xml:space="preserve"> FIRMA PARA EL PASE A PRODUCCIÓN</w:t>
      </w:r>
    </w:p>
    <w:p w:rsidR="0028034C" w:rsidRPr="00B00065" w:rsidRDefault="0028034C" w:rsidP="0028034C">
      <w:pPr>
        <w:rPr>
          <w:rFonts w:ascii="Arial" w:hAnsi="Arial" w:cs="Arial"/>
          <w:lang w:val="es-PE"/>
        </w:rPr>
      </w:pPr>
    </w:p>
    <w:p w:rsidR="0028034C" w:rsidRPr="00A70F92" w:rsidRDefault="0028034C" w:rsidP="0028034C">
      <w:pPr>
        <w:rPr>
          <w:rFonts w:ascii="Arial" w:hAnsi="Arial" w:cs="Arial"/>
          <w:sz w:val="22"/>
          <w:szCs w:val="22"/>
          <w:lang w:val="es-PE"/>
        </w:rPr>
      </w:pPr>
      <w:r w:rsidRPr="00A70F92">
        <w:rPr>
          <w:rFonts w:ascii="Arial" w:hAnsi="Arial" w:cs="Arial"/>
          <w:sz w:val="22"/>
          <w:szCs w:val="22"/>
          <w:lang w:val="es-PE"/>
        </w:rPr>
        <w:t>Autorización de OSI – CC</w:t>
      </w:r>
    </w:p>
    <w:p w:rsidR="0028034C" w:rsidRPr="00B00065" w:rsidRDefault="0028034C" w:rsidP="0028034C">
      <w:pPr>
        <w:rPr>
          <w:rFonts w:ascii="Arial" w:hAnsi="Arial" w:cs="Arial"/>
          <w:lang w:val="es-P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2879"/>
      </w:tblGrid>
      <w:tr w:rsidR="0028034C" w:rsidRPr="00877C1C" w:rsidTr="00514173">
        <w:tc>
          <w:tcPr>
            <w:tcW w:w="2972" w:type="dxa"/>
          </w:tcPr>
          <w:p w:rsidR="0028034C" w:rsidRPr="001C428B" w:rsidRDefault="007402B5" w:rsidP="00514173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Coordinador de Arquitectura y Construcción</w:t>
            </w:r>
          </w:p>
          <w:p w:rsidR="0028034C" w:rsidRDefault="0028034C" w:rsidP="00514173">
            <w:pPr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_______________________</w:t>
            </w:r>
          </w:p>
          <w:p w:rsidR="0028034C" w:rsidRPr="00B00065" w:rsidRDefault="0028034C" w:rsidP="00514173">
            <w:pPr>
              <w:rPr>
                <w:rFonts w:ascii="Arial" w:hAnsi="Arial" w:cs="Arial"/>
                <w:lang w:val="es-PE"/>
              </w:rPr>
            </w:pPr>
          </w:p>
          <w:p w:rsidR="0028034C" w:rsidRDefault="0028034C" w:rsidP="00514173">
            <w:pPr>
              <w:rPr>
                <w:rFonts w:ascii="Arial" w:hAnsi="Arial" w:cs="Arial"/>
                <w:lang w:val="es-PE"/>
              </w:rPr>
            </w:pPr>
          </w:p>
          <w:p w:rsidR="0028034C" w:rsidRPr="00A70F92" w:rsidRDefault="0028034C" w:rsidP="00514173">
            <w:pPr>
              <w:rPr>
                <w:rFonts w:ascii="Arial" w:hAnsi="Arial" w:cs="Arial"/>
                <w:lang w:val="es-PE"/>
              </w:rPr>
            </w:pPr>
            <w:r w:rsidRPr="00A70F92">
              <w:rPr>
                <w:rFonts w:ascii="Arial" w:hAnsi="Arial" w:cs="Arial"/>
                <w:lang w:val="es-PE"/>
              </w:rPr>
              <w:t>Firma y Sello:</w:t>
            </w:r>
          </w:p>
          <w:p w:rsidR="0028034C" w:rsidRDefault="0028034C" w:rsidP="00514173">
            <w:pPr>
              <w:rPr>
                <w:rFonts w:ascii="Arial" w:hAnsi="Arial" w:cs="Arial"/>
                <w:lang w:val="es-PE"/>
              </w:rPr>
            </w:pPr>
          </w:p>
          <w:p w:rsidR="0028034C" w:rsidRPr="00B00065" w:rsidRDefault="0028034C" w:rsidP="00514173">
            <w:pPr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_______________________</w:t>
            </w:r>
          </w:p>
          <w:p w:rsidR="0028034C" w:rsidRPr="00B00065" w:rsidRDefault="0028034C" w:rsidP="00514173">
            <w:pPr>
              <w:rPr>
                <w:rFonts w:ascii="Arial" w:hAnsi="Arial" w:cs="Arial"/>
                <w:lang w:val="es-PE"/>
              </w:rPr>
            </w:pPr>
          </w:p>
          <w:p w:rsidR="0028034C" w:rsidRDefault="0028034C" w:rsidP="00514173">
            <w:pPr>
              <w:rPr>
                <w:rFonts w:ascii="Arial" w:hAnsi="Arial" w:cs="Arial"/>
                <w:lang w:val="es-PE"/>
              </w:rPr>
            </w:pPr>
          </w:p>
          <w:p w:rsidR="0028034C" w:rsidRPr="00B00065" w:rsidRDefault="0028034C" w:rsidP="00514173">
            <w:pPr>
              <w:rPr>
                <w:rFonts w:ascii="Arial" w:hAnsi="Arial" w:cs="Arial"/>
                <w:lang w:val="es-PE"/>
              </w:rPr>
            </w:pPr>
            <w:r w:rsidRPr="00B00065">
              <w:rPr>
                <w:rFonts w:ascii="Arial" w:hAnsi="Arial" w:cs="Arial"/>
                <w:lang w:val="es-PE"/>
              </w:rPr>
              <w:t>Fecha y Hora:</w:t>
            </w:r>
            <w:r>
              <w:rPr>
                <w:rFonts w:ascii="Arial" w:hAnsi="Arial" w:cs="Arial"/>
                <w:lang w:val="es-PE"/>
              </w:rPr>
              <w:t xml:space="preserve">  ___________</w:t>
            </w:r>
          </w:p>
          <w:p w:rsidR="0028034C" w:rsidRPr="00B00065" w:rsidRDefault="0028034C" w:rsidP="00514173">
            <w:pPr>
              <w:rPr>
                <w:rFonts w:ascii="Arial" w:hAnsi="Arial" w:cs="Arial"/>
                <w:lang w:val="es-PE"/>
              </w:rPr>
            </w:pPr>
          </w:p>
        </w:tc>
        <w:tc>
          <w:tcPr>
            <w:tcW w:w="2977" w:type="dxa"/>
          </w:tcPr>
          <w:p w:rsidR="0028034C" w:rsidRPr="001C428B" w:rsidRDefault="0028034C" w:rsidP="00514173">
            <w:pPr>
              <w:rPr>
                <w:rFonts w:ascii="Arial" w:hAnsi="Arial" w:cs="Arial"/>
                <w:b/>
                <w:lang w:val="es-PE"/>
              </w:rPr>
            </w:pPr>
            <w:r w:rsidRPr="001C428B">
              <w:rPr>
                <w:rFonts w:ascii="Arial" w:hAnsi="Arial" w:cs="Arial"/>
                <w:b/>
                <w:lang w:val="es-PE"/>
              </w:rPr>
              <w:t>Coordinador de Calidad</w:t>
            </w:r>
          </w:p>
          <w:p w:rsidR="0028034C" w:rsidRPr="00B00065" w:rsidRDefault="0028034C" w:rsidP="00514173">
            <w:pPr>
              <w:rPr>
                <w:rFonts w:ascii="Arial" w:hAnsi="Arial" w:cs="Arial"/>
                <w:lang w:val="es-PE"/>
              </w:rPr>
            </w:pPr>
          </w:p>
          <w:p w:rsidR="0028034C" w:rsidRPr="00B00065" w:rsidRDefault="0028034C" w:rsidP="00514173">
            <w:pPr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_______________________</w:t>
            </w:r>
          </w:p>
          <w:p w:rsidR="0028034C" w:rsidRPr="00B00065" w:rsidRDefault="0028034C" w:rsidP="00514173">
            <w:pPr>
              <w:rPr>
                <w:rFonts w:ascii="Arial" w:hAnsi="Arial" w:cs="Arial"/>
                <w:lang w:val="es-PE"/>
              </w:rPr>
            </w:pPr>
          </w:p>
          <w:p w:rsidR="0028034C" w:rsidRPr="00B00065" w:rsidRDefault="0028034C" w:rsidP="00514173">
            <w:pPr>
              <w:rPr>
                <w:rFonts w:ascii="Arial" w:hAnsi="Arial" w:cs="Arial"/>
                <w:lang w:val="es-PE"/>
              </w:rPr>
            </w:pPr>
          </w:p>
          <w:p w:rsidR="0028034C" w:rsidRPr="00132F13" w:rsidRDefault="0028034C" w:rsidP="00514173">
            <w:pPr>
              <w:rPr>
                <w:rFonts w:ascii="Arial" w:hAnsi="Arial" w:cs="Arial"/>
                <w:i/>
                <w:lang w:val="es-PE"/>
              </w:rPr>
            </w:pPr>
            <w:r w:rsidRPr="00A70F92">
              <w:rPr>
                <w:rFonts w:ascii="Arial" w:hAnsi="Arial" w:cs="Arial"/>
                <w:lang w:val="es-PE"/>
              </w:rPr>
              <w:t>Firma y Sello</w:t>
            </w:r>
            <w:r w:rsidRPr="00132F13">
              <w:rPr>
                <w:rFonts w:ascii="Arial" w:hAnsi="Arial" w:cs="Arial"/>
                <w:i/>
                <w:lang w:val="es-PE"/>
              </w:rPr>
              <w:t>:</w:t>
            </w:r>
          </w:p>
          <w:p w:rsidR="0028034C" w:rsidRPr="00B00065" w:rsidRDefault="0028034C" w:rsidP="00514173">
            <w:pPr>
              <w:rPr>
                <w:rFonts w:ascii="Arial" w:hAnsi="Arial" w:cs="Arial"/>
                <w:lang w:val="es-PE"/>
              </w:rPr>
            </w:pPr>
          </w:p>
          <w:p w:rsidR="0028034C" w:rsidRDefault="0028034C" w:rsidP="00514173">
            <w:pPr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_______________________</w:t>
            </w:r>
          </w:p>
          <w:p w:rsidR="0028034C" w:rsidRPr="00B00065" w:rsidRDefault="0028034C" w:rsidP="00514173">
            <w:pPr>
              <w:rPr>
                <w:rFonts w:ascii="Arial" w:hAnsi="Arial" w:cs="Arial"/>
                <w:lang w:val="es-PE"/>
              </w:rPr>
            </w:pPr>
          </w:p>
          <w:p w:rsidR="0028034C" w:rsidRPr="00B00065" w:rsidRDefault="0028034C" w:rsidP="00514173">
            <w:pPr>
              <w:rPr>
                <w:rFonts w:ascii="Arial" w:hAnsi="Arial" w:cs="Arial"/>
                <w:lang w:val="es-PE"/>
              </w:rPr>
            </w:pPr>
          </w:p>
          <w:p w:rsidR="0028034C" w:rsidRPr="00B00065" w:rsidRDefault="0028034C" w:rsidP="00514173">
            <w:pPr>
              <w:rPr>
                <w:rFonts w:ascii="Arial" w:hAnsi="Arial" w:cs="Arial"/>
                <w:lang w:val="es-PE"/>
              </w:rPr>
            </w:pPr>
            <w:r w:rsidRPr="00B00065">
              <w:rPr>
                <w:rFonts w:ascii="Arial" w:hAnsi="Arial" w:cs="Arial"/>
                <w:lang w:val="es-PE"/>
              </w:rPr>
              <w:t>Fecha y Hora:</w:t>
            </w:r>
            <w:r>
              <w:rPr>
                <w:rFonts w:ascii="Arial" w:hAnsi="Arial" w:cs="Arial"/>
                <w:lang w:val="es-PE"/>
              </w:rPr>
              <w:t xml:space="preserve">  ___________</w:t>
            </w:r>
          </w:p>
          <w:p w:rsidR="0028034C" w:rsidRPr="00B00065" w:rsidRDefault="0028034C" w:rsidP="00514173">
            <w:pPr>
              <w:rPr>
                <w:rFonts w:ascii="Arial" w:hAnsi="Arial" w:cs="Arial"/>
                <w:lang w:val="es-PE"/>
              </w:rPr>
            </w:pPr>
          </w:p>
        </w:tc>
        <w:tc>
          <w:tcPr>
            <w:tcW w:w="2879" w:type="dxa"/>
          </w:tcPr>
          <w:p w:rsidR="0028034C" w:rsidRPr="001C428B" w:rsidRDefault="0028034C" w:rsidP="00514173">
            <w:pPr>
              <w:rPr>
                <w:rFonts w:ascii="Arial" w:hAnsi="Arial" w:cs="Arial"/>
                <w:b/>
                <w:lang w:val="es-PE"/>
              </w:rPr>
            </w:pPr>
            <w:r w:rsidRPr="001C428B">
              <w:rPr>
                <w:rFonts w:ascii="Arial" w:hAnsi="Arial" w:cs="Arial"/>
                <w:b/>
                <w:lang w:val="es-PE"/>
              </w:rPr>
              <w:t>Coordinador Computo</w:t>
            </w:r>
          </w:p>
          <w:p w:rsidR="0028034C" w:rsidRDefault="0028034C" w:rsidP="00514173">
            <w:pPr>
              <w:rPr>
                <w:rFonts w:ascii="Arial" w:hAnsi="Arial" w:cs="Arial"/>
                <w:lang w:val="es-PE"/>
              </w:rPr>
            </w:pPr>
          </w:p>
          <w:p w:rsidR="0028034C" w:rsidRDefault="0028034C" w:rsidP="00514173">
            <w:pPr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_______________________</w:t>
            </w:r>
          </w:p>
          <w:p w:rsidR="0028034C" w:rsidRDefault="0028034C" w:rsidP="00514173">
            <w:pPr>
              <w:rPr>
                <w:rFonts w:ascii="Arial" w:hAnsi="Arial" w:cs="Arial"/>
                <w:lang w:val="es-PE"/>
              </w:rPr>
            </w:pPr>
          </w:p>
          <w:p w:rsidR="0028034C" w:rsidRDefault="0028034C" w:rsidP="00514173">
            <w:pPr>
              <w:rPr>
                <w:rFonts w:ascii="Arial" w:hAnsi="Arial" w:cs="Arial"/>
                <w:lang w:val="es-PE"/>
              </w:rPr>
            </w:pPr>
          </w:p>
          <w:p w:rsidR="0028034C" w:rsidRPr="00A70F92" w:rsidRDefault="0028034C" w:rsidP="00514173">
            <w:pPr>
              <w:rPr>
                <w:rFonts w:ascii="Arial" w:hAnsi="Arial" w:cs="Arial"/>
                <w:lang w:val="es-PE"/>
              </w:rPr>
            </w:pPr>
            <w:r w:rsidRPr="00A70F92">
              <w:rPr>
                <w:rFonts w:ascii="Arial" w:hAnsi="Arial" w:cs="Arial"/>
                <w:lang w:val="es-PE"/>
              </w:rPr>
              <w:t>Firma y Sello:</w:t>
            </w:r>
          </w:p>
          <w:p w:rsidR="0028034C" w:rsidRPr="00B00065" w:rsidRDefault="0028034C" w:rsidP="00514173">
            <w:pPr>
              <w:rPr>
                <w:rFonts w:ascii="Arial" w:hAnsi="Arial" w:cs="Arial"/>
                <w:lang w:val="es-PE"/>
              </w:rPr>
            </w:pPr>
          </w:p>
          <w:p w:rsidR="0028034C" w:rsidRPr="00B00065" w:rsidRDefault="0028034C" w:rsidP="00514173">
            <w:pPr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______________________</w:t>
            </w:r>
          </w:p>
          <w:p w:rsidR="0028034C" w:rsidRPr="00B00065" w:rsidRDefault="0028034C" w:rsidP="00514173">
            <w:pPr>
              <w:rPr>
                <w:rFonts w:ascii="Arial" w:hAnsi="Arial" w:cs="Arial"/>
                <w:lang w:val="es-PE"/>
              </w:rPr>
            </w:pPr>
          </w:p>
          <w:p w:rsidR="0028034C" w:rsidRPr="00B00065" w:rsidRDefault="0028034C" w:rsidP="00514173">
            <w:pPr>
              <w:rPr>
                <w:rFonts w:ascii="Arial" w:hAnsi="Arial" w:cs="Arial"/>
                <w:lang w:val="es-PE"/>
              </w:rPr>
            </w:pPr>
          </w:p>
          <w:p w:rsidR="0028034C" w:rsidRPr="00B00065" w:rsidRDefault="0028034C" w:rsidP="00514173">
            <w:pPr>
              <w:rPr>
                <w:rFonts w:ascii="Arial" w:hAnsi="Arial" w:cs="Arial"/>
                <w:lang w:val="es-PE"/>
              </w:rPr>
            </w:pPr>
            <w:r w:rsidRPr="00B00065">
              <w:rPr>
                <w:rFonts w:ascii="Arial" w:hAnsi="Arial" w:cs="Arial"/>
                <w:lang w:val="es-PE"/>
              </w:rPr>
              <w:t>Fecha/Hora</w:t>
            </w:r>
            <w:r>
              <w:rPr>
                <w:rFonts w:ascii="Arial" w:hAnsi="Arial" w:cs="Arial"/>
                <w:lang w:val="es-PE"/>
              </w:rPr>
              <w:t>:   ___________</w:t>
            </w:r>
          </w:p>
          <w:p w:rsidR="0028034C" w:rsidRPr="00B00065" w:rsidRDefault="0028034C" w:rsidP="00514173">
            <w:pPr>
              <w:rPr>
                <w:rFonts w:ascii="Arial" w:hAnsi="Arial" w:cs="Arial"/>
                <w:lang w:val="es-PE"/>
              </w:rPr>
            </w:pPr>
          </w:p>
        </w:tc>
      </w:tr>
    </w:tbl>
    <w:p w:rsidR="0028034C" w:rsidRPr="00B00065" w:rsidRDefault="0028034C" w:rsidP="0028034C">
      <w:pPr>
        <w:rPr>
          <w:rFonts w:ascii="Arial" w:hAnsi="Arial" w:cs="Arial"/>
          <w:lang w:val="es-PE"/>
        </w:rPr>
      </w:pPr>
    </w:p>
    <w:p w:rsidR="0028034C" w:rsidRDefault="0028034C" w:rsidP="00FB1294">
      <w:pPr>
        <w:pStyle w:val="Prrafodelista"/>
        <w:tabs>
          <w:tab w:val="left" w:pos="284"/>
          <w:tab w:val="left" w:pos="426"/>
        </w:tabs>
        <w:ind w:left="284"/>
        <w:rPr>
          <w:rFonts w:ascii="Verdana" w:hAnsi="Verdana"/>
          <w:b/>
          <w:lang w:val="es-PE"/>
        </w:rPr>
      </w:pPr>
    </w:p>
    <w:sectPr w:rsidR="0028034C" w:rsidSect="00EC1737">
      <w:headerReference w:type="default" r:id="rId16"/>
      <w:footerReference w:type="default" r:id="rId17"/>
      <w:endnotePr>
        <w:numFmt w:val="decimal"/>
      </w:endnotePr>
      <w:pgSz w:w="12240" w:h="15840"/>
      <w:pgMar w:top="1276" w:right="1701" w:bottom="0" w:left="15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56D" w:rsidRDefault="0095356D" w:rsidP="00EE27FA">
      <w:pPr>
        <w:spacing w:line="240" w:lineRule="auto"/>
      </w:pPr>
      <w:r>
        <w:separator/>
      </w:r>
    </w:p>
  </w:endnote>
  <w:endnote w:type="continuationSeparator" w:id="0">
    <w:p w:rsidR="0095356D" w:rsidRDefault="0095356D" w:rsidP="00EE27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5D7" w:rsidRDefault="008545D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5D7" w:rsidRDefault="008545D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1750428"/>
      <w:docPartObj>
        <w:docPartGallery w:val="Page Numbers (Bottom of Page)"/>
        <w:docPartUnique/>
      </w:docPartObj>
    </w:sdtPr>
    <w:sdtEndPr/>
    <w:sdtContent>
      <w:p w:rsidR="00514173" w:rsidRDefault="005D5180">
        <w:pPr>
          <w:pStyle w:val="Piedepgina"/>
          <w:jc w:val="right"/>
        </w:pPr>
        <w:r>
          <w:fldChar w:fldCharType="begin"/>
        </w:r>
        <w:r w:rsidR="00DE15EB">
          <w:instrText>PAGE   \* MERGEFORMAT</w:instrText>
        </w:r>
        <w:r>
          <w:fldChar w:fldCharType="separate"/>
        </w:r>
        <w:r w:rsidR="00C9694A" w:rsidRPr="00C9694A">
          <w:rPr>
            <w:noProof/>
            <w:lang w:val="es-ES"/>
          </w:rPr>
          <w:t>91</w:t>
        </w:r>
        <w:r>
          <w:rPr>
            <w:noProof/>
            <w:lang w:val="es-ES"/>
          </w:rPr>
          <w:fldChar w:fldCharType="end"/>
        </w:r>
      </w:p>
    </w:sdtContent>
  </w:sdt>
  <w:p w:rsidR="00514173" w:rsidRDefault="00514173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5768380"/>
      <w:docPartObj>
        <w:docPartGallery w:val="Page Numbers (Bottom of Page)"/>
        <w:docPartUnique/>
      </w:docPartObj>
    </w:sdtPr>
    <w:sdtEndPr/>
    <w:sdtContent>
      <w:p w:rsidR="00514173" w:rsidRDefault="005D5180">
        <w:pPr>
          <w:pStyle w:val="Piedepgina"/>
          <w:jc w:val="right"/>
        </w:pPr>
        <w:r>
          <w:fldChar w:fldCharType="begin"/>
        </w:r>
        <w:r w:rsidR="00DE15EB">
          <w:instrText>PAGE   \* MERGEFORMAT</w:instrText>
        </w:r>
        <w:r>
          <w:fldChar w:fldCharType="separate"/>
        </w:r>
        <w:r w:rsidR="00C9694A" w:rsidRPr="00C9694A">
          <w:rPr>
            <w:noProof/>
            <w:lang w:val="es-ES"/>
          </w:rPr>
          <w:t>92</w:t>
        </w:r>
        <w:r>
          <w:rPr>
            <w:noProof/>
            <w:lang w:val="es-ES"/>
          </w:rPr>
          <w:fldChar w:fldCharType="end"/>
        </w:r>
      </w:p>
    </w:sdtContent>
  </w:sdt>
  <w:p w:rsidR="00514173" w:rsidRPr="00F41EC0" w:rsidRDefault="00514173" w:rsidP="00F41E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56D" w:rsidRDefault="0095356D" w:rsidP="00EE27FA">
      <w:pPr>
        <w:spacing w:line="240" w:lineRule="auto"/>
      </w:pPr>
      <w:r>
        <w:separator/>
      </w:r>
    </w:p>
  </w:footnote>
  <w:footnote w:type="continuationSeparator" w:id="0">
    <w:p w:rsidR="0095356D" w:rsidRDefault="0095356D" w:rsidP="00EE27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5D7" w:rsidRDefault="008545D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4361"/>
      <w:gridCol w:w="4617"/>
    </w:tblGrid>
    <w:tr w:rsidR="00514173" w:rsidRPr="006C0DD1" w:rsidTr="00514173">
      <w:trPr>
        <w:trHeight w:val="389"/>
      </w:trPr>
      <w:tc>
        <w:tcPr>
          <w:tcW w:w="4361" w:type="dxa"/>
          <w:vMerge w:val="restart"/>
          <w:shd w:val="clear" w:color="auto" w:fill="auto"/>
          <w:vAlign w:val="center"/>
        </w:tcPr>
        <w:p w:rsidR="00514173" w:rsidRPr="003F4FC4" w:rsidRDefault="00514173" w:rsidP="00514173">
          <w:pPr>
            <w:jc w:val="center"/>
            <w:rPr>
              <w:rFonts w:ascii="Arial" w:hAnsi="Arial" w:cs="Arial"/>
              <w:b/>
            </w:rPr>
          </w:pPr>
          <w:r>
            <w:rPr>
              <w:noProof/>
              <w:lang w:val="es-PE" w:eastAsia="es-PE"/>
            </w:rPr>
            <w:drawing>
              <wp:inline distT="0" distB="0" distL="0" distR="0" wp14:anchorId="09C4EA51" wp14:editId="625DD2AE">
                <wp:extent cx="2246181" cy="600305"/>
                <wp:effectExtent l="0" t="0" r="0" b="9525"/>
                <wp:docPr id="1" name="Imagen 2" descr="Captura de pantalla 2012-11-24 a la(s) 14.12.1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 descr="Captura de pantalla 2012-11-24 a la(s) 14.12.18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5604" cy="6028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7" w:type="dxa"/>
          <w:shd w:val="clear" w:color="auto" w:fill="auto"/>
          <w:vAlign w:val="center"/>
        </w:tcPr>
        <w:p w:rsidR="00514173" w:rsidRPr="006C0DD1" w:rsidRDefault="00514173" w:rsidP="006C0DD1">
          <w:pPr>
            <w:pStyle w:val="Encabezado"/>
            <w:jc w:val="center"/>
            <w:rPr>
              <w:lang w:val="es-PE"/>
            </w:rPr>
          </w:pPr>
          <w:r w:rsidRPr="006C0DD1">
            <w:rPr>
              <w:rFonts w:ascii="Arial" w:hAnsi="Arial" w:cs="Arial"/>
              <w:b/>
              <w:lang w:val="es-PE"/>
            </w:rPr>
            <w:t xml:space="preserve">PROCEDIMIENTO </w:t>
          </w:r>
          <w:r>
            <w:rPr>
              <w:rFonts w:ascii="Arial" w:hAnsi="Arial" w:cs="Arial"/>
              <w:b/>
              <w:lang w:val="es-PE"/>
            </w:rPr>
            <w:t>“ PASE A PRODUCCIÓN”</w:t>
          </w:r>
        </w:p>
      </w:tc>
    </w:tr>
    <w:tr w:rsidR="00514173" w:rsidRPr="007636CE" w:rsidTr="00514173">
      <w:trPr>
        <w:trHeight w:val="388"/>
      </w:trPr>
      <w:tc>
        <w:tcPr>
          <w:tcW w:w="4361" w:type="dxa"/>
          <w:vMerge/>
          <w:shd w:val="clear" w:color="auto" w:fill="auto"/>
          <w:vAlign w:val="center"/>
        </w:tcPr>
        <w:p w:rsidR="00514173" w:rsidRPr="006C0DD1" w:rsidRDefault="00514173" w:rsidP="00514173">
          <w:pPr>
            <w:jc w:val="center"/>
            <w:rPr>
              <w:noProof/>
              <w:lang w:val="es-PE"/>
            </w:rPr>
          </w:pPr>
        </w:p>
      </w:tc>
      <w:tc>
        <w:tcPr>
          <w:tcW w:w="4617" w:type="dxa"/>
          <w:shd w:val="clear" w:color="auto" w:fill="auto"/>
          <w:vAlign w:val="center"/>
        </w:tcPr>
        <w:p w:rsidR="00514173" w:rsidRDefault="00514173" w:rsidP="00514173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CÓDIGO </w:t>
          </w:r>
          <w:r w:rsidRPr="00495DF7">
            <w:rPr>
              <w:rFonts w:ascii="Arial" w:hAnsi="Arial" w:cs="Arial"/>
              <w:b/>
            </w:rPr>
            <w:t>PR-</w:t>
          </w:r>
          <w:r>
            <w:rPr>
              <w:rFonts w:ascii="Arial" w:hAnsi="Arial" w:cs="Arial"/>
              <w:b/>
            </w:rPr>
            <w:t>xxxx</w:t>
          </w:r>
        </w:p>
      </w:tc>
    </w:tr>
  </w:tbl>
  <w:p w:rsidR="00514173" w:rsidRDefault="00514173" w:rsidP="00F14D5F">
    <w:pPr>
      <w:pBdr>
        <w:top w:val="single" w:sz="6" w:space="0" w:color="auto"/>
      </w:pBdr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173" w:rsidRDefault="00514173">
    <w:pPr>
      <w:pStyle w:val="Encabezado"/>
      <w:rPr>
        <w:rFonts w:ascii="Arial" w:hAnsi="Arial" w:cs="Arial"/>
        <w:noProof/>
        <w:lang w:val="es-PE" w:eastAsia="es-PE"/>
      </w:rPr>
    </w:pPr>
  </w:p>
  <w:p w:rsidR="00514173" w:rsidRDefault="00514173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8642" w:type="dxa"/>
      <w:jc w:val="center"/>
      <w:tblLook w:val="04A0" w:firstRow="1" w:lastRow="0" w:firstColumn="1" w:lastColumn="0" w:noHBand="0" w:noVBand="1"/>
    </w:tblPr>
    <w:tblGrid>
      <w:gridCol w:w="1716"/>
      <w:gridCol w:w="3885"/>
      <w:gridCol w:w="1786"/>
      <w:gridCol w:w="1255"/>
    </w:tblGrid>
    <w:tr w:rsidR="00514173" w:rsidRPr="00C9694A" w:rsidTr="00514173">
      <w:trPr>
        <w:trHeight w:val="699"/>
        <w:jc w:val="center"/>
      </w:trPr>
      <w:tc>
        <w:tcPr>
          <w:tcW w:w="1716" w:type="dxa"/>
          <w:vMerge w:val="restart"/>
        </w:tcPr>
        <w:p w:rsidR="00514173" w:rsidRDefault="00514173" w:rsidP="00514173">
          <w:pPr>
            <w:pStyle w:val="Encabezado"/>
          </w:pPr>
          <w:r>
            <w:rPr>
              <w:noProof/>
              <w:lang w:val="es-PE" w:eastAsia="es-PE"/>
            </w:rPr>
            <w:drawing>
              <wp:inline distT="0" distB="0" distL="0" distR="0">
                <wp:extent cx="946392" cy="663191"/>
                <wp:effectExtent l="0" t="0" r="6350" b="381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-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970" cy="6818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26" w:type="dxa"/>
          <w:gridSpan w:val="3"/>
          <w:vAlign w:val="center"/>
        </w:tcPr>
        <w:p w:rsidR="00514173" w:rsidRPr="003D1014" w:rsidRDefault="00514173" w:rsidP="003D1014">
          <w:pPr>
            <w:pStyle w:val="Encabezado"/>
            <w:jc w:val="center"/>
            <w:rPr>
              <w:b/>
              <w:lang w:val="es-PE"/>
            </w:rPr>
          </w:pPr>
          <w:r w:rsidRPr="003D1014">
            <w:rPr>
              <w:rFonts w:ascii="Arial" w:eastAsia="Cambria" w:hAnsi="Arial" w:cs="Arial"/>
              <w:b/>
              <w:lang w:val="es-PE"/>
            </w:rPr>
            <w:t xml:space="preserve">PROCEDIMIENTO DE </w:t>
          </w:r>
          <w:r>
            <w:rPr>
              <w:rFonts w:ascii="Arial" w:eastAsia="Cambria" w:hAnsi="Arial" w:cs="Arial"/>
              <w:b/>
              <w:lang w:val="es-PE"/>
            </w:rPr>
            <w:t>PASE A PRODUCCIÓN</w:t>
          </w:r>
        </w:p>
      </w:tc>
    </w:tr>
    <w:tr w:rsidR="00514173" w:rsidTr="00514173">
      <w:trPr>
        <w:jc w:val="center"/>
      </w:trPr>
      <w:tc>
        <w:tcPr>
          <w:tcW w:w="1716" w:type="dxa"/>
          <w:vMerge/>
        </w:tcPr>
        <w:p w:rsidR="00514173" w:rsidRPr="003D1014" w:rsidRDefault="00514173" w:rsidP="00514173">
          <w:pPr>
            <w:pStyle w:val="Encabezado"/>
            <w:rPr>
              <w:noProof/>
              <w:lang w:val="es-PE" w:eastAsia="es-PE"/>
            </w:rPr>
          </w:pPr>
        </w:p>
      </w:tc>
      <w:tc>
        <w:tcPr>
          <w:tcW w:w="3885" w:type="dxa"/>
          <w:vAlign w:val="center"/>
        </w:tcPr>
        <w:p w:rsidR="00514173" w:rsidRPr="00414245" w:rsidRDefault="00514173" w:rsidP="003D1014">
          <w:pPr>
            <w:pStyle w:val="Encabezado"/>
            <w:jc w:val="center"/>
            <w:rPr>
              <w:b/>
            </w:rPr>
          </w:pPr>
          <w:r>
            <w:rPr>
              <w:rFonts w:ascii="Arial" w:eastAsia="Cambria" w:hAnsi="Arial" w:cs="Arial"/>
              <w:b/>
            </w:rPr>
            <w:t xml:space="preserve">CODIGO: PR-PASEPROD-001 </w:t>
          </w:r>
        </w:p>
      </w:tc>
      <w:tc>
        <w:tcPr>
          <w:tcW w:w="1786" w:type="dxa"/>
          <w:vAlign w:val="center"/>
        </w:tcPr>
        <w:p w:rsidR="00514173" w:rsidRPr="00414245" w:rsidRDefault="00514173" w:rsidP="00514173">
          <w:pPr>
            <w:pStyle w:val="Encabezado"/>
            <w:jc w:val="center"/>
            <w:rPr>
              <w:b/>
            </w:rPr>
          </w:pPr>
          <w:r>
            <w:rPr>
              <w:rFonts w:ascii="Arial" w:eastAsia="Cambria" w:hAnsi="Arial" w:cs="Arial"/>
              <w:b/>
            </w:rPr>
            <w:t>Versión 1.0</w:t>
          </w:r>
        </w:p>
      </w:tc>
      <w:tc>
        <w:tcPr>
          <w:tcW w:w="1255" w:type="dxa"/>
          <w:vAlign w:val="center"/>
        </w:tcPr>
        <w:p w:rsidR="00514173" w:rsidRPr="00414245" w:rsidRDefault="00514173" w:rsidP="00514173">
          <w:pPr>
            <w:pStyle w:val="Encabezado"/>
            <w:jc w:val="center"/>
            <w:rPr>
              <w:b/>
            </w:rPr>
          </w:pPr>
          <w:r>
            <w:rPr>
              <w:b/>
            </w:rPr>
            <w:t>2015</w:t>
          </w:r>
        </w:p>
      </w:tc>
    </w:tr>
  </w:tbl>
  <w:p w:rsidR="00514173" w:rsidRDefault="00514173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BD14514_"/>
      </v:shape>
    </w:pict>
  </w:numPicBullet>
  <w:abstractNum w:abstractNumId="0">
    <w:nsid w:val="03A57A99"/>
    <w:multiLevelType w:val="multilevel"/>
    <w:tmpl w:val="6DAA8F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F5D6D82"/>
    <w:multiLevelType w:val="hybridMultilevel"/>
    <w:tmpl w:val="BC1AC876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25951049"/>
    <w:multiLevelType w:val="hybridMultilevel"/>
    <w:tmpl w:val="D19E279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7312D6C"/>
    <w:multiLevelType w:val="multilevel"/>
    <w:tmpl w:val="280A001F"/>
    <w:styleLink w:val="Estilo2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A2E7366"/>
    <w:multiLevelType w:val="hybridMultilevel"/>
    <w:tmpl w:val="A87659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124381"/>
    <w:multiLevelType w:val="hybridMultilevel"/>
    <w:tmpl w:val="F9FA7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96167C"/>
    <w:multiLevelType w:val="hybridMultilevel"/>
    <w:tmpl w:val="AAF26FA0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906634"/>
    <w:multiLevelType w:val="hybridMultilevel"/>
    <w:tmpl w:val="38BAB1DA"/>
    <w:lvl w:ilvl="0" w:tplc="1C0EB5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D0C39A0"/>
    <w:multiLevelType w:val="multilevel"/>
    <w:tmpl w:val="6F7EA56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480828E1"/>
    <w:multiLevelType w:val="multilevel"/>
    <w:tmpl w:val="DCB461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1B6476B"/>
    <w:multiLevelType w:val="hybridMultilevel"/>
    <w:tmpl w:val="0FC206B8"/>
    <w:lvl w:ilvl="0" w:tplc="4C802F1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7B15B7"/>
    <w:multiLevelType w:val="multilevel"/>
    <w:tmpl w:val="280A0025"/>
    <w:numStyleLink w:val="Estilo1"/>
  </w:abstractNum>
  <w:abstractNum w:abstractNumId="12">
    <w:nsid w:val="6DD730E7"/>
    <w:multiLevelType w:val="multilevel"/>
    <w:tmpl w:val="280A0025"/>
    <w:styleLink w:val="Estilo1"/>
    <w:lvl w:ilvl="0">
      <w:start w:val="7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7CD546B9"/>
    <w:multiLevelType w:val="hybridMultilevel"/>
    <w:tmpl w:val="E3909D8A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9"/>
  </w:num>
  <w:num w:numId="5">
    <w:abstractNumId w:val="1"/>
  </w:num>
  <w:num w:numId="6">
    <w:abstractNumId w:val="11"/>
  </w:num>
  <w:num w:numId="7">
    <w:abstractNumId w:val="12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  <w:num w:numId="12">
    <w:abstractNumId w:val="13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C2"/>
    <w:rsid w:val="000008CB"/>
    <w:rsid w:val="00002860"/>
    <w:rsid w:val="00007A59"/>
    <w:rsid w:val="00010194"/>
    <w:rsid w:val="000125B6"/>
    <w:rsid w:val="000130C2"/>
    <w:rsid w:val="000142FB"/>
    <w:rsid w:val="0001625A"/>
    <w:rsid w:val="00017136"/>
    <w:rsid w:val="00021053"/>
    <w:rsid w:val="0003530A"/>
    <w:rsid w:val="00037824"/>
    <w:rsid w:val="00042B31"/>
    <w:rsid w:val="00042D93"/>
    <w:rsid w:val="000431BE"/>
    <w:rsid w:val="00056671"/>
    <w:rsid w:val="00056F2C"/>
    <w:rsid w:val="00060873"/>
    <w:rsid w:val="00060E8D"/>
    <w:rsid w:val="000610B1"/>
    <w:rsid w:val="000624B9"/>
    <w:rsid w:val="000631AE"/>
    <w:rsid w:val="00063BC1"/>
    <w:rsid w:val="00067E24"/>
    <w:rsid w:val="0007091C"/>
    <w:rsid w:val="0007552F"/>
    <w:rsid w:val="0007694D"/>
    <w:rsid w:val="0008112B"/>
    <w:rsid w:val="00086B8D"/>
    <w:rsid w:val="00091B07"/>
    <w:rsid w:val="00092B46"/>
    <w:rsid w:val="000972DF"/>
    <w:rsid w:val="000A1431"/>
    <w:rsid w:val="000A29CF"/>
    <w:rsid w:val="000A579A"/>
    <w:rsid w:val="000B0E39"/>
    <w:rsid w:val="000B16D9"/>
    <w:rsid w:val="000C0A83"/>
    <w:rsid w:val="000C1D52"/>
    <w:rsid w:val="000C2FB9"/>
    <w:rsid w:val="000D799C"/>
    <w:rsid w:val="000E11F3"/>
    <w:rsid w:val="000E2C18"/>
    <w:rsid w:val="000E70D7"/>
    <w:rsid w:val="000E7395"/>
    <w:rsid w:val="00101642"/>
    <w:rsid w:val="00102662"/>
    <w:rsid w:val="001031A3"/>
    <w:rsid w:val="00112848"/>
    <w:rsid w:val="00114576"/>
    <w:rsid w:val="00116D65"/>
    <w:rsid w:val="00122B67"/>
    <w:rsid w:val="00125D9C"/>
    <w:rsid w:val="00126AA4"/>
    <w:rsid w:val="0014019A"/>
    <w:rsid w:val="00141D01"/>
    <w:rsid w:val="00143B30"/>
    <w:rsid w:val="00144AB9"/>
    <w:rsid w:val="00157268"/>
    <w:rsid w:val="00164B94"/>
    <w:rsid w:val="00167030"/>
    <w:rsid w:val="00171A31"/>
    <w:rsid w:val="00176180"/>
    <w:rsid w:val="00180F29"/>
    <w:rsid w:val="00182F90"/>
    <w:rsid w:val="00184DBD"/>
    <w:rsid w:val="0018511A"/>
    <w:rsid w:val="00185B92"/>
    <w:rsid w:val="001946CE"/>
    <w:rsid w:val="00195619"/>
    <w:rsid w:val="00195BB4"/>
    <w:rsid w:val="001A02F1"/>
    <w:rsid w:val="001A068E"/>
    <w:rsid w:val="001A1411"/>
    <w:rsid w:val="001A3C0F"/>
    <w:rsid w:val="001A7A8C"/>
    <w:rsid w:val="001B14BF"/>
    <w:rsid w:val="001B1994"/>
    <w:rsid w:val="001B2539"/>
    <w:rsid w:val="001B7FA9"/>
    <w:rsid w:val="001C02F8"/>
    <w:rsid w:val="001C1F26"/>
    <w:rsid w:val="001C54CD"/>
    <w:rsid w:val="001C7924"/>
    <w:rsid w:val="001D29A6"/>
    <w:rsid w:val="001D35A5"/>
    <w:rsid w:val="001D5181"/>
    <w:rsid w:val="001D573A"/>
    <w:rsid w:val="001D617A"/>
    <w:rsid w:val="001E2C09"/>
    <w:rsid w:val="001E330F"/>
    <w:rsid w:val="001E34E9"/>
    <w:rsid w:val="00200BE0"/>
    <w:rsid w:val="002015A9"/>
    <w:rsid w:val="00205D69"/>
    <w:rsid w:val="00205FBE"/>
    <w:rsid w:val="00211EC4"/>
    <w:rsid w:val="00212628"/>
    <w:rsid w:val="002151FC"/>
    <w:rsid w:val="00224D66"/>
    <w:rsid w:val="00225777"/>
    <w:rsid w:val="00230473"/>
    <w:rsid w:val="00231EBF"/>
    <w:rsid w:val="00233463"/>
    <w:rsid w:val="00233B3F"/>
    <w:rsid w:val="00234907"/>
    <w:rsid w:val="00235513"/>
    <w:rsid w:val="00235575"/>
    <w:rsid w:val="002375E2"/>
    <w:rsid w:val="00244387"/>
    <w:rsid w:val="002463DA"/>
    <w:rsid w:val="0025309E"/>
    <w:rsid w:val="002604D2"/>
    <w:rsid w:val="0026140A"/>
    <w:rsid w:val="00262D2A"/>
    <w:rsid w:val="00271CE2"/>
    <w:rsid w:val="00273389"/>
    <w:rsid w:val="0028034C"/>
    <w:rsid w:val="00282843"/>
    <w:rsid w:val="0028526B"/>
    <w:rsid w:val="00285C08"/>
    <w:rsid w:val="00293063"/>
    <w:rsid w:val="002A0ACF"/>
    <w:rsid w:val="002A1271"/>
    <w:rsid w:val="002A238C"/>
    <w:rsid w:val="002A35A8"/>
    <w:rsid w:val="002A3852"/>
    <w:rsid w:val="002B4594"/>
    <w:rsid w:val="002B6FA6"/>
    <w:rsid w:val="002C11F2"/>
    <w:rsid w:val="002C2483"/>
    <w:rsid w:val="002D199F"/>
    <w:rsid w:val="002E28F5"/>
    <w:rsid w:val="002E5F3D"/>
    <w:rsid w:val="002F0A31"/>
    <w:rsid w:val="002F28EB"/>
    <w:rsid w:val="002F5236"/>
    <w:rsid w:val="002F567F"/>
    <w:rsid w:val="002F5B26"/>
    <w:rsid w:val="002F6ECB"/>
    <w:rsid w:val="00300E34"/>
    <w:rsid w:val="003011B1"/>
    <w:rsid w:val="00302C1A"/>
    <w:rsid w:val="00303683"/>
    <w:rsid w:val="00321816"/>
    <w:rsid w:val="00321964"/>
    <w:rsid w:val="0032233D"/>
    <w:rsid w:val="00323771"/>
    <w:rsid w:val="003270BC"/>
    <w:rsid w:val="003328CF"/>
    <w:rsid w:val="00334DF3"/>
    <w:rsid w:val="003353EB"/>
    <w:rsid w:val="00336F84"/>
    <w:rsid w:val="00343873"/>
    <w:rsid w:val="00343B88"/>
    <w:rsid w:val="00345B0A"/>
    <w:rsid w:val="003460FC"/>
    <w:rsid w:val="00346AE4"/>
    <w:rsid w:val="00347932"/>
    <w:rsid w:val="00350730"/>
    <w:rsid w:val="00352B8E"/>
    <w:rsid w:val="00356F27"/>
    <w:rsid w:val="00357BF1"/>
    <w:rsid w:val="00360FD8"/>
    <w:rsid w:val="00363F1B"/>
    <w:rsid w:val="00370D3C"/>
    <w:rsid w:val="00373DAE"/>
    <w:rsid w:val="00375870"/>
    <w:rsid w:val="00375C00"/>
    <w:rsid w:val="00382AD5"/>
    <w:rsid w:val="00386906"/>
    <w:rsid w:val="003872D6"/>
    <w:rsid w:val="00394462"/>
    <w:rsid w:val="00397BC2"/>
    <w:rsid w:val="003A2C92"/>
    <w:rsid w:val="003A409E"/>
    <w:rsid w:val="003B04B0"/>
    <w:rsid w:val="003B0B9E"/>
    <w:rsid w:val="003B3221"/>
    <w:rsid w:val="003B4780"/>
    <w:rsid w:val="003C093C"/>
    <w:rsid w:val="003C307C"/>
    <w:rsid w:val="003C4391"/>
    <w:rsid w:val="003C4B66"/>
    <w:rsid w:val="003D1014"/>
    <w:rsid w:val="003D25B9"/>
    <w:rsid w:val="003E092C"/>
    <w:rsid w:val="003E3F1F"/>
    <w:rsid w:val="003E5482"/>
    <w:rsid w:val="003F0891"/>
    <w:rsid w:val="003F09EF"/>
    <w:rsid w:val="003F470D"/>
    <w:rsid w:val="00400B30"/>
    <w:rsid w:val="00415164"/>
    <w:rsid w:val="00442A4F"/>
    <w:rsid w:val="00443E98"/>
    <w:rsid w:val="0044600B"/>
    <w:rsid w:val="00446372"/>
    <w:rsid w:val="00446D99"/>
    <w:rsid w:val="0045201F"/>
    <w:rsid w:val="00454E19"/>
    <w:rsid w:val="00457429"/>
    <w:rsid w:val="00470DB1"/>
    <w:rsid w:val="00471D45"/>
    <w:rsid w:val="00477AC1"/>
    <w:rsid w:val="004851C1"/>
    <w:rsid w:val="00487471"/>
    <w:rsid w:val="004920C8"/>
    <w:rsid w:val="00492A58"/>
    <w:rsid w:val="004933E8"/>
    <w:rsid w:val="00496665"/>
    <w:rsid w:val="004A05C9"/>
    <w:rsid w:val="004A1144"/>
    <w:rsid w:val="004A1585"/>
    <w:rsid w:val="004A3C41"/>
    <w:rsid w:val="004A5325"/>
    <w:rsid w:val="004A6E93"/>
    <w:rsid w:val="004A76D9"/>
    <w:rsid w:val="004C0C4C"/>
    <w:rsid w:val="004C16CE"/>
    <w:rsid w:val="004C3929"/>
    <w:rsid w:val="004D4117"/>
    <w:rsid w:val="004D4B82"/>
    <w:rsid w:val="004E0D43"/>
    <w:rsid w:val="004E6C45"/>
    <w:rsid w:val="004F0708"/>
    <w:rsid w:val="004F18A6"/>
    <w:rsid w:val="004F2C78"/>
    <w:rsid w:val="004F6D2D"/>
    <w:rsid w:val="005025BF"/>
    <w:rsid w:val="00503275"/>
    <w:rsid w:val="00505614"/>
    <w:rsid w:val="005069AA"/>
    <w:rsid w:val="00507286"/>
    <w:rsid w:val="00513459"/>
    <w:rsid w:val="00514173"/>
    <w:rsid w:val="00515143"/>
    <w:rsid w:val="00515381"/>
    <w:rsid w:val="00520B0D"/>
    <w:rsid w:val="00523B7A"/>
    <w:rsid w:val="00524617"/>
    <w:rsid w:val="00535513"/>
    <w:rsid w:val="0053564D"/>
    <w:rsid w:val="0053593B"/>
    <w:rsid w:val="0054120C"/>
    <w:rsid w:val="00544D91"/>
    <w:rsid w:val="00546E8C"/>
    <w:rsid w:val="00550749"/>
    <w:rsid w:val="00557C4C"/>
    <w:rsid w:val="00560247"/>
    <w:rsid w:val="00570F20"/>
    <w:rsid w:val="00571C55"/>
    <w:rsid w:val="005729D5"/>
    <w:rsid w:val="00572F6B"/>
    <w:rsid w:val="0057312F"/>
    <w:rsid w:val="0058114B"/>
    <w:rsid w:val="00584AEC"/>
    <w:rsid w:val="0058641B"/>
    <w:rsid w:val="00591AB6"/>
    <w:rsid w:val="005A3D8B"/>
    <w:rsid w:val="005A3DC5"/>
    <w:rsid w:val="005A4702"/>
    <w:rsid w:val="005A5CB5"/>
    <w:rsid w:val="005B09EC"/>
    <w:rsid w:val="005B724C"/>
    <w:rsid w:val="005C05B2"/>
    <w:rsid w:val="005C0851"/>
    <w:rsid w:val="005C0A92"/>
    <w:rsid w:val="005C4927"/>
    <w:rsid w:val="005C64F3"/>
    <w:rsid w:val="005C6F9D"/>
    <w:rsid w:val="005D12E0"/>
    <w:rsid w:val="005D17A9"/>
    <w:rsid w:val="005D2D4A"/>
    <w:rsid w:val="005D5180"/>
    <w:rsid w:val="005D51BF"/>
    <w:rsid w:val="005E0950"/>
    <w:rsid w:val="005E3CB5"/>
    <w:rsid w:val="005E740E"/>
    <w:rsid w:val="005F3139"/>
    <w:rsid w:val="005F6809"/>
    <w:rsid w:val="006022CC"/>
    <w:rsid w:val="00603434"/>
    <w:rsid w:val="00604A1F"/>
    <w:rsid w:val="00607101"/>
    <w:rsid w:val="00612BD3"/>
    <w:rsid w:val="00612C61"/>
    <w:rsid w:val="0061639F"/>
    <w:rsid w:val="00621187"/>
    <w:rsid w:val="00621C98"/>
    <w:rsid w:val="00625783"/>
    <w:rsid w:val="006260FF"/>
    <w:rsid w:val="0063093C"/>
    <w:rsid w:val="00631872"/>
    <w:rsid w:val="006351C7"/>
    <w:rsid w:val="0064072F"/>
    <w:rsid w:val="006411D9"/>
    <w:rsid w:val="00643130"/>
    <w:rsid w:val="00643852"/>
    <w:rsid w:val="006449A3"/>
    <w:rsid w:val="00645521"/>
    <w:rsid w:val="00646AFD"/>
    <w:rsid w:val="00652BE3"/>
    <w:rsid w:val="00653AC9"/>
    <w:rsid w:val="00653AE9"/>
    <w:rsid w:val="006620F6"/>
    <w:rsid w:val="0066383C"/>
    <w:rsid w:val="00663A3C"/>
    <w:rsid w:val="006652B7"/>
    <w:rsid w:val="006672D8"/>
    <w:rsid w:val="00670213"/>
    <w:rsid w:val="006716BB"/>
    <w:rsid w:val="00674A53"/>
    <w:rsid w:val="00677179"/>
    <w:rsid w:val="00677A3E"/>
    <w:rsid w:val="006808E1"/>
    <w:rsid w:val="00681DA0"/>
    <w:rsid w:val="00682103"/>
    <w:rsid w:val="00684497"/>
    <w:rsid w:val="006861EF"/>
    <w:rsid w:val="00692F6F"/>
    <w:rsid w:val="00695F3D"/>
    <w:rsid w:val="006967AF"/>
    <w:rsid w:val="00696A34"/>
    <w:rsid w:val="00697184"/>
    <w:rsid w:val="006A32BC"/>
    <w:rsid w:val="006B66AF"/>
    <w:rsid w:val="006B7532"/>
    <w:rsid w:val="006C0B38"/>
    <w:rsid w:val="006C0DD1"/>
    <w:rsid w:val="006C1435"/>
    <w:rsid w:val="006C41BA"/>
    <w:rsid w:val="006D0550"/>
    <w:rsid w:val="006D08F1"/>
    <w:rsid w:val="006D0F02"/>
    <w:rsid w:val="006E16FC"/>
    <w:rsid w:val="006E1FE6"/>
    <w:rsid w:val="006E2098"/>
    <w:rsid w:val="006E4C38"/>
    <w:rsid w:val="006E7622"/>
    <w:rsid w:val="00700E0D"/>
    <w:rsid w:val="00707FCE"/>
    <w:rsid w:val="007113E0"/>
    <w:rsid w:val="00711EF4"/>
    <w:rsid w:val="007148DB"/>
    <w:rsid w:val="00715299"/>
    <w:rsid w:val="00716E04"/>
    <w:rsid w:val="00727BF8"/>
    <w:rsid w:val="0073500E"/>
    <w:rsid w:val="007402B5"/>
    <w:rsid w:val="00742139"/>
    <w:rsid w:val="00743DED"/>
    <w:rsid w:val="00744D0E"/>
    <w:rsid w:val="00745E92"/>
    <w:rsid w:val="00746524"/>
    <w:rsid w:val="007469C2"/>
    <w:rsid w:val="0074750B"/>
    <w:rsid w:val="00750E3D"/>
    <w:rsid w:val="00751FF3"/>
    <w:rsid w:val="007525D1"/>
    <w:rsid w:val="00756398"/>
    <w:rsid w:val="007608CC"/>
    <w:rsid w:val="0076176F"/>
    <w:rsid w:val="00762EA1"/>
    <w:rsid w:val="00765755"/>
    <w:rsid w:val="00770730"/>
    <w:rsid w:val="007715FF"/>
    <w:rsid w:val="00772C2B"/>
    <w:rsid w:val="00772F7E"/>
    <w:rsid w:val="00775F16"/>
    <w:rsid w:val="0077724A"/>
    <w:rsid w:val="00783675"/>
    <w:rsid w:val="00784EAC"/>
    <w:rsid w:val="007879C7"/>
    <w:rsid w:val="00791127"/>
    <w:rsid w:val="007A40C0"/>
    <w:rsid w:val="007A4295"/>
    <w:rsid w:val="007A7084"/>
    <w:rsid w:val="007A7DB5"/>
    <w:rsid w:val="007B18DF"/>
    <w:rsid w:val="007B5277"/>
    <w:rsid w:val="007B5676"/>
    <w:rsid w:val="007C0D95"/>
    <w:rsid w:val="007C2CB8"/>
    <w:rsid w:val="007D352B"/>
    <w:rsid w:val="007D38F2"/>
    <w:rsid w:val="007F23BC"/>
    <w:rsid w:val="008011F1"/>
    <w:rsid w:val="0080165A"/>
    <w:rsid w:val="00806D4A"/>
    <w:rsid w:val="0081024B"/>
    <w:rsid w:val="00813DC4"/>
    <w:rsid w:val="00814DFF"/>
    <w:rsid w:val="008251ED"/>
    <w:rsid w:val="00826130"/>
    <w:rsid w:val="0082714C"/>
    <w:rsid w:val="00827419"/>
    <w:rsid w:val="00827B8B"/>
    <w:rsid w:val="00832EE6"/>
    <w:rsid w:val="00832F28"/>
    <w:rsid w:val="00834E06"/>
    <w:rsid w:val="008359E1"/>
    <w:rsid w:val="00841369"/>
    <w:rsid w:val="00842FFF"/>
    <w:rsid w:val="00853FCF"/>
    <w:rsid w:val="008545D7"/>
    <w:rsid w:val="00862087"/>
    <w:rsid w:val="0086650D"/>
    <w:rsid w:val="0087075F"/>
    <w:rsid w:val="00872DFF"/>
    <w:rsid w:val="00873FCA"/>
    <w:rsid w:val="0087719D"/>
    <w:rsid w:val="00881DC4"/>
    <w:rsid w:val="008920D0"/>
    <w:rsid w:val="008934D8"/>
    <w:rsid w:val="00894BFB"/>
    <w:rsid w:val="00895316"/>
    <w:rsid w:val="008963AE"/>
    <w:rsid w:val="008A1D49"/>
    <w:rsid w:val="008A49CA"/>
    <w:rsid w:val="008A4B74"/>
    <w:rsid w:val="008B1664"/>
    <w:rsid w:val="008B596D"/>
    <w:rsid w:val="008C47E7"/>
    <w:rsid w:val="008C4A7C"/>
    <w:rsid w:val="008C4EE4"/>
    <w:rsid w:val="008C78AD"/>
    <w:rsid w:val="008D0113"/>
    <w:rsid w:val="008D05FB"/>
    <w:rsid w:val="008D11A2"/>
    <w:rsid w:val="008D1AA2"/>
    <w:rsid w:val="008D2056"/>
    <w:rsid w:val="008D4C96"/>
    <w:rsid w:val="008D5BBB"/>
    <w:rsid w:val="008E132A"/>
    <w:rsid w:val="008E1827"/>
    <w:rsid w:val="008E547C"/>
    <w:rsid w:val="008E72D7"/>
    <w:rsid w:val="008F0A00"/>
    <w:rsid w:val="008F1A1B"/>
    <w:rsid w:val="008F21D3"/>
    <w:rsid w:val="008F477E"/>
    <w:rsid w:val="008F52D9"/>
    <w:rsid w:val="008F6935"/>
    <w:rsid w:val="009041DB"/>
    <w:rsid w:val="00904271"/>
    <w:rsid w:val="009054E8"/>
    <w:rsid w:val="00906C49"/>
    <w:rsid w:val="00907AE1"/>
    <w:rsid w:val="0091044E"/>
    <w:rsid w:val="00920E62"/>
    <w:rsid w:val="009216D5"/>
    <w:rsid w:val="00923C53"/>
    <w:rsid w:val="00925EC3"/>
    <w:rsid w:val="00927705"/>
    <w:rsid w:val="00930EDF"/>
    <w:rsid w:val="00931450"/>
    <w:rsid w:val="00933271"/>
    <w:rsid w:val="009334EE"/>
    <w:rsid w:val="00936F57"/>
    <w:rsid w:val="00946FFC"/>
    <w:rsid w:val="0095356D"/>
    <w:rsid w:val="00953B24"/>
    <w:rsid w:val="00956AE3"/>
    <w:rsid w:val="009576A2"/>
    <w:rsid w:val="0096326C"/>
    <w:rsid w:val="00967256"/>
    <w:rsid w:val="00971A33"/>
    <w:rsid w:val="009721DF"/>
    <w:rsid w:val="009770DA"/>
    <w:rsid w:val="00986F39"/>
    <w:rsid w:val="009875CF"/>
    <w:rsid w:val="00991A03"/>
    <w:rsid w:val="009946AD"/>
    <w:rsid w:val="00994889"/>
    <w:rsid w:val="009A7727"/>
    <w:rsid w:val="009B51E7"/>
    <w:rsid w:val="009B7E73"/>
    <w:rsid w:val="009C2CDD"/>
    <w:rsid w:val="009C5B13"/>
    <w:rsid w:val="009E4129"/>
    <w:rsid w:val="009E57D1"/>
    <w:rsid w:val="009F04A3"/>
    <w:rsid w:val="009F22CE"/>
    <w:rsid w:val="009F3659"/>
    <w:rsid w:val="009F3D09"/>
    <w:rsid w:val="00A00BCD"/>
    <w:rsid w:val="00A07706"/>
    <w:rsid w:val="00A10E88"/>
    <w:rsid w:val="00A14FE5"/>
    <w:rsid w:val="00A224E0"/>
    <w:rsid w:val="00A22532"/>
    <w:rsid w:val="00A22F1F"/>
    <w:rsid w:val="00A248A8"/>
    <w:rsid w:val="00A25DFB"/>
    <w:rsid w:val="00A26072"/>
    <w:rsid w:val="00A26C6D"/>
    <w:rsid w:val="00A32BCD"/>
    <w:rsid w:val="00A3370C"/>
    <w:rsid w:val="00A350E4"/>
    <w:rsid w:val="00A37582"/>
    <w:rsid w:val="00A467FF"/>
    <w:rsid w:val="00A46803"/>
    <w:rsid w:val="00A51991"/>
    <w:rsid w:val="00A54A71"/>
    <w:rsid w:val="00A6618A"/>
    <w:rsid w:val="00A66A9D"/>
    <w:rsid w:val="00A67A4E"/>
    <w:rsid w:val="00A7029A"/>
    <w:rsid w:val="00A70F92"/>
    <w:rsid w:val="00A71719"/>
    <w:rsid w:val="00A724EC"/>
    <w:rsid w:val="00A76BC9"/>
    <w:rsid w:val="00A823E7"/>
    <w:rsid w:val="00A8319E"/>
    <w:rsid w:val="00A86832"/>
    <w:rsid w:val="00A93152"/>
    <w:rsid w:val="00A93468"/>
    <w:rsid w:val="00A93C91"/>
    <w:rsid w:val="00A952C8"/>
    <w:rsid w:val="00AA0033"/>
    <w:rsid w:val="00AA104A"/>
    <w:rsid w:val="00AA27CC"/>
    <w:rsid w:val="00AA4107"/>
    <w:rsid w:val="00AB1AC4"/>
    <w:rsid w:val="00AB2B29"/>
    <w:rsid w:val="00AB4C9B"/>
    <w:rsid w:val="00AB56B1"/>
    <w:rsid w:val="00AB7229"/>
    <w:rsid w:val="00AD0B46"/>
    <w:rsid w:val="00AD5A2B"/>
    <w:rsid w:val="00AD7A9F"/>
    <w:rsid w:val="00AE787B"/>
    <w:rsid w:val="00AF4559"/>
    <w:rsid w:val="00AF5B4B"/>
    <w:rsid w:val="00AF6652"/>
    <w:rsid w:val="00AF6FC9"/>
    <w:rsid w:val="00B01C20"/>
    <w:rsid w:val="00B06FC8"/>
    <w:rsid w:val="00B1053A"/>
    <w:rsid w:val="00B1663B"/>
    <w:rsid w:val="00B30B94"/>
    <w:rsid w:val="00B36847"/>
    <w:rsid w:val="00B36ADD"/>
    <w:rsid w:val="00B37296"/>
    <w:rsid w:val="00B37FCB"/>
    <w:rsid w:val="00B50F4B"/>
    <w:rsid w:val="00B51558"/>
    <w:rsid w:val="00B52315"/>
    <w:rsid w:val="00B5359C"/>
    <w:rsid w:val="00B558F2"/>
    <w:rsid w:val="00B55932"/>
    <w:rsid w:val="00B61E7C"/>
    <w:rsid w:val="00B625FB"/>
    <w:rsid w:val="00B668FE"/>
    <w:rsid w:val="00B7033A"/>
    <w:rsid w:val="00B72E8F"/>
    <w:rsid w:val="00B72F1F"/>
    <w:rsid w:val="00B751A5"/>
    <w:rsid w:val="00B75F91"/>
    <w:rsid w:val="00B762C6"/>
    <w:rsid w:val="00B81B7B"/>
    <w:rsid w:val="00B8212A"/>
    <w:rsid w:val="00B856BB"/>
    <w:rsid w:val="00B86680"/>
    <w:rsid w:val="00B921C4"/>
    <w:rsid w:val="00B92F7B"/>
    <w:rsid w:val="00B943D0"/>
    <w:rsid w:val="00B970E6"/>
    <w:rsid w:val="00BA0187"/>
    <w:rsid w:val="00BA042A"/>
    <w:rsid w:val="00BA272E"/>
    <w:rsid w:val="00BA2B54"/>
    <w:rsid w:val="00BA4875"/>
    <w:rsid w:val="00BB1BF2"/>
    <w:rsid w:val="00BB400D"/>
    <w:rsid w:val="00BB7030"/>
    <w:rsid w:val="00BC24A2"/>
    <w:rsid w:val="00BC79D2"/>
    <w:rsid w:val="00BD08A0"/>
    <w:rsid w:val="00BD13ED"/>
    <w:rsid w:val="00BD1F11"/>
    <w:rsid w:val="00BD28E8"/>
    <w:rsid w:val="00BD73A9"/>
    <w:rsid w:val="00BD74A9"/>
    <w:rsid w:val="00BE0C2A"/>
    <w:rsid w:val="00BE1D4D"/>
    <w:rsid w:val="00BE296A"/>
    <w:rsid w:val="00BE2D22"/>
    <w:rsid w:val="00BE52BE"/>
    <w:rsid w:val="00BF189E"/>
    <w:rsid w:val="00BF190D"/>
    <w:rsid w:val="00BF7DF9"/>
    <w:rsid w:val="00C0079A"/>
    <w:rsid w:val="00C01B03"/>
    <w:rsid w:val="00C02DEC"/>
    <w:rsid w:val="00C05843"/>
    <w:rsid w:val="00C07AFB"/>
    <w:rsid w:val="00C14D42"/>
    <w:rsid w:val="00C15312"/>
    <w:rsid w:val="00C23347"/>
    <w:rsid w:val="00C23D42"/>
    <w:rsid w:val="00C24D12"/>
    <w:rsid w:val="00C24E37"/>
    <w:rsid w:val="00C30A56"/>
    <w:rsid w:val="00C33F49"/>
    <w:rsid w:val="00C43BA9"/>
    <w:rsid w:val="00C44D28"/>
    <w:rsid w:val="00C55014"/>
    <w:rsid w:val="00C55686"/>
    <w:rsid w:val="00C62521"/>
    <w:rsid w:val="00C6516E"/>
    <w:rsid w:val="00C67283"/>
    <w:rsid w:val="00C674F4"/>
    <w:rsid w:val="00C77215"/>
    <w:rsid w:val="00C77B3C"/>
    <w:rsid w:val="00C81452"/>
    <w:rsid w:val="00C87AE2"/>
    <w:rsid w:val="00C93513"/>
    <w:rsid w:val="00C94684"/>
    <w:rsid w:val="00C9694A"/>
    <w:rsid w:val="00CA00CC"/>
    <w:rsid w:val="00CA0F2C"/>
    <w:rsid w:val="00CA0F8F"/>
    <w:rsid w:val="00CA264E"/>
    <w:rsid w:val="00CA491B"/>
    <w:rsid w:val="00CB1EC7"/>
    <w:rsid w:val="00CB3BA4"/>
    <w:rsid w:val="00CB6103"/>
    <w:rsid w:val="00CC4A37"/>
    <w:rsid w:val="00CC4C73"/>
    <w:rsid w:val="00CD1B38"/>
    <w:rsid w:val="00CD78A1"/>
    <w:rsid w:val="00CE085C"/>
    <w:rsid w:val="00CE3B7F"/>
    <w:rsid w:val="00CE63F0"/>
    <w:rsid w:val="00CF213C"/>
    <w:rsid w:val="00CF39E9"/>
    <w:rsid w:val="00CF6052"/>
    <w:rsid w:val="00D00D1D"/>
    <w:rsid w:val="00D0150A"/>
    <w:rsid w:val="00D035E3"/>
    <w:rsid w:val="00D05877"/>
    <w:rsid w:val="00D139E3"/>
    <w:rsid w:val="00D22818"/>
    <w:rsid w:val="00D2655F"/>
    <w:rsid w:val="00D3577B"/>
    <w:rsid w:val="00D36DF1"/>
    <w:rsid w:val="00D40F69"/>
    <w:rsid w:val="00D46ACF"/>
    <w:rsid w:val="00D47FE8"/>
    <w:rsid w:val="00D502AD"/>
    <w:rsid w:val="00D56B96"/>
    <w:rsid w:val="00D705FE"/>
    <w:rsid w:val="00D717F4"/>
    <w:rsid w:val="00D72DD5"/>
    <w:rsid w:val="00D77D00"/>
    <w:rsid w:val="00D87D23"/>
    <w:rsid w:val="00D9313C"/>
    <w:rsid w:val="00D941CF"/>
    <w:rsid w:val="00D95DBD"/>
    <w:rsid w:val="00DA096B"/>
    <w:rsid w:val="00DA734C"/>
    <w:rsid w:val="00DB2390"/>
    <w:rsid w:val="00DB36AC"/>
    <w:rsid w:val="00DB689B"/>
    <w:rsid w:val="00DC01DD"/>
    <w:rsid w:val="00DC25B6"/>
    <w:rsid w:val="00DC3754"/>
    <w:rsid w:val="00DC66C7"/>
    <w:rsid w:val="00DD052A"/>
    <w:rsid w:val="00DD2D6E"/>
    <w:rsid w:val="00DD3733"/>
    <w:rsid w:val="00DD6DD3"/>
    <w:rsid w:val="00DD794B"/>
    <w:rsid w:val="00DE0C30"/>
    <w:rsid w:val="00DE0DFE"/>
    <w:rsid w:val="00DE15EB"/>
    <w:rsid w:val="00DE42B5"/>
    <w:rsid w:val="00DE49E0"/>
    <w:rsid w:val="00DF1BE5"/>
    <w:rsid w:val="00DF1C47"/>
    <w:rsid w:val="00E00484"/>
    <w:rsid w:val="00E04031"/>
    <w:rsid w:val="00E046E8"/>
    <w:rsid w:val="00E04D69"/>
    <w:rsid w:val="00E11E08"/>
    <w:rsid w:val="00E1417E"/>
    <w:rsid w:val="00E14731"/>
    <w:rsid w:val="00E15735"/>
    <w:rsid w:val="00E15A0A"/>
    <w:rsid w:val="00E168E5"/>
    <w:rsid w:val="00E224B0"/>
    <w:rsid w:val="00E22629"/>
    <w:rsid w:val="00E24730"/>
    <w:rsid w:val="00E25213"/>
    <w:rsid w:val="00E25DEB"/>
    <w:rsid w:val="00E26486"/>
    <w:rsid w:val="00E2710C"/>
    <w:rsid w:val="00E36A35"/>
    <w:rsid w:val="00E36FBA"/>
    <w:rsid w:val="00E42570"/>
    <w:rsid w:val="00E46463"/>
    <w:rsid w:val="00E51776"/>
    <w:rsid w:val="00E52F4F"/>
    <w:rsid w:val="00E531D9"/>
    <w:rsid w:val="00E53574"/>
    <w:rsid w:val="00E55101"/>
    <w:rsid w:val="00E57A9C"/>
    <w:rsid w:val="00E60CED"/>
    <w:rsid w:val="00E6636E"/>
    <w:rsid w:val="00E71CBB"/>
    <w:rsid w:val="00E7369F"/>
    <w:rsid w:val="00E75498"/>
    <w:rsid w:val="00E76616"/>
    <w:rsid w:val="00E772E9"/>
    <w:rsid w:val="00E81829"/>
    <w:rsid w:val="00E83F37"/>
    <w:rsid w:val="00E84A24"/>
    <w:rsid w:val="00E90567"/>
    <w:rsid w:val="00E94BB3"/>
    <w:rsid w:val="00EA1D5A"/>
    <w:rsid w:val="00EA1E13"/>
    <w:rsid w:val="00EA3A8A"/>
    <w:rsid w:val="00EA4E7D"/>
    <w:rsid w:val="00EA5567"/>
    <w:rsid w:val="00EA61D0"/>
    <w:rsid w:val="00EA6B17"/>
    <w:rsid w:val="00EB2401"/>
    <w:rsid w:val="00EB2E90"/>
    <w:rsid w:val="00EB5579"/>
    <w:rsid w:val="00EC1737"/>
    <w:rsid w:val="00EC2261"/>
    <w:rsid w:val="00EC4D05"/>
    <w:rsid w:val="00EC6F0F"/>
    <w:rsid w:val="00EC7061"/>
    <w:rsid w:val="00ED31AA"/>
    <w:rsid w:val="00ED6433"/>
    <w:rsid w:val="00ED66D1"/>
    <w:rsid w:val="00ED7C0F"/>
    <w:rsid w:val="00EE1DF6"/>
    <w:rsid w:val="00EE27FA"/>
    <w:rsid w:val="00EE3CA7"/>
    <w:rsid w:val="00EE5416"/>
    <w:rsid w:val="00EE707F"/>
    <w:rsid w:val="00EF380E"/>
    <w:rsid w:val="00EF3B7D"/>
    <w:rsid w:val="00EF54D8"/>
    <w:rsid w:val="00F0034A"/>
    <w:rsid w:val="00F006D2"/>
    <w:rsid w:val="00F04984"/>
    <w:rsid w:val="00F061E3"/>
    <w:rsid w:val="00F06AF0"/>
    <w:rsid w:val="00F076AD"/>
    <w:rsid w:val="00F14D5F"/>
    <w:rsid w:val="00F2371E"/>
    <w:rsid w:val="00F245ED"/>
    <w:rsid w:val="00F30265"/>
    <w:rsid w:val="00F306E4"/>
    <w:rsid w:val="00F31E5B"/>
    <w:rsid w:val="00F32331"/>
    <w:rsid w:val="00F37734"/>
    <w:rsid w:val="00F40149"/>
    <w:rsid w:val="00F41EC0"/>
    <w:rsid w:val="00F4730D"/>
    <w:rsid w:val="00F50A43"/>
    <w:rsid w:val="00F52F36"/>
    <w:rsid w:val="00F625A8"/>
    <w:rsid w:val="00F63F5D"/>
    <w:rsid w:val="00F643DD"/>
    <w:rsid w:val="00F65BB0"/>
    <w:rsid w:val="00F7325A"/>
    <w:rsid w:val="00F75441"/>
    <w:rsid w:val="00F7741E"/>
    <w:rsid w:val="00F777A3"/>
    <w:rsid w:val="00F855D4"/>
    <w:rsid w:val="00F85BF5"/>
    <w:rsid w:val="00F8791A"/>
    <w:rsid w:val="00F9231F"/>
    <w:rsid w:val="00F930CA"/>
    <w:rsid w:val="00F943D2"/>
    <w:rsid w:val="00F9489D"/>
    <w:rsid w:val="00F94CF7"/>
    <w:rsid w:val="00FA0C95"/>
    <w:rsid w:val="00FA24D1"/>
    <w:rsid w:val="00FA6937"/>
    <w:rsid w:val="00FB1294"/>
    <w:rsid w:val="00FB3E64"/>
    <w:rsid w:val="00FB6B77"/>
    <w:rsid w:val="00FC04CD"/>
    <w:rsid w:val="00FC04EA"/>
    <w:rsid w:val="00FC127C"/>
    <w:rsid w:val="00FC2EEB"/>
    <w:rsid w:val="00FC61BA"/>
    <w:rsid w:val="00FC6715"/>
    <w:rsid w:val="00FC6E62"/>
    <w:rsid w:val="00FD0FA3"/>
    <w:rsid w:val="00FD1B73"/>
    <w:rsid w:val="00FD5A5D"/>
    <w:rsid w:val="00FD65D5"/>
    <w:rsid w:val="00FE0809"/>
    <w:rsid w:val="00FE0F5D"/>
    <w:rsid w:val="00FE28A6"/>
    <w:rsid w:val="00FE5588"/>
    <w:rsid w:val="00FF517C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1BF0B1-C660-4ABF-B0A4-D4566097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9C2"/>
    <w:pPr>
      <w:widowControl w:val="0"/>
      <w:spacing w:line="240" w:lineRule="atLeast"/>
    </w:pPr>
    <w:rPr>
      <w:rFonts w:ascii="Times New Roman" w:eastAsia="Times New Roman" w:hAnsi="Times New Roman"/>
      <w:lang w:val="en-US" w:eastAsia="en-US"/>
    </w:rPr>
  </w:style>
  <w:style w:type="paragraph" w:styleId="Ttulo1">
    <w:name w:val="heading 1"/>
    <w:basedOn w:val="Normal"/>
    <w:next w:val="Normal"/>
    <w:link w:val="Ttulo1Car"/>
    <w:qFormat/>
    <w:rsid w:val="007469C2"/>
    <w:pPr>
      <w:keepNext/>
      <w:spacing w:before="120" w:after="60"/>
      <w:outlineLvl w:val="0"/>
    </w:pPr>
    <w:rPr>
      <w:rFonts w:ascii="Arial" w:hAnsi="Arial"/>
      <w:b/>
      <w:sz w:val="24"/>
    </w:rPr>
  </w:style>
  <w:style w:type="paragraph" w:styleId="Ttulo2">
    <w:name w:val="heading 2"/>
    <w:basedOn w:val="Ttulo1"/>
    <w:next w:val="Normal"/>
    <w:link w:val="Ttulo2Car"/>
    <w:qFormat/>
    <w:rsid w:val="007469C2"/>
    <w:pPr>
      <w:outlineLvl w:val="1"/>
    </w:pPr>
    <w:rPr>
      <w:sz w:val="20"/>
    </w:rPr>
  </w:style>
  <w:style w:type="paragraph" w:styleId="Ttulo3">
    <w:name w:val="heading 3"/>
    <w:basedOn w:val="Ttulo1"/>
    <w:next w:val="Normal"/>
    <w:link w:val="Ttulo3Car"/>
    <w:qFormat/>
    <w:rsid w:val="007469C2"/>
    <w:pPr>
      <w:outlineLvl w:val="2"/>
    </w:pPr>
    <w:rPr>
      <w:b w:val="0"/>
      <w:i/>
      <w:sz w:val="2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50E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50E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50E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50E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50E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50E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7469C2"/>
    <w:rPr>
      <w:rFonts w:ascii="Arial" w:eastAsia="Times New Roman" w:hAnsi="Arial"/>
      <w:b/>
      <w:sz w:val="24"/>
      <w:lang w:val="en-US" w:eastAsia="en-US"/>
    </w:rPr>
  </w:style>
  <w:style w:type="character" w:customStyle="1" w:styleId="Ttulo2Car">
    <w:name w:val="Título 2 Car"/>
    <w:link w:val="Ttulo2"/>
    <w:rsid w:val="007469C2"/>
    <w:rPr>
      <w:rFonts w:ascii="Arial" w:eastAsia="Times New Roman" w:hAnsi="Arial"/>
      <w:b/>
      <w:lang w:val="en-US" w:eastAsia="en-US"/>
    </w:rPr>
  </w:style>
  <w:style w:type="character" w:customStyle="1" w:styleId="Ttulo3Car">
    <w:name w:val="Título 3 Car"/>
    <w:link w:val="Ttulo3"/>
    <w:rsid w:val="007469C2"/>
    <w:rPr>
      <w:rFonts w:ascii="Arial" w:eastAsia="Times New Roman" w:hAnsi="Arial"/>
      <w:i/>
      <w:lang w:val="en-US" w:eastAsia="en-US"/>
    </w:rPr>
  </w:style>
  <w:style w:type="paragraph" w:styleId="Puesto">
    <w:name w:val="Title"/>
    <w:basedOn w:val="Normal"/>
    <w:next w:val="Normal"/>
    <w:link w:val="PuestoCar"/>
    <w:qFormat/>
    <w:rsid w:val="007469C2"/>
    <w:pPr>
      <w:spacing w:line="240" w:lineRule="auto"/>
      <w:jc w:val="center"/>
    </w:pPr>
    <w:rPr>
      <w:rFonts w:ascii="Arial" w:hAnsi="Arial"/>
      <w:b/>
      <w:sz w:val="36"/>
    </w:rPr>
  </w:style>
  <w:style w:type="character" w:customStyle="1" w:styleId="PuestoCar">
    <w:name w:val="Puesto Car"/>
    <w:link w:val="Puesto"/>
    <w:rsid w:val="007469C2"/>
    <w:rPr>
      <w:rFonts w:ascii="Arial" w:eastAsia="Times New Roman" w:hAnsi="Arial" w:cs="Times New Roman"/>
      <w:b/>
      <w:sz w:val="36"/>
      <w:szCs w:val="20"/>
      <w:lang w:val="en-US"/>
    </w:rPr>
  </w:style>
  <w:style w:type="paragraph" w:styleId="TDC1">
    <w:name w:val="toc 1"/>
    <w:basedOn w:val="Normal"/>
    <w:next w:val="Normal"/>
    <w:uiPriority w:val="39"/>
    <w:rsid w:val="007469C2"/>
    <w:pPr>
      <w:tabs>
        <w:tab w:val="right" w:pos="9360"/>
      </w:tabs>
      <w:spacing w:before="240" w:after="60"/>
      <w:ind w:right="720"/>
    </w:pPr>
  </w:style>
  <w:style w:type="paragraph" w:styleId="TDC2">
    <w:name w:val="toc 2"/>
    <w:basedOn w:val="Normal"/>
    <w:next w:val="Normal"/>
    <w:uiPriority w:val="39"/>
    <w:rsid w:val="007469C2"/>
    <w:pPr>
      <w:tabs>
        <w:tab w:val="right" w:pos="9360"/>
      </w:tabs>
      <w:ind w:left="432" w:right="720"/>
    </w:pPr>
  </w:style>
  <w:style w:type="paragraph" w:styleId="TDC3">
    <w:name w:val="toc 3"/>
    <w:basedOn w:val="Normal"/>
    <w:next w:val="Normal"/>
    <w:uiPriority w:val="39"/>
    <w:rsid w:val="007469C2"/>
    <w:pPr>
      <w:tabs>
        <w:tab w:val="left" w:pos="1440"/>
        <w:tab w:val="right" w:pos="9360"/>
      </w:tabs>
      <w:ind w:left="864"/>
    </w:pPr>
  </w:style>
  <w:style w:type="paragraph" w:styleId="Encabezado">
    <w:name w:val="header"/>
    <w:basedOn w:val="Normal"/>
    <w:link w:val="EncabezadoCar"/>
    <w:uiPriority w:val="99"/>
    <w:rsid w:val="007469C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7469C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rsid w:val="007469C2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uiPriority w:val="99"/>
    <w:rsid w:val="007469C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Nmerodepgina">
    <w:name w:val="page number"/>
    <w:basedOn w:val="Fuentedeprrafopredeter"/>
    <w:rsid w:val="007469C2"/>
  </w:style>
  <w:style w:type="paragraph" w:customStyle="1" w:styleId="Tabletext">
    <w:name w:val="Tabletext"/>
    <w:basedOn w:val="Normal"/>
    <w:rsid w:val="007469C2"/>
    <w:pPr>
      <w:keepLines/>
      <w:spacing w:after="120"/>
    </w:pPr>
  </w:style>
  <w:style w:type="paragraph" w:styleId="Textoindependiente">
    <w:name w:val="Body Text"/>
    <w:basedOn w:val="Normal"/>
    <w:link w:val="TextoindependienteCar"/>
    <w:rsid w:val="007469C2"/>
    <w:pPr>
      <w:keepLines/>
      <w:spacing w:after="120"/>
      <w:ind w:left="720"/>
    </w:pPr>
  </w:style>
  <w:style w:type="character" w:customStyle="1" w:styleId="TextoindependienteCar">
    <w:name w:val="Texto independiente Car"/>
    <w:link w:val="Textoindependiente"/>
    <w:rsid w:val="007469C2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InfoBlue">
    <w:name w:val="InfoBlue"/>
    <w:basedOn w:val="Normal"/>
    <w:next w:val="Textoindependiente"/>
    <w:autoRedefine/>
    <w:rsid w:val="00D05877"/>
    <w:pPr>
      <w:spacing w:after="120"/>
      <w:ind w:left="426" w:firstLine="992"/>
      <w:jc w:val="both"/>
    </w:pPr>
    <w:rPr>
      <w:iCs/>
      <w:lang w:val="es-ES"/>
    </w:rPr>
  </w:style>
  <w:style w:type="table" w:styleId="Tablaconcuadrcula">
    <w:name w:val="Table Grid"/>
    <w:basedOn w:val="Tablanormal"/>
    <w:uiPriority w:val="59"/>
    <w:rsid w:val="007469C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7469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69C2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469C2"/>
    <w:rPr>
      <w:rFonts w:ascii="Tahoma" w:eastAsia="Times New Roman" w:hAnsi="Tahoma" w:cs="Tahoma"/>
      <w:sz w:val="16"/>
      <w:szCs w:val="16"/>
      <w:lang w:val="en-US"/>
    </w:rPr>
  </w:style>
  <w:style w:type="character" w:styleId="Hipervnculo">
    <w:name w:val="Hyperlink"/>
    <w:uiPriority w:val="99"/>
    <w:unhideWhenUsed/>
    <w:rsid w:val="00A2607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06D2"/>
    <w:pPr>
      <w:widowControl/>
      <w:spacing w:line="240" w:lineRule="auto"/>
    </w:pPr>
    <w:rPr>
      <w:rFonts w:eastAsia="Calibri"/>
      <w:sz w:val="24"/>
      <w:szCs w:val="24"/>
      <w:lang w:val="es-PE" w:eastAsia="es-PE"/>
    </w:rPr>
  </w:style>
  <w:style w:type="character" w:styleId="Textoennegrita">
    <w:name w:val="Strong"/>
    <w:uiPriority w:val="22"/>
    <w:qFormat/>
    <w:rsid w:val="009216D5"/>
    <w:rPr>
      <w:b/>
      <w:bCs/>
    </w:rPr>
  </w:style>
  <w:style w:type="paragraph" w:customStyle="1" w:styleId="Normal00">
    <w:name w:val="Normal 0/0"/>
    <w:basedOn w:val="Normal"/>
    <w:rsid w:val="00FD0FA3"/>
    <w:pPr>
      <w:widowControl/>
      <w:spacing w:line="300" w:lineRule="exact"/>
    </w:pPr>
    <w:rPr>
      <w:rFonts w:ascii="Arial" w:hAnsi="Arial"/>
      <w:szCs w:val="24"/>
    </w:rPr>
  </w:style>
  <w:style w:type="paragraph" w:customStyle="1" w:styleId="TableText0">
    <w:name w:val="Table Text"/>
    <w:basedOn w:val="Normal"/>
    <w:rsid w:val="00FD0FA3"/>
    <w:pPr>
      <w:widowControl/>
      <w:spacing w:line="220" w:lineRule="exact"/>
    </w:pPr>
    <w:rPr>
      <w:rFonts w:ascii="Arial" w:hAnsi="Arial"/>
      <w:sz w:val="18"/>
      <w:szCs w:val="24"/>
    </w:rPr>
  </w:style>
  <w:style w:type="character" w:customStyle="1" w:styleId="apple-style-span">
    <w:name w:val="apple-style-span"/>
    <w:basedOn w:val="Fuentedeprrafopredeter"/>
    <w:rsid w:val="00FD0FA3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C0B3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C0B38"/>
    <w:rPr>
      <w:rFonts w:ascii="Times New Roman" w:eastAsia="Times New Roman" w:hAnsi="Times New Roman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7772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7724A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7724A"/>
    <w:rPr>
      <w:rFonts w:ascii="Times New Roman" w:eastAsia="Times New Roman" w:hAnsi="Times New Roman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772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7724A"/>
    <w:rPr>
      <w:rFonts w:ascii="Times New Roman" w:eastAsia="Times New Roman" w:hAnsi="Times New Roman"/>
      <w:b/>
      <w:bCs/>
      <w:lang w:val="en-US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50E4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50E4"/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50E4"/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50E4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50E4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50E4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numbering" w:customStyle="1" w:styleId="Estilo1">
    <w:name w:val="Estilo1"/>
    <w:uiPriority w:val="99"/>
    <w:rsid w:val="00A350E4"/>
    <w:pPr>
      <w:numPr>
        <w:numId w:val="7"/>
      </w:numPr>
    </w:pPr>
  </w:style>
  <w:style w:type="numbering" w:customStyle="1" w:styleId="Estilo2">
    <w:name w:val="Estilo2"/>
    <w:uiPriority w:val="99"/>
    <w:rsid w:val="00A350E4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computo@mef.gob.pe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c&#243;mputo@mef.gob.p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BADC0-6362-4E82-BCEA-225C6C2F4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1866</Words>
  <Characters>10264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Procedimiento de Computo N° 01:</vt:lpstr>
    </vt:vector>
  </TitlesOfParts>
  <Company>Hewlett-Packard Company</Company>
  <LinksUpToDate>false</LinksUpToDate>
  <CharactersWithSpaces>12106</CharactersWithSpaces>
  <SharedDoc>false</SharedDoc>
  <HLinks>
    <vt:vector size="6" baseType="variant">
      <vt:variant>
        <vt:i4>524395</vt:i4>
      </vt:variant>
      <vt:variant>
        <vt:i4>3</vt:i4>
      </vt:variant>
      <vt:variant>
        <vt:i4>0</vt:i4>
      </vt:variant>
      <vt:variant>
        <vt:i4>5</vt:i4>
      </vt:variant>
      <vt:variant>
        <vt:lpwstr>mailto:computo@mef.gob.pe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Computo N° 01:</dc:title>
  <dc:creator>grubio</dc:creator>
  <cp:lastModifiedBy>Visalot Trujillo, Jose</cp:lastModifiedBy>
  <cp:revision>4</cp:revision>
  <cp:lastPrinted>2015-03-31T21:16:00Z</cp:lastPrinted>
  <dcterms:created xsi:type="dcterms:W3CDTF">2015-04-01T19:22:00Z</dcterms:created>
  <dcterms:modified xsi:type="dcterms:W3CDTF">2015-04-01T21:28:00Z</dcterms:modified>
</cp:coreProperties>
</file>