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11" w:rsidRDefault="00061D11" w:rsidP="00061D11">
      <w:pPr>
        <w:rPr>
          <w:rFonts w:ascii="Arial" w:eastAsia="Arial" w:hAnsi="Arial" w:cs="Arial"/>
          <w:b/>
          <w:bCs/>
          <w:spacing w:val="-1"/>
          <w:sz w:val="16"/>
          <w:szCs w:val="16"/>
          <w:lang w:val="es-PE"/>
        </w:rPr>
      </w:pPr>
    </w:p>
    <w:p w:rsidR="00061D11" w:rsidRPr="0053045A" w:rsidRDefault="00061D11" w:rsidP="00061D11">
      <w:pPr>
        <w:ind w:right="720"/>
        <w:jc w:val="center"/>
        <w:outlineLvl w:val="4"/>
        <w:rPr>
          <w:rFonts w:ascii="Arial" w:eastAsia="Arial" w:hAnsi="Arial"/>
          <w:lang w:val="es-PE"/>
        </w:rPr>
      </w:pPr>
      <w:r w:rsidRPr="0053045A">
        <w:rPr>
          <w:rFonts w:ascii="Arial" w:eastAsia="Arial" w:hAnsi="Arial"/>
          <w:b/>
          <w:bCs/>
          <w:spacing w:val="-1"/>
          <w:lang w:val="es-PE"/>
        </w:rPr>
        <w:t>FORMATO</w:t>
      </w:r>
      <w:r w:rsidRPr="0053045A">
        <w:rPr>
          <w:rFonts w:ascii="Arial" w:eastAsia="Arial" w:hAnsi="Arial"/>
          <w:b/>
          <w:bCs/>
          <w:spacing w:val="2"/>
          <w:lang w:val="es-PE"/>
        </w:rPr>
        <w:t xml:space="preserve"> </w:t>
      </w:r>
      <w:r w:rsidRPr="0053045A">
        <w:rPr>
          <w:rFonts w:ascii="Arial" w:eastAsia="Arial" w:hAnsi="Arial"/>
          <w:b/>
          <w:bCs/>
          <w:spacing w:val="-1"/>
          <w:lang w:val="es-PE"/>
        </w:rPr>
        <w:t>Nº</w:t>
      </w:r>
      <w:r w:rsidRPr="0053045A">
        <w:rPr>
          <w:rFonts w:ascii="Arial" w:eastAsia="Arial" w:hAnsi="Arial"/>
          <w:b/>
          <w:bCs/>
          <w:spacing w:val="4"/>
          <w:lang w:val="es-PE"/>
        </w:rPr>
        <w:t xml:space="preserve"> </w:t>
      </w:r>
      <w:r w:rsidRPr="0053045A">
        <w:rPr>
          <w:rFonts w:ascii="Arial" w:eastAsia="Arial" w:hAnsi="Arial"/>
          <w:b/>
          <w:bCs/>
          <w:spacing w:val="-1"/>
          <w:lang w:val="es-PE"/>
        </w:rPr>
        <w:t>AGRICOLA</w:t>
      </w:r>
      <w:r w:rsidRPr="0053045A">
        <w:rPr>
          <w:rFonts w:ascii="Arial" w:eastAsia="Arial" w:hAnsi="Arial"/>
          <w:b/>
          <w:bCs/>
          <w:spacing w:val="-5"/>
          <w:lang w:val="es-PE"/>
        </w:rPr>
        <w:t xml:space="preserve"> </w:t>
      </w:r>
      <w:r w:rsidRPr="0053045A">
        <w:rPr>
          <w:rFonts w:ascii="Arial" w:eastAsia="Arial" w:hAnsi="Arial"/>
          <w:b/>
          <w:bCs/>
          <w:spacing w:val="-1"/>
          <w:lang w:val="es-PE"/>
        </w:rPr>
        <w:t>02</w:t>
      </w:r>
    </w:p>
    <w:p w:rsidR="00061D11" w:rsidRPr="0053045A" w:rsidRDefault="00061D11" w:rsidP="00061D11">
      <w:pPr>
        <w:rPr>
          <w:rFonts w:ascii="Arial"/>
          <w:b/>
          <w:spacing w:val="-1"/>
          <w:u w:val="thick" w:color="000000"/>
          <w:lang w:val="es-PE"/>
        </w:rPr>
      </w:pPr>
    </w:p>
    <w:p w:rsidR="00061D11" w:rsidRPr="0053045A" w:rsidRDefault="00061D11" w:rsidP="00061D11">
      <w:pPr>
        <w:ind w:right="731"/>
        <w:jc w:val="center"/>
        <w:rPr>
          <w:rFonts w:ascii="Arial"/>
          <w:b/>
          <w:spacing w:val="-1"/>
          <w:u w:val="thick" w:color="000000"/>
          <w:lang w:val="es-PE"/>
        </w:rPr>
      </w:pPr>
      <w:r w:rsidRPr="0053045A">
        <w:rPr>
          <w:rFonts w:ascii="Arial"/>
          <w:b/>
          <w:spacing w:val="-1"/>
          <w:u w:val="thick" w:color="000000"/>
          <w:lang w:val="es-PE"/>
        </w:rPr>
        <w:t>CONFORMACI</w:t>
      </w:r>
      <w:r w:rsidRPr="0053045A">
        <w:rPr>
          <w:rFonts w:ascii="Arial"/>
          <w:b/>
          <w:spacing w:val="-1"/>
          <w:u w:val="thick" w:color="000000"/>
          <w:lang w:val="es-PE"/>
        </w:rPr>
        <w:t>Ó</w:t>
      </w:r>
      <w:r w:rsidRPr="0053045A">
        <w:rPr>
          <w:rFonts w:ascii="Arial"/>
          <w:b/>
          <w:spacing w:val="-1"/>
          <w:u w:val="thick" w:color="000000"/>
          <w:lang w:val="es-PE"/>
        </w:rPr>
        <w:t>N DE LOS APORTES EN EL PROYECTO DE RIEGO TECNIFICADO</w:t>
      </w:r>
    </w:p>
    <w:p w:rsidR="00061D11" w:rsidRPr="0053045A" w:rsidRDefault="00061D11" w:rsidP="00061D11">
      <w:pPr>
        <w:ind w:right="731"/>
        <w:rPr>
          <w:rFonts w:ascii="Arial" w:eastAsia="Arial" w:hAnsi="Arial" w:cs="Arial"/>
          <w:b/>
          <w:bCs/>
          <w:sz w:val="20"/>
          <w:szCs w:val="20"/>
          <w:lang w:val="es-PE"/>
        </w:rPr>
      </w:pPr>
    </w:p>
    <w:p w:rsidR="00061D11" w:rsidRPr="0053045A" w:rsidRDefault="00061D11" w:rsidP="00061D11">
      <w:pPr>
        <w:spacing w:before="191"/>
        <w:ind w:right="731"/>
        <w:outlineLvl w:val="6"/>
        <w:rPr>
          <w:rFonts w:ascii="Arial" w:eastAsia="Arial" w:hAnsi="Arial"/>
          <w:lang w:val="es-PE"/>
        </w:rPr>
      </w:pPr>
      <w:r w:rsidRPr="0053045A">
        <w:rPr>
          <w:rFonts w:ascii="Arial" w:eastAsia="Arial" w:hAnsi="Arial"/>
          <w:spacing w:val="-1"/>
          <w:lang w:val="es-PE"/>
        </w:rPr>
        <w:t>(CIUDAD), (FECHA)</w:t>
      </w:r>
    </w:p>
    <w:p w:rsidR="00061D11" w:rsidRPr="0053045A" w:rsidRDefault="00061D11" w:rsidP="00061D11">
      <w:pPr>
        <w:spacing w:before="37"/>
        <w:ind w:right="731"/>
        <w:rPr>
          <w:rFonts w:ascii="Arial" w:eastAsia="Arial" w:hAnsi="Arial" w:cs="Arial"/>
          <w:lang w:val="es-PE"/>
        </w:rPr>
      </w:pPr>
      <w:r w:rsidRPr="0053045A">
        <w:rPr>
          <w:rFonts w:ascii="Arial" w:hAnsi="Arial"/>
          <w:spacing w:val="-1"/>
          <w:lang w:val="es-PE"/>
        </w:rPr>
        <w:t>Señores</w:t>
      </w:r>
    </w:p>
    <w:p w:rsidR="00061D11" w:rsidRPr="0053045A" w:rsidRDefault="00061D11" w:rsidP="00061D11">
      <w:pPr>
        <w:spacing w:before="7"/>
        <w:ind w:right="731"/>
        <w:rPr>
          <w:rFonts w:ascii="Arial" w:eastAsia="Arial" w:hAnsi="Arial" w:cs="Arial"/>
          <w:sz w:val="20"/>
          <w:szCs w:val="20"/>
          <w:lang w:val="es-PE"/>
        </w:rPr>
      </w:pPr>
    </w:p>
    <w:p w:rsidR="00061D11" w:rsidRPr="0053045A" w:rsidRDefault="00061D11" w:rsidP="00061D11">
      <w:pPr>
        <w:spacing w:line="464" w:lineRule="auto"/>
        <w:ind w:right="731"/>
        <w:rPr>
          <w:rFonts w:ascii="Arial" w:eastAsia="Arial" w:hAnsi="Arial" w:cs="Arial"/>
          <w:lang w:val="es-PE"/>
        </w:rPr>
      </w:pPr>
      <w:r w:rsidRPr="0053045A">
        <w:rPr>
          <w:rFonts w:ascii="Arial" w:hAnsi="Arial"/>
          <w:b/>
          <w:spacing w:val="-1"/>
          <w:lang w:val="es-PE"/>
        </w:rPr>
        <w:t>Secretaria</w:t>
      </w:r>
      <w:r w:rsidRPr="0053045A">
        <w:rPr>
          <w:rFonts w:ascii="Arial" w:hAnsi="Arial"/>
          <w:b/>
          <w:lang w:val="es-PE"/>
        </w:rPr>
        <w:t xml:space="preserve"> </w:t>
      </w:r>
      <w:r w:rsidRPr="0053045A">
        <w:rPr>
          <w:rFonts w:ascii="Arial" w:hAnsi="Arial"/>
          <w:b/>
          <w:spacing w:val="-1"/>
          <w:lang w:val="es-PE"/>
        </w:rPr>
        <w:t>Técnica</w:t>
      </w:r>
      <w:r w:rsidRPr="0053045A">
        <w:rPr>
          <w:rFonts w:ascii="Arial" w:hAnsi="Arial"/>
          <w:b/>
          <w:lang w:val="es-PE"/>
        </w:rPr>
        <w:t xml:space="preserve"> </w:t>
      </w:r>
      <w:r w:rsidRPr="0053045A">
        <w:rPr>
          <w:rFonts w:ascii="Arial" w:hAnsi="Arial"/>
          <w:b/>
          <w:spacing w:val="-1"/>
          <w:lang w:val="es-PE"/>
        </w:rPr>
        <w:t>de</w:t>
      </w:r>
      <w:r w:rsidRPr="0053045A">
        <w:rPr>
          <w:rFonts w:ascii="Arial" w:hAnsi="Arial"/>
          <w:b/>
          <w:spacing w:val="-4"/>
          <w:lang w:val="es-PE"/>
        </w:rPr>
        <w:t xml:space="preserve"> </w:t>
      </w:r>
      <w:r w:rsidRPr="0053045A">
        <w:rPr>
          <w:rFonts w:ascii="Arial" w:hAnsi="Arial"/>
          <w:b/>
          <w:spacing w:val="-1"/>
          <w:lang w:val="es-PE"/>
        </w:rPr>
        <w:t>FONIPREL</w:t>
      </w:r>
      <w:r w:rsidRPr="0053045A">
        <w:rPr>
          <w:rFonts w:ascii="Arial" w:hAnsi="Arial"/>
          <w:b/>
          <w:spacing w:val="21"/>
          <w:lang w:val="es-PE"/>
        </w:rPr>
        <w:t xml:space="preserve"> </w:t>
      </w:r>
      <w:r w:rsidRPr="0053045A">
        <w:rPr>
          <w:rFonts w:ascii="Arial" w:hAnsi="Arial"/>
          <w:b/>
          <w:spacing w:val="-1"/>
          <w:lang w:val="es-PE"/>
        </w:rPr>
        <w:t>MINISTERIO DE</w:t>
      </w:r>
      <w:r w:rsidRPr="0053045A">
        <w:rPr>
          <w:rFonts w:ascii="Arial" w:hAnsi="Arial"/>
          <w:b/>
          <w:lang w:val="es-PE"/>
        </w:rPr>
        <w:t xml:space="preserve"> </w:t>
      </w:r>
      <w:r w:rsidRPr="0053045A">
        <w:rPr>
          <w:rFonts w:ascii="Arial" w:hAnsi="Arial"/>
          <w:b/>
          <w:spacing w:val="-1"/>
          <w:lang w:val="es-PE"/>
        </w:rPr>
        <w:t>ECONOMIA</w:t>
      </w:r>
      <w:r w:rsidRPr="0053045A">
        <w:rPr>
          <w:rFonts w:ascii="Arial" w:hAnsi="Arial"/>
          <w:b/>
          <w:spacing w:val="-7"/>
          <w:lang w:val="es-PE"/>
        </w:rPr>
        <w:t xml:space="preserve"> </w:t>
      </w:r>
      <w:r w:rsidRPr="0053045A">
        <w:rPr>
          <w:rFonts w:ascii="Arial" w:hAnsi="Arial"/>
          <w:b/>
          <w:lang w:val="es-PE"/>
        </w:rPr>
        <w:t xml:space="preserve">Y </w:t>
      </w:r>
      <w:r w:rsidRPr="0053045A">
        <w:rPr>
          <w:rFonts w:ascii="Arial" w:hAnsi="Arial"/>
          <w:b/>
          <w:spacing w:val="-1"/>
          <w:lang w:val="es-PE"/>
        </w:rPr>
        <w:t>FINANZAS</w:t>
      </w:r>
    </w:p>
    <w:p w:rsidR="00061D11" w:rsidRPr="0053045A" w:rsidRDefault="00061D11" w:rsidP="00061D11">
      <w:pPr>
        <w:spacing w:before="12"/>
        <w:ind w:right="731"/>
        <w:rPr>
          <w:rFonts w:ascii="Arial" w:eastAsia="Arial" w:hAnsi="Arial" w:cs="Arial"/>
          <w:lang w:val="es-PE"/>
        </w:rPr>
      </w:pPr>
      <w:r w:rsidRPr="0053045A">
        <w:rPr>
          <w:rFonts w:ascii="Arial"/>
          <w:spacing w:val="-1"/>
          <w:u w:val="single" w:color="000000"/>
          <w:lang w:val="es-PE"/>
        </w:rPr>
        <w:t>Presente</w:t>
      </w:r>
      <w:r w:rsidRPr="0053045A">
        <w:rPr>
          <w:rFonts w:ascii="Arial"/>
          <w:spacing w:val="-1"/>
          <w:lang w:val="es-PE"/>
        </w:rPr>
        <w:t>.-</w:t>
      </w:r>
    </w:p>
    <w:p w:rsidR="00061D11" w:rsidRPr="0053045A" w:rsidRDefault="00061D11" w:rsidP="00061D11">
      <w:pPr>
        <w:spacing w:before="3"/>
        <w:ind w:right="731"/>
        <w:rPr>
          <w:rFonts w:ascii="Arial" w:eastAsia="Arial" w:hAnsi="Arial" w:cs="Arial"/>
          <w:sz w:val="14"/>
          <w:szCs w:val="14"/>
          <w:lang w:val="es-PE"/>
        </w:rPr>
      </w:pPr>
    </w:p>
    <w:p w:rsidR="00061D11" w:rsidRPr="0053045A" w:rsidRDefault="00061D11" w:rsidP="00061D11">
      <w:pPr>
        <w:tabs>
          <w:tab w:val="left" w:pos="1276"/>
          <w:tab w:val="left" w:pos="1584"/>
        </w:tabs>
        <w:spacing w:before="72" w:line="275" w:lineRule="auto"/>
        <w:ind w:right="731"/>
        <w:rPr>
          <w:rFonts w:ascii="Arial" w:eastAsia="Arial" w:hAnsi="Arial" w:cs="Arial"/>
          <w:lang w:val="es-PE"/>
        </w:rPr>
      </w:pPr>
      <w:r w:rsidRPr="0053045A">
        <w:rPr>
          <w:rFonts w:ascii="Arial" w:hAnsi="Arial"/>
          <w:spacing w:val="-1"/>
          <w:lang w:val="es-PE"/>
        </w:rPr>
        <w:t>Asunto</w:t>
      </w:r>
      <w:r w:rsidRPr="0053045A">
        <w:rPr>
          <w:rFonts w:ascii="Arial" w:hAnsi="Arial"/>
          <w:spacing w:val="-1"/>
          <w:lang w:val="es-PE"/>
        </w:rPr>
        <w:tab/>
      </w:r>
      <w:r w:rsidRPr="0053045A">
        <w:rPr>
          <w:rFonts w:ascii="Arial" w:hAnsi="Arial"/>
          <w:w w:val="95"/>
          <w:lang w:val="es-PE"/>
        </w:rPr>
        <w:t>:</w:t>
      </w:r>
      <w:r w:rsidRPr="0053045A">
        <w:rPr>
          <w:rFonts w:ascii="Arial" w:hAnsi="Arial"/>
          <w:w w:val="95"/>
          <w:lang w:val="es-PE"/>
        </w:rPr>
        <w:tab/>
      </w:r>
      <w:r w:rsidRPr="0053045A">
        <w:rPr>
          <w:rFonts w:ascii="Arial" w:hAnsi="Arial"/>
          <w:spacing w:val="-1"/>
          <w:lang w:val="es-PE"/>
        </w:rPr>
        <w:t>Concurso</w:t>
      </w:r>
      <w:r w:rsidRPr="0053045A">
        <w:rPr>
          <w:rFonts w:ascii="Arial" w:hAnsi="Arial"/>
          <w:spacing w:val="-2"/>
          <w:lang w:val="es-PE"/>
        </w:rPr>
        <w:t xml:space="preserve"> </w:t>
      </w:r>
      <w:r w:rsidRPr="0053045A">
        <w:rPr>
          <w:rFonts w:ascii="Arial" w:hAnsi="Arial"/>
          <w:spacing w:val="-1"/>
          <w:lang w:val="es-PE"/>
        </w:rPr>
        <w:t>para</w:t>
      </w:r>
      <w:r w:rsidRPr="0053045A">
        <w:rPr>
          <w:rFonts w:ascii="Arial" w:hAnsi="Arial"/>
          <w:spacing w:val="-2"/>
          <w:lang w:val="es-PE"/>
        </w:rPr>
        <w:t xml:space="preserve"> </w:t>
      </w:r>
      <w:r w:rsidRPr="0053045A">
        <w:rPr>
          <w:rFonts w:ascii="Arial" w:hAnsi="Arial"/>
          <w:spacing w:val="-1"/>
          <w:lang w:val="es-PE"/>
        </w:rPr>
        <w:t>cofinanciamiento</w:t>
      </w:r>
      <w:r w:rsidRPr="0053045A">
        <w:rPr>
          <w:rFonts w:ascii="Arial" w:hAnsi="Arial"/>
          <w:lang w:val="es-PE"/>
        </w:rPr>
        <w:t xml:space="preserve"> </w:t>
      </w:r>
      <w:r w:rsidRPr="0053045A">
        <w:rPr>
          <w:rFonts w:ascii="Arial" w:hAnsi="Arial"/>
          <w:spacing w:val="-2"/>
          <w:lang w:val="es-PE"/>
        </w:rPr>
        <w:t>de</w:t>
      </w:r>
      <w:r w:rsidRPr="0053045A">
        <w:rPr>
          <w:rFonts w:ascii="Arial" w:hAnsi="Arial"/>
          <w:lang w:val="es-PE"/>
        </w:rPr>
        <w:t xml:space="preserve"> </w:t>
      </w:r>
      <w:r w:rsidRPr="0053045A">
        <w:rPr>
          <w:rFonts w:ascii="Arial" w:hAnsi="Arial"/>
          <w:spacing w:val="-1"/>
          <w:lang w:val="es-PE"/>
        </w:rPr>
        <w:t>proyectos</w:t>
      </w:r>
      <w:r w:rsidRPr="0053045A">
        <w:rPr>
          <w:rFonts w:ascii="Arial" w:hAnsi="Arial"/>
          <w:spacing w:val="-2"/>
          <w:lang w:val="es-PE"/>
        </w:rPr>
        <w:t xml:space="preserve"> </w:t>
      </w:r>
      <w:r w:rsidRPr="0053045A">
        <w:rPr>
          <w:rFonts w:ascii="Arial" w:hAnsi="Arial"/>
          <w:spacing w:val="-1"/>
          <w:lang w:val="es-PE"/>
        </w:rPr>
        <w:t>de</w:t>
      </w:r>
      <w:r w:rsidRPr="0053045A">
        <w:rPr>
          <w:rFonts w:ascii="Arial" w:hAnsi="Arial"/>
          <w:lang w:val="es-PE"/>
        </w:rPr>
        <w:t xml:space="preserve"> </w:t>
      </w:r>
      <w:r w:rsidRPr="0053045A">
        <w:rPr>
          <w:rFonts w:ascii="Arial" w:hAnsi="Arial"/>
          <w:spacing w:val="-1"/>
          <w:lang w:val="es-PE"/>
        </w:rPr>
        <w:t>inversión</w:t>
      </w:r>
      <w:r w:rsidRPr="0053045A">
        <w:rPr>
          <w:rFonts w:ascii="Arial" w:hAnsi="Arial"/>
          <w:spacing w:val="-2"/>
          <w:lang w:val="es-PE"/>
        </w:rPr>
        <w:t xml:space="preserve"> </w:t>
      </w:r>
      <w:r w:rsidRPr="0053045A">
        <w:rPr>
          <w:rFonts w:ascii="Arial" w:hAnsi="Arial"/>
          <w:spacing w:val="-1"/>
          <w:lang w:val="es-PE"/>
        </w:rPr>
        <w:t>pública</w:t>
      </w:r>
      <w:r w:rsidRPr="0053045A">
        <w:rPr>
          <w:rFonts w:ascii="Arial" w:hAnsi="Arial"/>
          <w:lang w:val="es-PE"/>
        </w:rPr>
        <w:t xml:space="preserve"> y</w:t>
      </w:r>
      <w:r w:rsidRPr="0053045A">
        <w:rPr>
          <w:rFonts w:ascii="Arial" w:hAnsi="Arial"/>
          <w:spacing w:val="-2"/>
          <w:lang w:val="es-PE"/>
        </w:rPr>
        <w:t xml:space="preserve"> </w:t>
      </w:r>
      <w:r w:rsidRPr="0053045A">
        <w:rPr>
          <w:rFonts w:ascii="Arial" w:hAnsi="Arial"/>
          <w:spacing w:val="-1"/>
          <w:lang w:val="es-PE"/>
        </w:rPr>
        <w:t>estudios</w:t>
      </w:r>
      <w:r w:rsidRPr="0053045A">
        <w:rPr>
          <w:rFonts w:ascii="Arial" w:hAnsi="Arial"/>
          <w:spacing w:val="46"/>
          <w:lang w:val="es-PE"/>
        </w:rPr>
        <w:t xml:space="preserve"> </w:t>
      </w:r>
      <w:r w:rsidRPr="0053045A">
        <w:rPr>
          <w:rFonts w:ascii="Arial" w:hAnsi="Arial"/>
          <w:spacing w:val="-1"/>
          <w:lang w:val="es-PE"/>
        </w:rPr>
        <w:t>de</w:t>
      </w:r>
    </w:p>
    <w:p w:rsidR="00061D11" w:rsidRPr="0053045A" w:rsidRDefault="00061D11" w:rsidP="00061D11">
      <w:pPr>
        <w:spacing w:before="7"/>
        <w:ind w:right="731"/>
        <w:rPr>
          <w:rFonts w:ascii="Arial" w:eastAsia="Arial" w:hAnsi="Arial" w:cs="Arial"/>
          <w:sz w:val="17"/>
          <w:szCs w:val="17"/>
          <w:lang w:val="es-PE"/>
        </w:rPr>
      </w:pPr>
    </w:p>
    <w:p w:rsidR="00061D11" w:rsidRPr="0053045A" w:rsidRDefault="00061D11" w:rsidP="00061D11">
      <w:pPr>
        <w:ind w:right="731"/>
        <w:rPr>
          <w:rFonts w:ascii="Arial" w:eastAsia="Arial" w:hAnsi="Arial" w:cs="Arial"/>
          <w:lang w:val="es-PE"/>
        </w:rPr>
      </w:pPr>
      <w:r w:rsidRPr="0053045A">
        <w:rPr>
          <w:rFonts w:ascii="Arial" w:hAnsi="Arial"/>
          <w:spacing w:val="-1"/>
          <w:lang w:val="es-PE"/>
        </w:rPr>
        <w:t>Preinversión.</w:t>
      </w:r>
    </w:p>
    <w:p w:rsidR="00061D11" w:rsidRPr="0053045A" w:rsidRDefault="00061D11" w:rsidP="00061D11">
      <w:pPr>
        <w:spacing w:before="9"/>
        <w:ind w:right="731"/>
        <w:rPr>
          <w:rFonts w:ascii="Arial" w:eastAsia="Arial" w:hAnsi="Arial" w:cs="Arial"/>
          <w:sz w:val="20"/>
          <w:szCs w:val="20"/>
          <w:lang w:val="es-PE"/>
        </w:rPr>
      </w:pPr>
    </w:p>
    <w:p w:rsidR="00061D11" w:rsidRPr="0053045A" w:rsidRDefault="00061D11" w:rsidP="00061D11">
      <w:pPr>
        <w:tabs>
          <w:tab w:val="left" w:pos="1595"/>
        </w:tabs>
        <w:spacing w:line="464" w:lineRule="auto"/>
        <w:ind w:right="731"/>
        <w:rPr>
          <w:rFonts w:ascii="Arial" w:eastAsia="Arial" w:hAnsi="Arial" w:cs="Arial"/>
          <w:spacing w:val="-1"/>
          <w:lang w:val="es-PE"/>
        </w:rPr>
      </w:pPr>
      <w:r w:rsidRPr="0053045A">
        <w:rPr>
          <w:rFonts w:ascii="Arial" w:eastAsia="Arial" w:hAnsi="Arial" w:cs="Arial"/>
          <w:spacing w:val="-1"/>
          <w:lang w:val="es-PE"/>
        </w:rPr>
        <w:t>Referencia</w:t>
      </w:r>
      <w:r w:rsidRPr="0053045A">
        <w:rPr>
          <w:rFonts w:ascii="Arial" w:eastAsia="Arial" w:hAnsi="Arial" w:cs="Arial"/>
          <w:spacing w:val="-2"/>
          <w:lang w:val="es-PE"/>
        </w:rPr>
        <w:t>:</w:t>
      </w:r>
      <w:r w:rsidRPr="0053045A">
        <w:rPr>
          <w:rFonts w:ascii="Arial" w:eastAsia="Arial" w:hAnsi="Arial" w:cs="Arial"/>
          <w:lang w:val="es-PE"/>
        </w:rPr>
        <w:tab/>
      </w:r>
      <w:r w:rsidRPr="0053045A">
        <w:rPr>
          <w:rFonts w:ascii="Arial" w:eastAsia="Arial" w:hAnsi="Arial" w:cs="Arial"/>
          <w:spacing w:val="-1"/>
          <w:lang w:val="es-PE"/>
        </w:rPr>
        <w:t>FONIPREL</w:t>
      </w:r>
      <w:r w:rsidRPr="0053045A">
        <w:rPr>
          <w:rFonts w:ascii="Arial" w:eastAsia="Arial" w:hAnsi="Arial" w:cs="Arial"/>
          <w:spacing w:val="1"/>
          <w:lang w:val="es-PE"/>
        </w:rPr>
        <w:t xml:space="preserve"> </w:t>
      </w:r>
      <w:r w:rsidRPr="0053045A">
        <w:rPr>
          <w:rFonts w:ascii="Arial" w:eastAsia="Arial" w:hAnsi="Arial" w:cs="Arial"/>
          <w:lang w:val="es-PE"/>
        </w:rPr>
        <w:t xml:space="preserve">– </w:t>
      </w:r>
      <w:r w:rsidRPr="0053045A">
        <w:rPr>
          <w:rFonts w:ascii="Arial" w:eastAsia="Arial" w:hAnsi="Arial" w:cs="Arial"/>
          <w:spacing w:val="-1"/>
          <w:lang w:val="es-PE"/>
        </w:rPr>
        <w:t>Convocatoria</w:t>
      </w:r>
      <w:r w:rsidRPr="0053045A">
        <w:rPr>
          <w:rFonts w:ascii="Arial" w:eastAsia="Arial" w:hAnsi="Arial" w:cs="Arial"/>
          <w:lang w:val="es-PE"/>
        </w:rPr>
        <w:t xml:space="preserve"> </w:t>
      </w:r>
      <w:r w:rsidRPr="0053045A">
        <w:rPr>
          <w:rFonts w:ascii="Arial" w:eastAsia="Arial" w:hAnsi="Arial" w:cs="Arial"/>
          <w:spacing w:val="-1"/>
          <w:lang w:val="es-PE"/>
        </w:rPr>
        <w:t>2017</w:t>
      </w:r>
    </w:p>
    <w:p w:rsidR="00061D11" w:rsidRPr="0053045A" w:rsidRDefault="00061D11" w:rsidP="00061D11">
      <w:pPr>
        <w:tabs>
          <w:tab w:val="left" w:pos="1595"/>
        </w:tabs>
        <w:spacing w:line="464" w:lineRule="auto"/>
        <w:ind w:right="731"/>
        <w:rPr>
          <w:rFonts w:ascii="Arial" w:eastAsia="Arial" w:hAnsi="Arial" w:cs="Arial"/>
          <w:lang w:val="es-PE"/>
        </w:rPr>
      </w:pPr>
      <w:r w:rsidRPr="0053045A">
        <w:rPr>
          <w:rFonts w:ascii="Arial" w:eastAsia="Arial" w:hAnsi="Arial" w:cs="Arial"/>
          <w:spacing w:val="-1"/>
          <w:lang w:val="es-PE"/>
        </w:rPr>
        <w:t>De</w:t>
      </w:r>
      <w:r w:rsidRPr="0053045A">
        <w:rPr>
          <w:rFonts w:ascii="Arial" w:eastAsia="Arial" w:hAnsi="Arial" w:cs="Arial"/>
          <w:lang w:val="es-PE"/>
        </w:rPr>
        <w:t xml:space="preserve"> </w:t>
      </w:r>
      <w:r w:rsidRPr="0053045A">
        <w:rPr>
          <w:rFonts w:ascii="Arial" w:eastAsia="Arial" w:hAnsi="Arial" w:cs="Arial"/>
          <w:spacing w:val="-1"/>
          <w:lang w:val="es-PE"/>
        </w:rPr>
        <w:t>nuestra</w:t>
      </w:r>
      <w:r w:rsidRPr="0053045A">
        <w:rPr>
          <w:rFonts w:ascii="Arial" w:eastAsia="Arial" w:hAnsi="Arial" w:cs="Arial"/>
          <w:lang w:val="es-PE"/>
        </w:rPr>
        <w:t xml:space="preserve"> </w:t>
      </w:r>
      <w:r w:rsidRPr="0053045A">
        <w:rPr>
          <w:rFonts w:ascii="Arial" w:eastAsia="Arial" w:hAnsi="Arial" w:cs="Arial"/>
          <w:spacing w:val="-1"/>
          <w:lang w:val="es-PE"/>
        </w:rPr>
        <w:t>consideración:</w:t>
      </w:r>
    </w:p>
    <w:p w:rsidR="00061D11" w:rsidRPr="0053045A" w:rsidRDefault="00061D11" w:rsidP="00061D11">
      <w:pPr>
        <w:spacing w:before="9" w:line="275" w:lineRule="auto"/>
        <w:ind w:right="731"/>
        <w:jc w:val="both"/>
        <w:rPr>
          <w:rFonts w:ascii="Arial" w:eastAsia="Arial" w:hAnsi="Arial" w:cs="Arial"/>
          <w:lang w:val="es-PE"/>
        </w:rPr>
      </w:pPr>
      <w:r w:rsidRPr="0053045A">
        <w:rPr>
          <w:rFonts w:ascii="Arial" w:eastAsia="Arial" w:hAnsi="Arial" w:cs="Arial"/>
          <w:spacing w:val="-1"/>
          <w:lang w:val="es-PE"/>
        </w:rPr>
        <w:t>De</w:t>
      </w:r>
      <w:r w:rsidRPr="0053045A">
        <w:rPr>
          <w:rFonts w:ascii="Arial" w:eastAsia="Arial" w:hAnsi="Arial" w:cs="Arial"/>
          <w:spacing w:val="31"/>
          <w:lang w:val="es-PE"/>
        </w:rPr>
        <w:t xml:space="preserve"> </w:t>
      </w:r>
      <w:r w:rsidRPr="0053045A">
        <w:rPr>
          <w:rFonts w:ascii="Arial" w:eastAsia="Arial" w:hAnsi="Arial" w:cs="Arial"/>
          <w:spacing w:val="-1"/>
          <w:lang w:val="es-PE"/>
        </w:rPr>
        <w:t>acuerdo</w:t>
      </w:r>
      <w:r w:rsidRPr="0053045A">
        <w:rPr>
          <w:rFonts w:ascii="Arial" w:eastAsia="Arial" w:hAnsi="Arial" w:cs="Arial"/>
          <w:spacing w:val="31"/>
          <w:lang w:val="es-PE"/>
        </w:rPr>
        <w:t xml:space="preserve"> </w:t>
      </w:r>
      <w:r w:rsidRPr="0053045A">
        <w:rPr>
          <w:rFonts w:ascii="Arial" w:eastAsia="Arial" w:hAnsi="Arial" w:cs="Arial"/>
          <w:spacing w:val="-1"/>
          <w:lang w:val="es-PE"/>
        </w:rPr>
        <w:t>con</w:t>
      </w:r>
      <w:r w:rsidRPr="0053045A">
        <w:rPr>
          <w:rFonts w:ascii="Arial" w:eastAsia="Arial" w:hAnsi="Arial" w:cs="Arial"/>
          <w:spacing w:val="31"/>
          <w:lang w:val="es-PE"/>
        </w:rPr>
        <w:t xml:space="preserve"> </w:t>
      </w:r>
      <w:r w:rsidRPr="0053045A">
        <w:rPr>
          <w:rFonts w:ascii="Arial" w:eastAsia="Arial" w:hAnsi="Arial" w:cs="Arial"/>
          <w:spacing w:val="-1"/>
          <w:lang w:val="es-PE"/>
        </w:rPr>
        <w:t>las</w:t>
      </w:r>
      <w:r w:rsidRPr="0053045A">
        <w:rPr>
          <w:rFonts w:ascii="Arial" w:eastAsia="Arial" w:hAnsi="Arial" w:cs="Arial"/>
          <w:spacing w:val="32"/>
          <w:lang w:val="es-PE"/>
        </w:rPr>
        <w:t xml:space="preserve"> </w:t>
      </w:r>
      <w:r w:rsidRPr="0053045A">
        <w:rPr>
          <w:rFonts w:ascii="Arial" w:eastAsia="Arial" w:hAnsi="Arial" w:cs="Arial"/>
          <w:lang w:val="es-PE"/>
        </w:rPr>
        <w:t>Bases</w:t>
      </w:r>
      <w:r w:rsidRPr="0053045A">
        <w:rPr>
          <w:rFonts w:ascii="Arial" w:eastAsia="Arial" w:hAnsi="Arial" w:cs="Arial"/>
          <w:spacing w:val="32"/>
          <w:lang w:val="es-PE"/>
        </w:rPr>
        <w:t xml:space="preserve"> </w:t>
      </w:r>
      <w:r w:rsidRPr="0053045A">
        <w:rPr>
          <w:rFonts w:ascii="Arial" w:eastAsia="Arial" w:hAnsi="Arial" w:cs="Arial"/>
          <w:spacing w:val="-1"/>
          <w:lang w:val="es-PE"/>
        </w:rPr>
        <w:t>del</w:t>
      </w:r>
      <w:r w:rsidRPr="0053045A">
        <w:rPr>
          <w:rFonts w:ascii="Arial" w:eastAsia="Arial" w:hAnsi="Arial" w:cs="Arial"/>
          <w:spacing w:val="31"/>
          <w:lang w:val="es-PE"/>
        </w:rPr>
        <w:t xml:space="preserve"> </w:t>
      </w:r>
      <w:r w:rsidRPr="0053045A">
        <w:rPr>
          <w:rFonts w:ascii="Arial" w:eastAsia="Arial" w:hAnsi="Arial" w:cs="Arial"/>
          <w:spacing w:val="-1"/>
          <w:lang w:val="es-PE"/>
        </w:rPr>
        <w:t>Concurso</w:t>
      </w:r>
      <w:r w:rsidRPr="0053045A">
        <w:rPr>
          <w:rFonts w:ascii="Arial" w:eastAsia="Arial" w:hAnsi="Arial" w:cs="Arial"/>
          <w:spacing w:val="32"/>
          <w:lang w:val="es-PE"/>
        </w:rPr>
        <w:t xml:space="preserve"> </w:t>
      </w:r>
      <w:r w:rsidRPr="0053045A">
        <w:rPr>
          <w:rFonts w:ascii="Arial" w:eastAsia="Arial" w:hAnsi="Arial" w:cs="Arial"/>
          <w:spacing w:val="-1"/>
          <w:lang w:val="es-PE"/>
        </w:rPr>
        <w:t>para</w:t>
      </w:r>
      <w:r w:rsidRPr="0053045A">
        <w:rPr>
          <w:rFonts w:ascii="Arial" w:eastAsia="Arial" w:hAnsi="Arial" w:cs="Arial"/>
          <w:spacing w:val="34"/>
          <w:lang w:val="es-PE"/>
        </w:rPr>
        <w:t xml:space="preserve"> </w:t>
      </w:r>
      <w:r w:rsidRPr="0053045A">
        <w:rPr>
          <w:rFonts w:ascii="Arial" w:eastAsia="Arial" w:hAnsi="Arial" w:cs="Arial"/>
          <w:spacing w:val="-1"/>
          <w:lang w:val="es-PE"/>
        </w:rPr>
        <w:t>el</w:t>
      </w:r>
      <w:r w:rsidRPr="0053045A">
        <w:rPr>
          <w:rFonts w:ascii="Arial" w:eastAsia="Arial" w:hAnsi="Arial" w:cs="Arial"/>
          <w:spacing w:val="31"/>
          <w:lang w:val="es-PE"/>
        </w:rPr>
        <w:t xml:space="preserve"> </w:t>
      </w:r>
      <w:r w:rsidRPr="0053045A">
        <w:rPr>
          <w:rFonts w:ascii="Arial" w:eastAsia="Arial" w:hAnsi="Arial" w:cs="Arial"/>
          <w:spacing w:val="-1"/>
          <w:lang w:val="es-PE"/>
        </w:rPr>
        <w:t>cofinanciamiento</w:t>
      </w:r>
      <w:r w:rsidRPr="0053045A">
        <w:rPr>
          <w:rFonts w:ascii="Arial" w:eastAsia="Arial" w:hAnsi="Arial" w:cs="Arial"/>
          <w:spacing w:val="31"/>
          <w:lang w:val="es-PE"/>
        </w:rPr>
        <w:t xml:space="preserve"> </w:t>
      </w:r>
      <w:r w:rsidRPr="0053045A">
        <w:rPr>
          <w:rFonts w:ascii="Arial" w:eastAsia="Arial" w:hAnsi="Arial" w:cs="Arial"/>
          <w:spacing w:val="-1"/>
          <w:lang w:val="es-PE"/>
        </w:rPr>
        <w:t>del</w:t>
      </w:r>
      <w:r w:rsidRPr="0053045A">
        <w:rPr>
          <w:rFonts w:ascii="Arial" w:eastAsia="Arial" w:hAnsi="Arial" w:cs="Arial"/>
          <w:spacing w:val="31"/>
          <w:lang w:val="es-PE"/>
        </w:rPr>
        <w:t xml:space="preserve"> </w:t>
      </w:r>
      <w:r w:rsidRPr="0053045A">
        <w:rPr>
          <w:rFonts w:ascii="Arial" w:eastAsia="Arial" w:hAnsi="Arial" w:cs="Arial"/>
          <w:spacing w:val="-1"/>
          <w:lang w:val="es-PE"/>
        </w:rPr>
        <w:t>proyecto</w:t>
      </w:r>
      <w:r w:rsidRPr="0053045A">
        <w:rPr>
          <w:rFonts w:ascii="Arial" w:eastAsia="Arial" w:hAnsi="Arial" w:cs="Arial"/>
          <w:spacing w:val="31"/>
          <w:lang w:val="es-PE"/>
        </w:rPr>
        <w:t xml:space="preserve"> </w:t>
      </w:r>
      <w:r w:rsidRPr="0053045A">
        <w:rPr>
          <w:rFonts w:ascii="Arial" w:eastAsia="Arial" w:hAnsi="Arial" w:cs="Arial"/>
          <w:spacing w:val="-1"/>
          <w:lang w:val="es-PE"/>
        </w:rPr>
        <w:t>de</w:t>
      </w:r>
      <w:r w:rsidRPr="0053045A">
        <w:rPr>
          <w:rFonts w:ascii="Arial" w:eastAsia="Arial" w:hAnsi="Arial" w:cs="Arial"/>
          <w:spacing w:val="32"/>
          <w:lang w:val="es-PE"/>
        </w:rPr>
        <w:t xml:space="preserve"> </w:t>
      </w:r>
      <w:r w:rsidRPr="0053045A">
        <w:rPr>
          <w:rFonts w:ascii="Arial" w:eastAsia="Arial" w:hAnsi="Arial" w:cs="Arial"/>
          <w:spacing w:val="-1"/>
          <w:lang w:val="es-PE"/>
        </w:rPr>
        <w:t>inversión</w:t>
      </w:r>
      <w:r w:rsidRPr="0053045A">
        <w:rPr>
          <w:rFonts w:ascii="Arial" w:eastAsia="Arial" w:hAnsi="Arial" w:cs="Arial"/>
          <w:spacing w:val="62"/>
          <w:lang w:val="es-PE"/>
        </w:rPr>
        <w:t xml:space="preserve"> </w:t>
      </w:r>
      <w:r w:rsidRPr="0053045A">
        <w:rPr>
          <w:rFonts w:ascii="Arial" w:eastAsia="Arial" w:hAnsi="Arial" w:cs="Arial"/>
          <w:spacing w:val="-1"/>
          <w:lang w:val="es-PE"/>
        </w:rPr>
        <w:t>pública,</w:t>
      </w:r>
      <w:r w:rsidRPr="0053045A">
        <w:rPr>
          <w:rFonts w:ascii="Arial" w:eastAsia="Arial" w:hAnsi="Arial" w:cs="Arial"/>
          <w:spacing w:val="11"/>
          <w:lang w:val="es-PE"/>
        </w:rPr>
        <w:t xml:space="preserve"> </w:t>
      </w:r>
      <w:r w:rsidRPr="0053045A">
        <w:rPr>
          <w:rFonts w:ascii="Arial" w:eastAsia="Arial" w:hAnsi="Arial" w:cs="Arial"/>
          <w:spacing w:val="-1"/>
          <w:lang w:val="es-PE"/>
        </w:rPr>
        <w:t>el</w:t>
      </w:r>
      <w:r w:rsidRPr="0053045A">
        <w:rPr>
          <w:rFonts w:ascii="Arial" w:eastAsia="Arial" w:hAnsi="Arial" w:cs="Arial"/>
          <w:spacing w:val="9"/>
          <w:lang w:val="es-PE"/>
        </w:rPr>
        <w:t xml:space="preserve"> </w:t>
      </w:r>
      <w:r w:rsidRPr="0053045A">
        <w:rPr>
          <w:rFonts w:ascii="Arial" w:eastAsia="Arial" w:hAnsi="Arial" w:cs="Arial"/>
          <w:spacing w:val="-1"/>
          <w:lang w:val="es-PE"/>
        </w:rPr>
        <w:t>Gobierno</w:t>
      </w:r>
      <w:r w:rsidRPr="0053045A">
        <w:rPr>
          <w:rFonts w:ascii="Arial" w:eastAsia="Arial" w:hAnsi="Arial" w:cs="Arial"/>
          <w:spacing w:val="10"/>
          <w:lang w:val="es-PE"/>
        </w:rPr>
        <w:t xml:space="preserve"> </w:t>
      </w:r>
      <w:r w:rsidRPr="0053045A">
        <w:rPr>
          <w:rFonts w:ascii="Arial" w:eastAsia="Arial" w:hAnsi="Arial" w:cs="Arial"/>
          <w:spacing w:val="-1"/>
          <w:lang w:val="es-PE"/>
        </w:rPr>
        <w:t>Regional</w:t>
      </w:r>
      <w:r w:rsidRPr="0053045A">
        <w:rPr>
          <w:rFonts w:ascii="Arial" w:eastAsia="Arial" w:hAnsi="Arial" w:cs="Arial"/>
          <w:spacing w:val="9"/>
          <w:lang w:val="es-PE"/>
        </w:rPr>
        <w:t xml:space="preserve"> </w:t>
      </w:r>
      <w:r w:rsidRPr="0053045A">
        <w:rPr>
          <w:rFonts w:ascii="Arial" w:eastAsia="Arial" w:hAnsi="Arial" w:cs="Arial"/>
          <w:lang w:val="es-PE"/>
        </w:rPr>
        <w:t>/</w:t>
      </w:r>
      <w:r w:rsidRPr="0053045A">
        <w:rPr>
          <w:rFonts w:ascii="Arial" w:eastAsia="Arial" w:hAnsi="Arial" w:cs="Arial"/>
          <w:spacing w:val="14"/>
          <w:lang w:val="es-PE"/>
        </w:rPr>
        <w:t xml:space="preserve"> </w:t>
      </w:r>
      <w:r w:rsidRPr="0053045A">
        <w:rPr>
          <w:rFonts w:ascii="Arial" w:eastAsia="Arial" w:hAnsi="Arial" w:cs="Arial"/>
          <w:spacing w:val="-1"/>
          <w:lang w:val="es-PE"/>
        </w:rPr>
        <w:t>Municipalidad</w:t>
      </w:r>
      <w:r w:rsidRPr="0053045A">
        <w:rPr>
          <w:rFonts w:ascii="Arial" w:eastAsia="Arial" w:hAnsi="Arial" w:cs="Arial"/>
          <w:spacing w:val="10"/>
          <w:lang w:val="es-PE"/>
        </w:rPr>
        <w:t xml:space="preserve"> </w:t>
      </w:r>
      <w:r w:rsidRPr="0053045A">
        <w:rPr>
          <w:rFonts w:ascii="Arial" w:eastAsia="Arial" w:hAnsi="Arial" w:cs="Arial"/>
          <w:spacing w:val="-1"/>
          <w:lang w:val="es-PE"/>
        </w:rPr>
        <w:t>que</w:t>
      </w:r>
      <w:r w:rsidRPr="0053045A">
        <w:rPr>
          <w:rFonts w:ascii="Arial" w:eastAsia="Arial" w:hAnsi="Arial" w:cs="Arial"/>
          <w:spacing w:val="12"/>
          <w:lang w:val="es-PE"/>
        </w:rPr>
        <w:t xml:space="preserve"> </w:t>
      </w:r>
      <w:r w:rsidRPr="0053045A">
        <w:rPr>
          <w:rFonts w:ascii="Arial" w:eastAsia="Arial" w:hAnsi="Arial" w:cs="Arial"/>
          <w:spacing w:val="-1"/>
          <w:lang w:val="es-PE"/>
        </w:rPr>
        <w:t>represento,</w:t>
      </w:r>
      <w:r w:rsidRPr="0053045A">
        <w:rPr>
          <w:rFonts w:ascii="Arial" w:eastAsia="Arial" w:hAnsi="Arial" w:cs="Arial"/>
          <w:spacing w:val="9"/>
          <w:lang w:val="es-PE"/>
        </w:rPr>
        <w:t xml:space="preserve"> </w:t>
      </w:r>
      <w:r w:rsidRPr="0053045A">
        <w:rPr>
          <w:rFonts w:ascii="Arial" w:eastAsia="Arial" w:hAnsi="Arial" w:cs="Arial"/>
          <w:spacing w:val="-1"/>
          <w:lang w:val="es-PE"/>
        </w:rPr>
        <w:t>refiere</w:t>
      </w:r>
      <w:r w:rsidRPr="0053045A">
        <w:rPr>
          <w:rFonts w:ascii="Arial" w:eastAsia="Arial" w:hAnsi="Arial" w:cs="Arial"/>
          <w:spacing w:val="10"/>
          <w:lang w:val="es-PE"/>
        </w:rPr>
        <w:t xml:space="preserve"> </w:t>
      </w:r>
      <w:r w:rsidRPr="0053045A">
        <w:rPr>
          <w:rFonts w:ascii="Arial" w:eastAsia="Arial" w:hAnsi="Arial" w:cs="Arial"/>
          <w:spacing w:val="-1"/>
          <w:lang w:val="es-PE"/>
        </w:rPr>
        <w:t>que</w:t>
      </w:r>
      <w:r w:rsidRPr="0053045A">
        <w:rPr>
          <w:rFonts w:ascii="Arial" w:eastAsia="Arial" w:hAnsi="Arial" w:cs="Arial"/>
          <w:spacing w:val="8"/>
          <w:lang w:val="es-PE"/>
        </w:rPr>
        <w:t xml:space="preserve"> </w:t>
      </w:r>
      <w:r w:rsidRPr="0053045A">
        <w:rPr>
          <w:rFonts w:ascii="Arial" w:eastAsia="Arial" w:hAnsi="Arial" w:cs="Arial"/>
          <w:spacing w:val="-1"/>
          <w:lang w:val="es-PE"/>
        </w:rPr>
        <w:t>el</w:t>
      </w:r>
      <w:r w:rsidRPr="0053045A">
        <w:rPr>
          <w:rFonts w:ascii="Arial" w:eastAsia="Arial" w:hAnsi="Arial" w:cs="Arial"/>
          <w:spacing w:val="9"/>
          <w:lang w:val="es-PE"/>
        </w:rPr>
        <w:t xml:space="preserve"> </w:t>
      </w:r>
      <w:r w:rsidRPr="0053045A">
        <w:rPr>
          <w:rFonts w:ascii="Arial" w:eastAsia="Arial" w:hAnsi="Arial" w:cs="Arial"/>
          <w:spacing w:val="-1"/>
          <w:lang w:val="es-PE"/>
        </w:rPr>
        <w:t>presente</w:t>
      </w:r>
      <w:r w:rsidRPr="0053045A">
        <w:rPr>
          <w:rFonts w:ascii="Arial" w:eastAsia="Arial" w:hAnsi="Arial" w:cs="Arial"/>
          <w:spacing w:val="10"/>
          <w:lang w:val="es-PE"/>
        </w:rPr>
        <w:t xml:space="preserve"> </w:t>
      </w:r>
      <w:r w:rsidRPr="0053045A">
        <w:rPr>
          <w:rFonts w:ascii="Arial" w:eastAsia="Arial" w:hAnsi="Arial" w:cs="Arial"/>
          <w:spacing w:val="-1"/>
          <w:lang w:val="es-PE"/>
        </w:rPr>
        <w:t>proyecto</w:t>
      </w:r>
      <w:r w:rsidRPr="0053045A">
        <w:rPr>
          <w:rFonts w:ascii="Arial" w:eastAsia="Arial" w:hAnsi="Arial" w:cs="Arial"/>
          <w:spacing w:val="55"/>
          <w:lang w:val="es-PE"/>
        </w:rPr>
        <w:t xml:space="preserve"> </w:t>
      </w:r>
      <w:r w:rsidRPr="0053045A">
        <w:rPr>
          <w:rFonts w:ascii="Arial" w:eastAsia="Arial" w:hAnsi="Arial" w:cs="Arial"/>
          <w:spacing w:val="-1"/>
          <w:lang w:val="es-PE"/>
        </w:rPr>
        <w:t>de</w:t>
      </w:r>
      <w:r w:rsidRPr="0053045A">
        <w:rPr>
          <w:rFonts w:ascii="Arial" w:eastAsia="Arial" w:hAnsi="Arial" w:cs="Arial"/>
          <w:spacing w:val="17"/>
          <w:lang w:val="es-PE"/>
        </w:rPr>
        <w:t xml:space="preserve"> </w:t>
      </w:r>
      <w:r w:rsidRPr="0053045A">
        <w:rPr>
          <w:rFonts w:ascii="Arial" w:eastAsia="Arial" w:hAnsi="Arial" w:cs="Arial"/>
          <w:spacing w:val="-1"/>
          <w:lang w:val="es-PE"/>
        </w:rPr>
        <w:t>riego</w:t>
      </w:r>
      <w:r w:rsidRPr="0053045A">
        <w:rPr>
          <w:rFonts w:ascii="Arial" w:eastAsia="Arial" w:hAnsi="Arial" w:cs="Arial"/>
          <w:spacing w:val="17"/>
          <w:lang w:val="es-PE"/>
        </w:rPr>
        <w:t xml:space="preserve"> </w:t>
      </w:r>
      <w:r w:rsidRPr="0053045A">
        <w:rPr>
          <w:rFonts w:ascii="Arial" w:eastAsia="Arial" w:hAnsi="Arial" w:cs="Arial"/>
          <w:spacing w:val="-1"/>
          <w:lang w:val="es-PE"/>
        </w:rPr>
        <w:t>tecnificado</w:t>
      </w:r>
      <w:r w:rsidRPr="0053045A">
        <w:rPr>
          <w:rFonts w:ascii="Arial" w:eastAsia="Arial" w:hAnsi="Arial" w:cs="Arial"/>
          <w:spacing w:val="17"/>
          <w:lang w:val="es-PE"/>
        </w:rPr>
        <w:t xml:space="preserve"> </w:t>
      </w:r>
      <w:r w:rsidRPr="0053045A">
        <w:rPr>
          <w:rFonts w:ascii="Arial" w:eastAsia="Arial" w:hAnsi="Arial" w:cs="Arial"/>
          <w:b/>
          <w:bCs/>
          <w:spacing w:val="-1"/>
          <w:lang w:val="es-PE"/>
        </w:rPr>
        <w:t>“NOMBRE</w:t>
      </w:r>
      <w:r w:rsidRPr="0053045A">
        <w:rPr>
          <w:rFonts w:ascii="Arial" w:eastAsia="Arial" w:hAnsi="Arial" w:cs="Arial"/>
          <w:b/>
          <w:bCs/>
          <w:spacing w:val="17"/>
          <w:lang w:val="es-PE"/>
        </w:rPr>
        <w:t xml:space="preserve"> </w:t>
      </w:r>
      <w:r w:rsidRPr="0053045A">
        <w:rPr>
          <w:rFonts w:ascii="Arial" w:eastAsia="Arial" w:hAnsi="Arial" w:cs="Arial"/>
          <w:b/>
          <w:bCs/>
          <w:spacing w:val="-1"/>
          <w:lang w:val="es-PE"/>
        </w:rPr>
        <w:t>DEL</w:t>
      </w:r>
      <w:r w:rsidRPr="0053045A">
        <w:rPr>
          <w:rFonts w:ascii="Arial" w:eastAsia="Arial" w:hAnsi="Arial" w:cs="Arial"/>
          <w:b/>
          <w:bCs/>
          <w:spacing w:val="17"/>
          <w:lang w:val="es-PE"/>
        </w:rPr>
        <w:t xml:space="preserve"> </w:t>
      </w:r>
      <w:r w:rsidRPr="0053045A">
        <w:rPr>
          <w:rFonts w:ascii="Arial" w:eastAsia="Arial" w:hAnsi="Arial" w:cs="Arial"/>
          <w:b/>
          <w:bCs/>
          <w:spacing w:val="-1"/>
          <w:lang w:val="es-PE"/>
        </w:rPr>
        <w:t>PROYECTO”</w:t>
      </w:r>
      <w:r w:rsidRPr="0053045A">
        <w:rPr>
          <w:rFonts w:ascii="Arial" w:eastAsia="Arial" w:hAnsi="Arial" w:cs="Arial"/>
          <w:b/>
          <w:bCs/>
          <w:spacing w:val="18"/>
          <w:lang w:val="es-PE"/>
        </w:rPr>
        <w:t xml:space="preserve"> </w:t>
      </w:r>
      <w:r w:rsidRPr="0053045A">
        <w:rPr>
          <w:rFonts w:ascii="Arial" w:eastAsia="Arial" w:hAnsi="Arial" w:cs="Arial"/>
          <w:spacing w:val="-1"/>
          <w:lang w:val="es-PE"/>
        </w:rPr>
        <w:t>tiene</w:t>
      </w:r>
      <w:r w:rsidRPr="0053045A">
        <w:rPr>
          <w:rFonts w:ascii="Arial" w:eastAsia="Arial" w:hAnsi="Arial" w:cs="Arial"/>
          <w:spacing w:val="17"/>
          <w:lang w:val="es-PE"/>
        </w:rPr>
        <w:t xml:space="preserve"> </w:t>
      </w:r>
      <w:r w:rsidRPr="0053045A">
        <w:rPr>
          <w:rFonts w:ascii="Arial" w:eastAsia="Arial" w:hAnsi="Arial" w:cs="Arial"/>
          <w:spacing w:val="-1"/>
          <w:lang w:val="es-PE"/>
        </w:rPr>
        <w:t>un</w:t>
      </w:r>
      <w:r w:rsidRPr="0053045A">
        <w:rPr>
          <w:rFonts w:ascii="Arial" w:eastAsia="Arial" w:hAnsi="Arial" w:cs="Arial"/>
          <w:spacing w:val="17"/>
          <w:lang w:val="es-PE"/>
        </w:rPr>
        <w:t xml:space="preserve"> </w:t>
      </w:r>
      <w:r w:rsidRPr="0053045A">
        <w:rPr>
          <w:rFonts w:ascii="Arial" w:eastAsia="Arial" w:hAnsi="Arial" w:cs="Arial"/>
          <w:spacing w:val="-1"/>
          <w:lang w:val="es-PE"/>
        </w:rPr>
        <w:t>presupuesto</w:t>
      </w:r>
      <w:r w:rsidRPr="0053045A">
        <w:rPr>
          <w:rFonts w:ascii="Arial" w:eastAsia="Arial" w:hAnsi="Arial" w:cs="Arial"/>
          <w:spacing w:val="17"/>
          <w:lang w:val="es-PE"/>
        </w:rPr>
        <w:t xml:space="preserve"> </w:t>
      </w:r>
      <w:r w:rsidRPr="0053045A">
        <w:rPr>
          <w:rFonts w:ascii="Arial" w:eastAsia="Arial" w:hAnsi="Arial" w:cs="Arial"/>
          <w:lang w:val="es-PE"/>
        </w:rPr>
        <w:t>total</w:t>
      </w:r>
      <w:r w:rsidRPr="0053045A">
        <w:rPr>
          <w:rFonts w:ascii="Arial" w:eastAsia="Arial" w:hAnsi="Arial" w:cs="Arial"/>
          <w:spacing w:val="17"/>
          <w:lang w:val="es-PE"/>
        </w:rPr>
        <w:t xml:space="preserve"> </w:t>
      </w:r>
      <w:r w:rsidRPr="0053045A">
        <w:rPr>
          <w:rFonts w:ascii="Arial" w:eastAsia="Arial" w:hAnsi="Arial" w:cs="Arial"/>
          <w:spacing w:val="-1"/>
          <w:lang w:val="es-PE"/>
        </w:rPr>
        <w:t>de</w:t>
      </w:r>
      <w:r w:rsidRPr="0053045A">
        <w:rPr>
          <w:rFonts w:ascii="Arial" w:eastAsia="Arial" w:hAnsi="Arial" w:cs="Arial"/>
          <w:spacing w:val="17"/>
          <w:lang w:val="es-PE"/>
        </w:rPr>
        <w:t xml:space="preserve"> </w:t>
      </w:r>
      <w:r w:rsidRPr="0053045A">
        <w:rPr>
          <w:rFonts w:ascii="Arial" w:eastAsia="Arial" w:hAnsi="Arial" w:cs="Arial"/>
          <w:b/>
          <w:bCs/>
          <w:spacing w:val="-2"/>
          <w:lang w:val="es-PE"/>
        </w:rPr>
        <w:t>(COLOCAR</w:t>
      </w:r>
      <w:r w:rsidRPr="0053045A">
        <w:rPr>
          <w:rFonts w:ascii="Arial" w:eastAsia="Arial" w:hAnsi="Arial" w:cs="Arial"/>
          <w:b/>
          <w:bCs/>
          <w:spacing w:val="57"/>
          <w:lang w:val="es-PE"/>
        </w:rPr>
        <w:t xml:space="preserve"> </w:t>
      </w:r>
      <w:r w:rsidRPr="0053045A">
        <w:rPr>
          <w:rFonts w:ascii="Arial" w:eastAsia="Arial" w:hAnsi="Arial" w:cs="Arial"/>
          <w:b/>
          <w:bCs/>
          <w:spacing w:val="-1"/>
          <w:lang w:val="es-PE"/>
        </w:rPr>
        <w:t>MONTO</w:t>
      </w:r>
      <w:r w:rsidRPr="0053045A">
        <w:rPr>
          <w:rFonts w:ascii="Arial" w:eastAsia="Arial" w:hAnsi="Arial" w:cs="Arial"/>
          <w:b/>
          <w:bCs/>
          <w:spacing w:val="54"/>
          <w:lang w:val="es-PE"/>
        </w:rPr>
        <w:t xml:space="preserve"> </w:t>
      </w:r>
      <w:r w:rsidRPr="0053045A">
        <w:rPr>
          <w:rFonts w:ascii="Arial" w:eastAsia="Arial" w:hAnsi="Arial" w:cs="Arial"/>
          <w:b/>
          <w:bCs/>
          <w:spacing w:val="-2"/>
          <w:lang w:val="es-PE"/>
        </w:rPr>
        <w:t>TOTAL</w:t>
      </w:r>
      <w:r w:rsidRPr="0053045A">
        <w:rPr>
          <w:rFonts w:ascii="Arial" w:eastAsia="Arial" w:hAnsi="Arial" w:cs="Arial"/>
          <w:b/>
          <w:bCs/>
          <w:spacing w:val="55"/>
          <w:lang w:val="es-PE"/>
        </w:rPr>
        <w:t xml:space="preserve"> </w:t>
      </w:r>
      <w:r w:rsidRPr="0053045A">
        <w:rPr>
          <w:rFonts w:ascii="Arial" w:eastAsia="Arial" w:hAnsi="Arial" w:cs="Arial"/>
          <w:b/>
          <w:bCs/>
          <w:spacing w:val="-1"/>
          <w:lang w:val="es-PE"/>
        </w:rPr>
        <w:t>DEL</w:t>
      </w:r>
      <w:r w:rsidRPr="0053045A">
        <w:rPr>
          <w:rFonts w:ascii="Arial" w:eastAsia="Arial" w:hAnsi="Arial" w:cs="Arial"/>
          <w:b/>
          <w:bCs/>
          <w:spacing w:val="55"/>
          <w:lang w:val="es-PE"/>
        </w:rPr>
        <w:t xml:space="preserve"> </w:t>
      </w:r>
      <w:r w:rsidRPr="0053045A">
        <w:rPr>
          <w:rFonts w:ascii="Arial" w:eastAsia="Arial" w:hAnsi="Arial" w:cs="Arial"/>
          <w:b/>
          <w:bCs/>
          <w:spacing w:val="-1"/>
          <w:lang w:val="es-PE"/>
        </w:rPr>
        <w:t>PROYECTO)</w:t>
      </w:r>
      <w:r w:rsidRPr="0053045A">
        <w:rPr>
          <w:rFonts w:ascii="Arial" w:eastAsia="Arial" w:hAnsi="Arial" w:cs="Arial"/>
          <w:b/>
          <w:bCs/>
          <w:spacing w:val="54"/>
          <w:lang w:val="es-PE"/>
        </w:rPr>
        <w:t xml:space="preserve"> </w:t>
      </w:r>
      <w:r w:rsidRPr="0053045A">
        <w:rPr>
          <w:rFonts w:ascii="Arial" w:eastAsia="Arial" w:hAnsi="Arial" w:cs="Arial"/>
          <w:spacing w:val="-1"/>
          <w:lang w:val="es-PE"/>
        </w:rPr>
        <w:t>conformado</w:t>
      </w:r>
      <w:r w:rsidRPr="0053045A">
        <w:rPr>
          <w:rFonts w:ascii="Arial" w:eastAsia="Arial" w:hAnsi="Arial" w:cs="Arial"/>
          <w:spacing w:val="53"/>
          <w:lang w:val="es-PE"/>
        </w:rPr>
        <w:t xml:space="preserve"> </w:t>
      </w:r>
      <w:r w:rsidRPr="0053045A">
        <w:rPr>
          <w:rFonts w:ascii="Arial" w:eastAsia="Arial" w:hAnsi="Arial" w:cs="Arial"/>
          <w:spacing w:val="-1"/>
          <w:lang w:val="es-PE"/>
        </w:rPr>
        <w:t>por</w:t>
      </w:r>
      <w:r w:rsidRPr="0053045A">
        <w:rPr>
          <w:rFonts w:ascii="Arial" w:eastAsia="Arial" w:hAnsi="Arial" w:cs="Arial"/>
          <w:spacing w:val="54"/>
          <w:lang w:val="es-PE"/>
        </w:rPr>
        <w:t xml:space="preserve"> </w:t>
      </w:r>
      <w:r w:rsidRPr="0053045A">
        <w:rPr>
          <w:rFonts w:ascii="Arial" w:eastAsia="Arial" w:hAnsi="Arial" w:cs="Arial"/>
          <w:spacing w:val="-1"/>
          <w:lang w:val="es-PE"/>
        </w:rPr>
        <w:t>una</w:t>
      </w:r>
      <w:r w:rsidRPr="0053045A">
        <w:rPr>
          <w:rFonts w:ascii="Arial" w:eastAsia="Arial" w:hAnsi="Arial" w:cs="Arial"/>
          <w:spacing w:val="54"/>
          <w:lang w:val="es-PE"/>
        </w:rPr>
        <w:t xml:space="preserve"> </w:t>
      </w:r>
      <w:r w:rsidRPr="0053045A">
        <w:rPr>
          <w:rFonts w:ascii="Arial" w:eastAsia="Arial" w:hAnsi="Arial" w:cs="Arial"/>
          <w:spacing w:val="-1"/>
          <w:lang w:val="es-PE"/>
        </w:rPr>
        <w:t>inversión</w:t>
      </w:r>
      <w:r w:rsidRPr="0053045A">
        <w:rPr>
          <w:rFonts w:ascii="Arial" w:eastAsia="Arial" w:hAnsi="Arial" w:cs="Arial"/>
          <w:spacing w:val="53"/>
          <w:lang w:val="es-PE"/>
        </w:rPr>
        <w:t xml:space="preserve"> </w:t>
      </w:r>
      <w:r w:rsidRPr="0053045A">
        <w:rPr>
          <w:rFonts w:ascii="Arial" w:eastAsia="Arial" w:hAnsi="Arial" w:cs="Arial"/>
          <w:spacing w:val="-1"/>
          <w:lang w:val="es-PE"/>
        </w:rPr>
        <w:t>pública</w:t>
      </w:r>
      <w:r w:rsidRPr="0053045A">
        <w:rPr>
          <w:rFonts w:ascii="Arial" w:eastAsia="Arial" w:hAnsi="Arial" w:cs="Arial"/>
          <w:spacing w:val="53"/>
          <w:lang w:val="es-PE"/>
        </w:rPr>
        <w:t xml:space="preserve"> </w:t>
      </w:r>
      <w:r w:rsidRPr="0053045A">
        <w:rPr>
          <w:rFonts w:ascii="Arial" w:eastAsia="Arial" w:hAnsi="Arial" w:cs="Arial"/>
          <w:spacing w:val="-1"/>
          <w:lang w:val="es-PE"/>
        </w:rPr>
        <w:t>de</w:t>
      </w:r>
      <w:r w:rsidRPr="0053045A">
        <w:rPr>
          <w:rFonts w:ascii="Arial" w:eastAsia="Arial" w:hAnsi="Arial" w:cs="Arial"/>
          <w:spacing w:val="53"/>
          <w:lang w:val="es-PE"/>
        </w:rPr>
        <w:t xml:space="preserve"> </w:t>
      </w:r>
      <w:r w:rsidRPr="0053045A">
        <w:rPr>
          <w:rFonts w:ascii="Arial" w:eastAsia="Arial" w:hAnsi="Arial" w:cs="Arial"/>
          <w:b/>
          <w:bCs/>
          <w:spacing w:val="-1"/>
          <w:lang w:val="es-PE"/>
        </w:rPr>
        <w:t>(COLOCAR</w:t>
      </w:r>
      <w:r w:rsidRPr="0053045A">
        <w:rPr>
          <w:rFonts w:ascii="Arial" w:eastAsia="Arial" w:hAnsi="Arial" w:cs="Arial"/>
          <w:b/>
          <w:bCs/>
          <w:spacing w:val="45"/>
          <w:lang w:val="es-PE"/>
        </w:rPr>
        <w:t xml:space="preserve"> </w:t>
      </w:r>
      <w:r w:rsidRPr="0053045A">
        <w:rPr>
          <w:rFonts w:ascii="Arial" w:eastAsia="Arial" w:hAnsi="Arial" w:cs="Arial"/>
          <w:b/>
          <w:bCs/>
          <w:spacing w:val="-1"/>
          <w:lang w:val="es-PE"/>
        </w:rPr>
        <w:t>MONTO</w:t>
      </w:r>
      <w:r w:rsidRPr="0053045A">
        <w:rPr>
          <w:rFonts w:ascii="Arial" w:eastAsia="Arial" w:hAnsi="Arial" w:cs="Arial"/>
          <w:b/>
          <w:bCs/>
          <w:spacing w:val="19"/>
          <w:lang w:val="es-PE"/>
        </w:rPr>
        <w:t xml:space="preserve"> </w:t>
      </w:r>
      <w:r w:rsidRPr="0053045A">
        <w:rPr>
          <w:rFonts w:ascii="Arial" w:eastAsia="Arial" w:hAnsi="Arial" w:cs="Arial"/>
          <w:b/>
          <w:bCs/>
          <w:spacing w:val="-2"/>
          <w:lang w:val="es-PE"/>
        </w:rPr>
        <w:t>TOTAL</w:t>
      </w:r>
      <w:r w:rsidRPr="0053045A">
        <w:rPr>
          <w:rFonts w:ascii="Arial" w:eastAsia="Arial" w:hAnsi="Arial" w:cs="Arial"/>
          <w:b/>
          <w:bCs/>
          <w:spacing w:val="17"/>
          <w:lang w:val="es-PE"/>
        </w:rPr>
        <w:t xml:space="preserve"> </w:t>
      </w:r>
      <w:r w:rsidRPr="0053045A">
        <w:rPr>
          <w:rFonts w:ascii="Arial" w:eastAsia="Arial" w:hAnsi="Arial" w:cs="Arial"/>
          <w:b/>
          <w:bCs/>
          <w:spacing w:val="-1"/>
          <w:lang w:val="es-PE"/>
        </w:rPr>
        <w:t>DE</w:t>
      </w:r>
      <w:r w:rsidRPr="0053045A">
        <w:rPr>
          <w:rFonts w:ascii="Arial" w:eastAsia="Arial" w:hAnsi="Arial" w:cs="Arial"/>
          <w:b/>
          <w:bCs/>
          <w:spacing w:val="17"/>
          <w:lang w:val="es-PE"/>
        </w:rPr>
        <w:t xml:space="preserve"> </w:t>
      </w:r>
      <w:r w:rsidRPr="0053045A">
        <w:rPr>
          <w:rFonts w:ascii="Arial" w:eastAsia="Arial" w:hAnsi="Arial" w:cs="Arial"/>
          <w:b/>
          <w:bCs/>
          <w:spacing w:val="-1"/>
          <w:lang w:val="es-PE"/>
        </w:rPr>
        <w:t>INVERSIÓN</w:t>
      </w:r>
      <w:r w:rsidRPr="0053045A">
        <w:rPr>
          <w:rFonts w:ascii="Arial" w:eastAsia="Arial" w:hAnsi="Arial" w:cs="Arial"/>
          <w:b/>
          <w:bCs/>
          <w:spacing w:val="17"/>
          <w:lang w:val="es-PE"/>
        </w:rPr>
        <w:t xml:space="preserve"> </w:t>
      </w:r>
      <w:r w:rsidRPr="0053045A">
        <w:rPr>
          <w:rFonts w:ascii="Arial" w:eastAsia="Arial" w:hAnsi="Arial" w:cs="Arial"/>
          <w:b/>
          <w:bCs/>
          <w:spacing w:val="-2"/>
          <w:lang w:val="es-PE"/>
        </w:rPr>
        <w:t>PÚBLICA)</w:t>
      </w:r>
      <w:r w:rsidRPr="0053045A">
        <w:rPr>
          <w:rFonts w:ascii="Arial" w:eastAsia="Arial" w:hAnsi="Arial" w:cs="Arial"/>
          <w:b/>
          <w:bCs/>
          <w:spacing w:val="21"/>
          <w:lang w:val="es-PE"/>
        </w:rPr>
        <w:t xml:space="preserve"> </w:t>
      </w:r>
      <w:r w:rsidRPr="0053045A">
        <w:rPr>
          <w:rFonts w:ascii="Arial" w:eastAsia="Arial" w:hAnsi="Arial" w:cs="Arial"/>
          <w:lang w:val="es-PE"/>
        </w:rPr>
        <w:t>y</w:t>
      </w:r>
      <w:r w:rsidRPr="0053045A">
        <w:rPr>
          <w:rFonts w:ascii="Arial" w:eastAsia="Arial" w:hAnsi="Arial" w:cs="Arial"/>
          <w:spacing w:val="18"/>
          <w:lang w:val="es-PE"/>
        </w:rPr>
        <w:t xml:space="preserve"> </w:t>
      </w:r>
      <w:r w:rsidRPr="0053045A">
        <w:rPr>
          <w:rFonts w:ascii="Arial" w:eastAsia="Arial" w:hAnsi="Arial" w:cs="Arial"/>
          <w:spacing w:val="-1"/>
          <w:lang w:val="es-PE"/>
        </w:rPr>
        <w:t>una</w:t>
      </w:r>
      <w:r w:rsidRPr="0053045A">
        <w:rPr>
          <w:rFonts w:ascii="Arial" w:eastAsia="Arial" w:hAnsi="Arial" w:cs="Arial"/>
          <w:spacing w:val="17"/>
          <w:lang w:val="es-PE"/>
        </w:rPr>
        <w:t xml:space="preserve"> </w:t>
      </w:r>
      <w:r w:rsidRPr="0053045A">
        <w:rPr>
          <w:rFonts w:ascii="Arial" w:eastAsia="Arial" w:hAnsi="Arial" w:cs="Arial"/>
          <w:spacing w:val="-1"/>
          <w:lang w:val="es-PE"/>
        </w:rPr>
        <w:t>inversión</w:t>
      </w:r>
      <w:r w:rsidRPr="0053045A">
        <w:rPr>
          <w:rFonts w:ascii="Arial" w:eastAsia="Arial" w:hAnsi="Arial" w:cs="Arial"/>
          <w:spacing w:val="17"/>
          <w:lang w:val="es-PE"/>
        </w:rPr>
        <w:t xml:space="preserve"> </w:t>
      </w:r>
      <w:r w:rsidRPr="0053045A">
        <w:rPr>
          <w:rFonts w:ascii="Arial" w:eastAsia="Arial" w:hAnsi="Arial" w:cs="Arial"/>
          <w:spacing w:val="-1"/>
          <w:lang w:val="es-PE"/>
        </w:rPr>
        <w:t>privada</w:t>
      </w:r>
      <w:r w:rsidRPr="0053045A">
        <w:rPr>
          <w:rFonts w:ascii="Arial" w:eastAsia="Arial" w:hAnsi="Arial" w:cs="Arial"/>
          <w:spacing w:val="17"/>
          <w:lang w:val="es-PE"/>
        </w:rPr>
        <w:t xml:space="preserve"> </w:t>
      </w:r>
      <w:r w:rsidRPr="0053045A">
        <w:rPr>
          <w:rFonts w:ascii="Arial" w:eastAsia="Arial" w:hAnsi="Arial" w:cs="Arial"/>
          <w:spacing w:val="-1"/>
          <w:lang w:val="es-PE"/>
        </w:rPr>
        <w:t>de</w:t>
      </w:r>
      <w:r w:rsidRPr="0053045A">
        <w:rPr>
          <w:rFonts w:ascii="Arial" w:eastAsia="Arial" w:hAnsi="Arial" w:cs="Arial"/>
          <w:spacing w:val="21"/>
          <w:lang w:val="es-PE"/>
        </w:rPr>
        <w:t xml:space="preserve"> </w:t>
      </w:r>
      <w:r w:rsidRPr="0053045A">
        <w:rPr>
          <w:rFonts w:ascii="Arial" w:eastAsia="Arial" w:hAnsi="Arial" w:cs="Arial"/>
          <w:b/>
          <w:bCs/>
          <w:spacing w:val="-1"/>
          <w:lang w:val="es-PE"/>
        </w:rPr>
        <w:t>(COLOCAR</w:t>
      </w:r>
      <w:r w:rsidRPr="0053045A">
        <w:rPr>
          <w:rFonts w:ascii="Arial" w:eastAsia="Arial" w:hAnsi="Arial" w:cs="Arial"/>
          <w:b/>
          <w:bCs/>
          <w:spacing w:val="17"/>
          <w:lang w:val="es-PE"/>
        </w:rPr>
        <w:t xml:space="preserve"> </w:t>
      </w:r>
      <w:r w:rsidRPr="0053045A">
        <w:rPr>
          <w:rFonts w:ascii="Arial" w:eastAsia="Arial" w:hAnsi="Arial" w:cs="Arial"/>
          <w:b/>
          <w:bCs/>
          <w:spacing w:val="-1"/>
          <w:lang w:val="es-PE"/>
        </w:rPr>
        <w:t>MONTO</w:t>
      </w:r>
      <w:r w:rsidRPr="0053045A">
        <w:rPr>
          <w:rFonts w:ascii="Arial" w:eastAsia="Arial" w:hAnsi="Arial" w:cs="Arial"/>
          <w:b/>
          <w:bCs/>
          <w:spacing w:val="33"/>
          <w:lang w:val="es-PE"/>
        </w:rPr>
        <w:t xml:space="preserve"> </w:t>
      </w:r>
      <w:r w:rsidRPr="0053045A">
        <w:rPr>
          <w:rFonts w:ascii="Arial" w:eastAsia="Arial" w:hAnsi="Arial" w:cs="Arial"/>
          <w:b/>
          <w:bCs/>
          <w:spacing w:val="-2"/>
          <w:lang w:val="es-PE"/>
        </w:rPr>
        <w:t>TOTAL</w:t>
      </w:r>
      <w:r w:rsidRPr="0053045A">
        <w:rPr>
          <w:rFonts w:ascii="Arial" w:eastAsia="Arial" w:hAnsi="Arial" w:cs="Arial"/>
          <w:b/>
          <w:bCs/>
          <w:lang w:val="es-PE"/>
        </w:rPr>
        <w:t xml:space="preserve"> </w:t>
      </w:r>
      <w:r w:rsidRPr="0053045A">
        <w:rPr>
          <w:rFonts w:ascii="Arial" w:eastAsia="Arial" w:hAnsi="Arial" w:cs="Arial"/>
          <w:b/>
          <w:bCs/>
          <w:spacing w:val="-1"/>
          <w:lang w:val="es-PE"/>
        </w:rPr>
        <w:t>DE</w:t>
      </w:r>
      <w:r w:rsidRPr="0053045A">
        <w:rPr>
          <w:rFonts w:ascii="Arial" w:eastAsia="Arial" w:hAnsi="Arial" w:cs="Arial"/>
          <w:b/>
          <w:bCs/>
          <w:lang w:val="es-PE"/>
        </w:rPr>
        <w:t xml:space="preserve"> </w:t>
      </w:r>
      <w:r w:rsidRPr="0053045A">
        <w:rPr>
          <w:rFonts w:ascii="Arial" w:eastAsia="Arial" w:hAnsi="Arial" w:cs="Arial"/>
          <w:b/>
          <w:bCs/>
          <w:spacing w:val="2"/>
          <w:lang w:val="es-PE"/>
        </w:rPr>
        <w:t>LA</w:t>
      </w:r>
      <w:r w:rsidRPr="0053045A">
        <w:rPr>
          <w:rFonts w:ascii="Arial" w:eastAsia="Arial" w:hAnsi="Arial" w:cs="Arial"/>
          <w:b/>
          <w:bCs/>
          <w:spacing w:val="-7"/>
          <w:lang w:val="es-PE"/>
        </w:rPr>
        <w:t xml:space="preserve"> </w:t>
      </w:r>
      <w:r w:rsidRPr="0053045A">
        <w:rPr>
          <w:rFonts w:ascii="Arial" w:eastAsia="Arial" w:hAnsi="Arial" w:cs="Arial"/>
          <w:b/>
          <w:bCs/>
          <w:spacing w:val="-1"/>
          <w:lang w:val="es-PE"/>
        </w:rPr>
        <w:t>INVERSIÓN</w:t>
      </w:r>
      <w:r w:rsidRPr="0053045A">
        <w:rPr>
          <w:rFonts w:ascii="Arial" w:eastAsia="Arial" w:hAnsi="Arial" w:cs="Arial"/>
          <w:b/>
          <w:bCs/>
          <w:lang w:val="es-PE"/>
        </w:rPr>
        <w:t xml:space="preserve"> </w:t>
      </w:r>
      <w:r w:rsidRPr="0053045A">
        <w:rPr>
          <w:rFonts w:ascii="Arial" w:eastAsia="Arial" w:hAnsi="Arial" w:cs="Arial"/>
          <w:b/>
          <w:bCs/>
          <w:spacing w:val="-2"/>
          <w:lang w:val="es-PE"/>
        </w:rPr>
        <w:t>PRIVADA)</w:t>
      </w:r>
      <w:r w:rsidRPr="0053045A">
        <w:rPr>
          <w:rFonts w:ascii="Arial" w:eastAsia="Arial" w:hAnsi="Arial" w:cs="Arial"/>
          <w:b/>
          <w:bCs/>
          <w:spacing w:val="2"/>
          <w:lang w:val="es-PE"/>
        </w:rPr>
        <w:t xml:space="preserve"> </w:t>
      </w:r>
      <w:r w:rsidRPr="0053045A">
        <w:rPr>
          <w:rFonts w:ascii="Arial" w:eastAsia="Arial" w:hAnsi="Arial" w:cs="Arial"/>
          <w:spacing w:val="-1"/>
          <w:lang w:val="es-PE"/>
        </w:rPr>
        <w:t>cuyo</w:t>
      </w:r>
      <w:r w:rsidRPr="0053045A">
        <w:rPr>
          <w:rFonts w:ascii="Arial" w:eastAsia="Arial" w:hAnsi="Arial" w:cs="Arial"/>
          <w:lang w:val="es-PE"/>
        </w:rPr>
        <w:t xml:space="preserve"> </w:t>
      </w:r>
      <w:r w:rsidRPr="0053045A">
        <w:rPr>
          <w:rFonts w:ascii="Arial" w:eastAsia="Arial" w:hAnsi="Arial" w:cs="Arial"/>
          <w:spacing w:val="-1"/>
          <w:lang w:val="es-PE"/>
        </w:rPr>
        <w:t>monto</w:t>
      </w:r>
      <w:r w:rsidRPr="0053045A">
        <w:rPr>
          <w:rFonts w:ascii="Arial" w:eastAsia="Arial" w:hAnsi="Arial" w:cs="Arial"/>
          <w:lang w:val="es-PE"/>
        </w:rPr>
        <w:t xml:space="preserve"> </w:t>
      </w:r>
      <w:r w:rsidRPr="0053045A">
        <w:rPr>
          <w:rFonts w:ascii="Arial" w:eastAsia="Arial" w:hAnsi="Arial" w:cs="Arial"/>
          <w:spacing w:val="-1"/>
          <w:lang w:val="es-PE"/>
        </w:rPr>
        <w:t>será</w:t>
      </w:r>
      <w:r w:rsidRPr="0053045A">
        <w:rPr>
          <w:rFonts w:ascii="Arial" w:eastAsia="Arial" w:hAnsi="Arial" w:cs="Arial"/>
          <w:lang w:val="es-PE"/>
        </w:rPr>
        <w:t xml:space="preserve"> </w:t>
      </w:r>
      <w:r w:rsidRPr="0053045A">
        <w:rPr>
          <w:rFonts w:ascii="Arial" w:eastAsia="Arial" w:hAnsi="Arial" w:cs="Arial"/>
          <w:spacing w:val="-1"/>
          <w:lang w:val="es-PE"/>
        </w:rPr>
        <w:t>asumido</w:t>
      </w:r>
      <w:r w:rsidRPr="0053045A">
        <w:rPr>
          <w:rFonts w:ascii="Arial" w:eastAsia="Arial" w:hAnsi="Arial" w:cs="Arial"/>
          <w:lang w:val="es-PE"/>
        </w:rPr>
        <w:t xml:space="preserve"> </w:t>
      </w:r>
      <w:r w:rsidRPr="0053045A">
        <w:rPr>
          <w:rFonts w:ascii="Arial" w:eastAsia="Arial" w:hAnsi="Arial" w:cs="Arial"/>
          <w:spacing w:val="-2"/>
          <w:lang w:val="es-PE"/>
        </w:rPr>
        <w:t>por</w:t>
      </w:r>
      <w:r w:rsidRPr="0053045A">
        <w:rPr>
          <w:rFonts w:ascii="Arial" w:eastAsia="Arial" w:hAnsi="Arial" w:cs="Arial"/>
          <w:spacing w:val="2"/>
          <w:lang w:val="es-PE"/>
        </w:rPr>
        <w:t xml:space="preserve"> </w:t>
      </w:r>
      <w:r w:rsidRPr="0053045A">
        <w:rPr>
          <w:rFonts w:ascii="Arial" w:eastAsia="Arial" w:hAnsi="Arial" w:cs="Arial"/>
          <w:spacing w:val="-1"/>
          <w:lang w:val="es-PE"/>
        </w:rPr>
        <w:t>los</w:t>
      </w:r>
      <w:r w:rsidRPr="0053045A">
        <w:rPr>
          <w:rFonts w:ascii="Arial" w:eastAsia="Arial" w:hAnsi="Arial" w:cs="Arial"/>
          <w:spacing w:val="-2"/>
          <w:lang w:val="es-PE"/>
        </w:rPr>
        <w:t xml:space="preserve"> </w:t>
      </w:r>
      <w:r w:rsidRPr="0053045A">
        <w:rPr>
          <w:rFonts w:ascii="Arial" w:eastAsia="Arial" w:hAnsi="Arial" w:cs="Arial"/>
          <w:spacing w:val="-1"/>
          <w:lang w:val="es-PE"/>
        </w:rPr>
        <w:t>beneficiarios.</w:t>
      </w: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061D11" w:rsidP="00061D11">
      <w:pPr>
        <w:ind w:right="731"/>
        <w:rPr>
          <w:rFonts w:ascii="Arial" w:eastAsia="Arial" w:hAnsi="Arial" w:cs="Arial"/>
          <w:lang w:val="es-PE"/>
        </w:rPr>
      </w:pPr>
    </w:p>
    <w:p w:rsidR="00061D11" w:rsidRPr="0053045A" w:rsidRDefault="00864084" w:rsidP="00061D11">
      <w:pPr>
        <w:spacing w:before="142"/>
        <w:rPr>
          <w:rFonts w:ascii="Arial" w:eastAsia="Arial" w:hAnsi="Arial"/>
          <w:lang w:val="es-PE"/>
        </w:rPr>
      </w:pPr>
      <w:r>
        <w:rPr>
          <w:rFonts w:ascii="Arial" w:eastAsia="Arial" w:hAnsi="Arial"/>
          <w:i/>
          <w:spacing w:val="-1"/>
          <w:lang w:val="es-PE"/>
        </w:rPr>
        <w:t xml:space="preserve">                        </w:t>
      </w:r>
      <w:r w:rsidR="00061D11" w:rsidRPr="0053045A">
        <w:rPr>
          <w:rFonts w:ascii="Arial" w:eastAsia="Arial" w:hAnsi="Arial"/>
          <w:i/>
          <w:spacing w:val="-1"/>
          <w:lang w:val="es-PE"/>
        </w:rPr>
        <w:t xml:space="preserve">---------------------------------------------------------   </w:t>
      </w:r>
    </w:p>
    <w:p w:rsidR="00061D11" w:rsidRPr="0053045A" w:rsidRDefault="00061D11" w:rsidP="00061D11">
      <w:pPr>
        <w:spacing w:before="1" w:line="253" w:lineRule="exact"/>
        <w:ind w:right="2466"/>
        <w:jc w:val="center"/>
        <w:rPr>
          <w:rFonts w:ascii="Arial" w:eastAsia="Arial" w:hAnsi="Arial"/>
          <w:lang w:val="es-PE"/>
        </w:rPr>
      </w:pPr>
      <w:r w:rsidRPr="0053045A">
        <w:rPr>
          <w:rFonts w:ascii="Arial" w:eastAsia="Arial" w:hAnsi="Arial"/>
          <w:i/>
          <w:spacing w:val="-1"/>
          <w:lang w:val="es-PE"/>
        </w:rPr>
        <w:t>Nombre</w:t>
      </w:r>
      <w:r w:rsidRPr="0053045A">
        <w:rPr>
          <w:rFonts w:ascii="Arial" w:eastAsia="Arial" w:hAnsi="Arial"/>
          <w:i/>
          <w:spacing w:val="-7"/>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Firma</w:t>
      </w:r>
    </w:p>
    <w:p w:rsidR="00061D11" w:rsidRPr="0053045A" w:rsidRDefault="00061D11" w:rsidP="00061D11">
      <w:pPr>
        <w:tabs>
          <w:tab w:val="left" w:pos="6096"/>
        </w:tabs>
        <w:ind w:right="2408"/>
        <w:jc w:val="center"/>
        <w:rPr>
          <w:rFonts w:ascii="Arial"/>
          <w:i/>
          <w:spacing w:val="-1"/>
          <w:sz w:val="18"/>
          <w:lang w:val="es-PE"/>
        </w:rPr>
      </w:pPr>
      <w:r w:rsidRPr="0053045A">
        <w:rPr>
          <w:rFonts w:ascii="Arial"/>
          <w:i/>
          <w:spacing w:val="-1"/>
          <w:sz w:val="18"/>
          <w:lang w:val="es-PE"/>
        </w:rPr>
        <w:t>Gobernador</w:t>
      </w:r>
      <w:r w:rsidRPr="0053045A">
        <w:rPr>
          <w:rFonts w:ascii="Arial"/>
          <w:i/>
          <w:spacing w:val="1"/>
          <w:sz w:val="18"/>
          <w:lang w:val="es-PE"/>
        </w:rPr>
        <w:t xml:space="preserve"> </w:t>
      </w:r>
      <w:r w:rsidRPr="0053045A">
        <w:rPr>
          <w:rFonts w:ascii="Arial"/>
          <w:i/>
          <w:spacing w:val="-1"/>
          <w:sz w:val="18"/>
          <w:lang w:val="es-PE"/>
        </w:rPr>
        <w:t>Regional</w:t>
      </w:r>
      <w:r w:rsidRPr="0053045A">
        <w:rPr>
          <w:rFonts w:ascii="Arial"/>
          <w:i/>
          <w:spacing w:val="1"/>
          <w:sz w:val="18"/>
          <w:lang w:val="es-PE"/>
        </w:rPr>
        <w:t xml:space="preserve"> </w:t>
      </w:r>
      <w:r w:rsidRPr="0053045A">
        <w:rPr>
          <w:rFonts w:ascii="Arial"/>
          <w:i/>
          <w:sz w:val="18"/>
          <w:lang w:val="es-PE"/>
        </w:rPr>
        <w:t xml:space="preserve">/ </w:t>
      </w:r>
      <w:r w:rsidRPr="0053045A">
        <w:rPr>
          <w:rFonts w:ascii="Arial"/>
          <w:i/>
          <w:spacing w:val="-1"/>
          <w:sz w:val="18"/>
          <w:lang w:val="es-PE"/>
        </w:rPr>
        <w:t>Alcalde</w:t>
      </w:r>
    </w:p>
    <w:p w:rsidR="00061D11" w:rsidRPr="0053045A" w:rsidRDefault="00061D11" w:rsidP="00061D11">
      <w:pPr>
        <w:tabs>
          <w:tab w:val="left" w:pos="6096"/>
        </w:tabs>
        <w:ind w:right="2408"/>
        <w:jc w:val="center"/>
        <w:rPr>
          <w:rFonts w:ascii="Arial" w:eastAsia="Arial" w:hAnsi="Arial" w:cs="Arial"/>
          <w:sz w:val="18"/>
          <w:szCs w:val="18"/>
          <w:lang w:val="es-PE"/>
        </w:rPr>
      </w:pPr>
      <w:r w:rsidRPr="0053045A">
        <w:rPr>
          <w:rFonts w:ascii="Arial"/>
          <w:i/>
          <w:spacing w:val="41"/>
          <w:sz w:val="18"/>
          <w:lang w:val="es-PE"/>
        </w:rPr>
        <w:t xml:space="preserve"> </w:t>
      </w:r>
      <w:r w:rsidRPr="0053045A">
        <w:rPr>
          <w:rFonts w:ascii="Arial"/>
          <w:i/>
          <w:spacing w:val="-1"/>
          <w:sz w:val="18"/>
          <w:lang w:val="es-PE"/>
        </w:rPr>
        <w:t>Representante</w:t>
      </w:r>
      <w:r w:rsidRPr="0053045A">
        <w:rPr>
          <w:rFonts w:ascii="Arial"/>
          <w:i/>
          <w:spacing w:val="1"/>
          <w:sz w:val="18"/>
          <w:lang w:val="es-PE"/>
        </w:rPr>
        <w:t xml:space="preserve"> </w:t>
      </w:r>
      <w:r w:rsidRPr="0053045A">
        <w:rPr>
          <w:rFonts w:ascii="Arial"/>
          <w:i/>
          <w:sz w:val="18"/>
          <w:lang w:val="es-PE"/>
        </w:rPr>
        <w:t>de</w:t>
      </w:r>
      <w:r w:rsidRPr="0053045A">
        <w:rPr>
          <w:rFonts w:ascii="Arial"/>
          <w:i/>
          <w:spacing w:val="-2"/>
          <w:sz w:val="18"/>
          <w:lang w:val="es-PE"/>
        </w:rPr>
        <w:t xml:space="preserve"> </w:t>
      </w:r>
      <w:r w:rsidRPr="0053045A">
        <w:rPr>
          <w:rFonts w:ascii="Arial"/>
          <w:i/>
          <w:sz w:val="18"/>
          <w:lang w:val="es-PE"/>
        </w:rPr>
        <w:t>la</w:t>
      </w:r>
      <w:r w:rsidRPr="0053045A">
        <w:rPr>
          <w:rFonts w:ascii="Arial"/>
          <w:i/>
          <w:spacing w:val="1"/>
          <w:sz w:val="18"/>
          <w:lang w:val="es-PE"/>
        </w:rPr>
        <w:t xml:space="preserve"> </w:t>
      </w:r>
      <w:r w:rsidRPr="0053045A">
        <w:rPr>
          <w:rFonts w:ascii="Arial"/>
          <w:i/>
          <w:spacing w:val="-1"/>
          <w:sz w:val="18"/>
          <w:lang w:val="es-PE"/>
        </w:rPr>
        <w:t>Mancomunidad</w:t>
      </w:r>
      <w:r w:rsidRPr="0053045A">
        <w:rPr>
          <w:rFonts w:ascii="Arial"/>
          <w:i/>
          <w:spacing w:val="1"/>
          <w:sz w:val="18"/>
          <w:lang w:val="es-PE"/>
        </w:rPr>
        <w:t xml:space="preserve"> </w:t>
      </w:r>
      <w:r w:rsidRPr="0053045A">
        <w:rPr>
          <w:rFonts w:ascii="Arial"/>
          <w:i/>
          <w:spacing w:val="-1"/>
          <w:sz w:val="18"/>
          <w:lang w:val="es-PE"/>
        </w:rPr>
        <w:t>Municipal/</w:t>
      </w:r>
      <w:r w:rsidRPr="0053045A">
        <w:rPr>
          <w:rFonts w:ascii="Arial" w:hAnsi="Arial"/>
          <w:i/>
          <w:spacing w:val="-1"/>
          <w:sz w:val="18"/>
          <w:lang w:val="es-PE"/>
        </w:rPr>
        <w:t>Asociación</w:t>
      </w:r>
      <w:r w:rsidRPr="0053045A">
        <w:rPr>
          <w:rFonts w:ascii="Arial" w:hAnsi="Arial"/>
          <w:i/>
          <w:spacing w:val="1"/>
          <w:sz w:val="18"/>
          <w:lang w:val="es-PE"/>
        </w:rPr>
        <w:t xml:space="preserve"> </w:t>
      </w:r>
      <w:r w:rsidRPr="0053045A">
        <w:rPr>
          <w:rFonts w:ascii="Arial" w:hAnsi="Arial"/>
          <w:i/>
          <w:spacing w:val="-1"/>
          <w:sz w:val="18"/>
          <w:lang w:val="es-PE"/>
        </w:rPr>
        <w:t>Regional</w:t>
      </w:r>
      <w:r w:rsidRPr="0053045A">
        <w:rPr>
          <w:rFonts w:ascii="Arial" w:hAnsi="Arial"/>
          <w:i/>
          <w:spacing w:val="-2"/>
          <w:sz w:val="18"/>
          <w:lang w:val="es-PE"/>
        </w:rPr>
        <w:t xml:space="preserve"> </w:t>
      </w:r>
      <w:r w:rsidRPr="0053045A">
        <w:rPr>
          <w:rFonts w:ascii="Arial" w:hAnsi="Arial"/>
          <w:i/>
          <w:sz w:val="18"/>
          <w:lang w:val="es-PE"/>
        </w:rPr>
        <w:t>o</w:t>
      </w:r>
      <w:r w:rsidRPr="0053045A">
        <w:rPr>
          <w:rFonts w:ascii="Arial" w:hAnsi="Arial"/>
          <w:i/>
          <w:spacing w:val="1"/>
          <w:sz w:val="18"/>
          <w:lang w:val="es-PE"/>
        </w:rPr>
        <w:t xml:space="preserve"> </w:t>
      </w:r>
      <w:r w:rsidRPr="0053045A">
        <w:rPr>
          <w:rFonts w:ascii="Arial" w:hAnsi="Arial"/>
          <w:i/>
          <w:spacing w:val="-1"/>
          <w:sz w:val="18"/>
          <w:lang w:val="es-PE"/>
        </w:rPr>
        <w:t>Junta</w:t>
      </w:r>
      <w:r w:rsidRPr="0053045A">
        <w:rPr>
          <w:rFonts w:ascii="Arial" w:hAnsi="Arial"/>
          <w:i/>
          <w:spacing w:val="-4"/>
          <w:sz w:val="18"/>
          <w:lang w:val="es-PE"/>
        </w:rPr>
        <w:t xml:space="preserve"> </w:t>
      </w:r>
      <w:r w:rsidRPr="0053045A">
        <w:rPr>
          <w:rFonts w:ascii="Arial" w:hAnsi="Arial"/>
          <w:i/>
          <w:sz w:val="18"/>
          <w:lang w:val="es-PE"/>
        </w:rPr>
        <w:t xml:space="preserve">de </w:t>
      </w:r>
      <w:r w:rsidRPr="0053045A">
        <w:rPr>
          <w:rFonts w:ascii="Arial" w:hAnsi="Arial"/>
          <w:i/>
          <w:spacing w:val="-1"/>
          <w:sz w:val="18"/>
          <w:lang w:val="es-PE"/>
        </w:rPr>
        <w:t>Coordinación</w:t>
      </w:r>
      <w:r w:rsidRPr="0053045A">
        <w:rPr>
          <w:rFonts w:ascii="Arial" w:hAnsi="Arial"/>
          <w:i/>
          <w:spacing w:val="1"/>
          <w:sz w:val="18"/>
          <w:lang w:val="es-PE"/>
        </w:rPr>
        <w:t xml:space="preserve"> </w:t>
      </w:r>
      <w:r w:rsidRPr="0053045A">
        <w:rPr>
          <w:rFonts w:ascii="Arial" w:hAnsi="Arial"/>
          <w:i/>
          <w:spacing w:val="-1"/>
          <w:sz w:val="18"/>
          <w:lang w:val="es-PE"/>
        </w:rPr>
        <w:t>Interregional</w:t>
      </w:r>
    </w:p>
    <w:p w:rsidR="00061D11" w:rsidRPr="0053045A" w:rsidRDefault="00061D11" w:rsidP="00061D11">
      <w:pPr>
        <w:ind w:right="731"/>
        <w:rPr>
          <w:rFonts w:ascii="Arial" w:eastAsia="Arial" w:hAnsi="Arial" w:cs="Arial"/>
          <w:sz w:val="18"/>
          <w:szCs w:val="18"/>
          <w:lang w:val="es-PE"/>
        </w:rPr>
      </w:pPr>
    </w:p>
    <w:p w:rsidR="00061D11" w:rsidRPr="0053045A" w:rsidRDefault="00061D11" w:rsidP="00061D11">
      <w:pPr>
        <w:ind w:right="731"/>
        <w:rPr>
          <w:rFonts w:ascii="Arial" w:eastAsia="Arial" w:hAnsi="Arial" w:cs="Arial"/>
          <w:sz w:val="18"/>
          <w:szCs w:val="18"/>
          <w:lang w:val="es-PE"/>
        </w:rPr>
      </w:pPr>
    </w:p>
    <w:p w:rsidR="00061D11" w:rsidRPr="00864084" w:rsidRDefault="00061D11" w:rsidP="00061D11">
      <w:pPr>
        <w:spacing w:before="72"/>
        <w:ind w:right="731"/>
        <w:rPr>
          <w:rFonts w:ascii="Arial" w:eastAsia="Arial" w:hAnsi="Arial" w:cs="Arial"/>
          <w:lang w:val="es-PE"/>
        </w:rPr>
      </w:pPr>
      <w:r w:rsidRPr="00864084">
        <w:rPr>
          <w:rFonts w:ascii="Arial"/>
          <w:b/>
          <w:spacing w:val="-1"/>
          <w:u w:val="thick" w:color="000000"/>
          <w:lang w:val="es-PE"/>
        </w:rPr>
        <w:t>Nota</w:t>
      </w:r>
      <w:r w:rsidRPr="00864084">
        <w:rPr>
          <w:rFonts w:ascii="Arial"/>
          <w:b/>
          <w:spacing w:val="3"/>
          <w:u w:val="thick" w:color="000000"/>
          <w:lang w:val="es-PE"/>
        </w:rPr>
        <w:t xml:space="preserve"> </w:t>
      </w:r>
      <w:r w:rsidRPr="00864084">
        <w:rPr>
          <w:rFonts w:ascii="Arial"/>
          <w:b/>
          <w:spacing w:val="-2"/>
          <w:u w:val="thick" w:color="000000"/>
          <w:lang w:val="es-PE"/>
        </w:rPr>
        <w:t>Aclaratoria:</w:t>
      </w:r>
    </w:p>
    <w:p w:rsidR="00061D11" w:rsidRPr="00864084" w:rsidRDefault="00061D11" w:rsidP="00061D11">
      <w:pPr>
        <w:spacing w:before="10"/>
        <w:ind w:right="731"/>
        <w:rPr>
          <w:rFonts w:ascii="Arial" w:eastAsia="Arial" w:hAnsi="Arial" w:cs="Arial"/>
          <w:b/>
          <w:bCs/>
          <w:sz w:val="10"/>
          <w:szCs w:val="10"/>
          <w:lang w:val="es-PE"/>
        </w:rPr>
      </w:pPr>
    </w:p>
    <w:p w:rsidR="00061D11" w:rsidRPr="00864084" w:rsidRDefault="00061D11" w:rsidP="00061D11">
      <w:pPr>
        <w:tabs>
          <w:tab w:val="left" w:pos="384"/>
        </w:tabs>
        <w:spacing w:before="77"/>
        <w:ind w:right="731"/>
        <w:jc w:val="both"/>
        <w:rPr>
          <w:rFonts w:ascii="Arial" w:eastAsia="Arial" w:hAnsi="Arial" w:cs="Arial"/>
          <w:sz w:val="18"/>
          <w:szCs w:val="18"/>
          <w:lang w:val="es-PE"/>
        </w:rPr>
      </w:pPr>
      <w:r w:rsidRPr="00864084">
        <w:rPr>
          <w:rFonts w:ascii="Arial" w:hAnsi="Arial"/>
          <w:spacing w:val="-1"/>
          <w:sz w:val="18"/>
          <w:lang w:val="es-PE"/>
        </w:rPr>
        <w:t xml:space="preserve">La inversión privada será el aporte de los beneficiarios en función </w:t>
      </w:r>
      <w:r w:rsidRPr="00864084">
        <w:rPr>
          <w:rFonts w:ascii="Arial" w:hAnsi="Arial"/>
          <w:spacing w:val="10"/>
          <w:sz w:val="18"/>
          <w:lang w:val="es-PE"/>
        </w:rPr>
        <w:t>a los requisitos de la Ley 28585 del Riego Tecnificado con su Modificatoria mediante el Decreto Supremo N°015-2014 –MINAGRI</w:t>
      </w:r>
    </w:p>
    <w:p w:rsidR="00061D11" w:rsidRPr="00864084" w:rsidRDefault="00061D11" w:rsidP="00061D11">
      <w:pPr>
        <w:tabs>
          <w:tab w:val="left" w:pos="384"/>
        </w:tabs>
        <w:spacing w:before="77"/>
        <w:ind w:right="731"/>
        <w:jc w:val="both"/>
        <w:rPr>
          <w:rFonts w:ascii="Arial" w:eastAsia="Arial" w:hAnsi="Arial" w:cs="Arial"/>
          <w:sz w:val="18"/>
          <w:szCs w:val="18"/>
          <w:lang w:val="es-PE"/>
        </w:rPr>
      </w:pPr>
      <w:r w:rsidRPr="00864084">
        <w:rPr>
          <w:rFonts w:ascii="Arial" w:hAnsi="Arial"/>
          <w:spacing w:val="-1"/>
          <w:sz w:val="18"/>
          <w:lang w:val="es-PE"/>
        </w:rPr>
        <w:t>La inversión privada debe coincidir con el Total del Padrón de Beneficiarios Adjunto al Formato Agrícola Nº 01.</w:t>
      </w:r>
    </w:p>
    <w:p w:rsidR="00061D11" w:rsidRDefault="00061D11" w:rsidP="00061D11">
      <w:pPr>
        <w:tabs>
          <w:tab w:val="left" w:pos="384"/>
        </w:tabs>
        <w:spacing w:before="77"/>
        <w:ind w:right="731"/>
        <w:jc w:val="both"/>
        <w:rPr>
          <w:rFonts w:ascii="Arial" w:hAnsi="Arial"/>
          <w:spacing w:val="-1"/>
          <w:sz w:val="18"/>
          <w:lang w:val="es-PE"/>
        </w:rPr>
      </w:pPr>
      <w:r w:rsidRPr="00864084">
        <w:rPr>
          <w:rFonts w:ascii="Arial" w:hAnsi="Arial"/>
          <w:spacing w:val="-1"/>
          <w:sz w:val="18"/>
          <w:lang w:val="es-PE"/>
        </w:rPr>
        <w:t xml:space="preserve">Tener en cuenta que el aporte de recursos por parte de la entidad será en base a la inversión pública. </w:t>
      </w:r>
    </w:p>
    <w:p w:rsidR="009476AF" w:rsidRPr="00864084" w:rsidRDefault="009476AF" w:rsidP="00061D11">
      <w:pPr>
        <w:tabs>
          <w:tab w:val="left" w:pos="384"/>
        </w:tabs>
        <w:spacing w:before="77"/>
        <w:ind w:right="731"/>
        <w:jc w:val="both"/>
        <w:rPr>
          <w:rFonts w:ascii="Arial" w:eastAsia="Arial" w:hAnsi="Arial" w:cs="Arial"/>
          <w:sz w:val="18"/>
          <w:szCs w:val="18"/>
          <w:lang w:val="es-PE"/>
        </w:rPr>
      </w:pPr>
    </w:p>
    <w:p w:rsidR="008136AA" w:rsidRDefault="008136AA" w:rsidP="00356ED7">
      <w:pPr>
        <w:tabs>
          <w:tab w:val="left" w:pos="8296"/>
        </w:tabs>
        <w:rPr>
          <w:rFonts w:ascii="Arial" w:hAnsi="Arial" w:cs="Arial"/>
          <w:sz w:val="28"/>
          <w:szCs w:val="28"/>
          <w:lang w:val="es-ES"/>
        </w:rPr>
      </w:pPr>
    </w:p>
    <w:sectPr w:rsidR="008136AA" w:rsidSect="008136AA">
      <w:headerReference w:type="even" r:id="rId8"/>
      <w:headerReference w:type="default" r:id="rId9"/>
      <w:footerReference w:type="even" r:id="rId10"/>
      <w:footerReference w:type="default" r:id="rId11"/>
      <w:headerReference w:type="first" r:id="rId12"/>
      <w:footerReference w:type="first" r:id="rId13"/>
      <w:pgSz w:w="11907" w:h="16840" w:code="9"/>
      <w:pgMar w:top="1695" w:right="879" w:bottom="998" w:left="992" w:header="284" w:footer="1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02" w:rsidRDefault="00BE4002">
      <w:r>
        <w:separator/>
      </w:r>
    </w:p>
  </w:endnote>
  <w:endnote w:type="continuationSeparator" w:id="0">
    <w:p w:rsidR="00BE4002" w:rsidRDefault="00BE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AA" w:rsidRDefault="008136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AA" w:rsidRDefault="008136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AA" w:rsidRDefault="008136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02" w:rsidRDefault="00BE4002">
      <w:r>
        <w:separator/>
      </w:r>
    </w:p>
  </w:footnote>
  <w:footnote w:type="continuationSeparator" w:id="0">
    <w:p w:rsidR="00BE4002" w:rsidRDefault="00BE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AA" w:rsidRDefault="008136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2D" w:rsidRPr="00487F78" w:rsidRDefault="008136AA" w:rsidP="008136AA">
    <w:pPr>
      <w:rPr>
        <w:lang w:val="es-PE"/>
      </w:rPr>
    </w:pPr>
    <w:r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679F56BB" wp14:editId="66CF427C">
              <wp:simplePos x="0" y="0"/>
              <wp:positionH relativeFrom="column">
                <wp:posOffset>4238576</wp:posOffset>
              </wp:positionH>
              <wp:positionV relativeFrom="paragraph">
                <wp:posOffset>-27452</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52D" w:rsidRPr="00680538" w:rsidRDefault="00E8452D"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0"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56BB" id="_x0000_t202" coordsize="21600,21600" o:spt="202" path="m,l,21600r21600,l21600,xe">
              <v:stroke joinstyle="miter"/>
              <v:path gradientshapeok="t" o:connecttype="rect"/>
            </v:shapetype>
            <v:shape id="Cuadro de texto 25" o:spid="_x0000_s1026" type="#_x0000_t202" style="position:absolute;margin-left:333.75pt;margin-top:-2.15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4SvAIAAMI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0HFKfi&#10;tWKPIF2tQFmgTxh8sGiV/oHRCEOkwOb7lmqOUfdegvyzmBA3dfyGpNcJbPSlZX1pobIGqAJbjKbl&#10;0k6TajtosWkh0vTgpLqFJ9MIr+Yzq8NDg0HhkzoMNTeJLvfe6zx6F78BAAD//wMAUEsDBBQABgAI&#10;AAAAIQCMfYxc3wAAAAkBAAAPAAAAZHJzL2Rvd25yZXYueG1sTI9BT8JAEIXvJv6HzZh4g10QCq2d&#10;EqPxihHQxNvSHdrG7mzTXWj99y4nPU7el/e+yTejbcWFet84RphNFQji0pmGK4TD/nWyBuGDZqNb&#10;x4TwQx42xe1NrjPjBn6nyy5UIpawzzRCHUKXSenLmqz2U9cRx+zkeqtDPPtKml4Psdy2cq5UIq1u&#10;OC7UuqPnmsrv3dkifGxPX58L9Va92GU3uFFJtqlEvL8bnx5BBBrDHwxX/agORXQ6ujMbL1qEJFkt&#10;I4owWTyAiEA6W81BHBHWqQJZ5PL/B8UvAAAA//8DAFBLAQItABQABgAIAAAAIQC2gziS/gAAAOEB&#10;AAATAAAAAAAAAAAAAAAAAAAAAABbQ29udGVudF9UeXBlc10ueG1sUEsBAi0AFAAGAAgAAAAhADj9&#10;If/WAAAAlAEAAAsAAAAAAAAAAAAAAAAALwEAAF9yZWxzLy5yZWxzUEsBAi0AFAAGAAgAAAAhAIR4&#10;PhK8AgAAwgUAAA4AAAAAAAAAAAAAAAAALgIAAGRycy9lMm9Eb2MueG1sUEsBAi0AFAAGAAgAAAAh&#10;AIx9jFzfAAAACQEAAA8AAAAAAAAAAAAAAAAAFgUAAGRycy9kb3ducmV2LnhtbFBLBQYAAAAABAAE&#10;APMAAAAiBgAAAAA=&#10;" filled="f" stroked="f">
              <v:textbox>
                <w:txbxContent>
                  <w:p w:rsidR="00E8452D" w:rsidRPr="00680538" w:rsidRDefault="00E8452D"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1"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1"/>
                  </w:p>
                </w:txbxContent>
              </v:textbox>
            </v:shape>
          </w:pict>
        </mc:Fallback>
      </mc:AlternateContent>
    </w: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7F32033A" wp14:editId="3CB2C32E">
              <wp:simplePos x="0" y="0"/>
              <wp:positionH relativeFrom="column">
                <wp:posOffset>2752676</wp:posOffset>
              </wp:positionH>
              <wp:positionV relativeFrom="paragraph">
                <wp:posOffset>27647</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52D" w:rsidRDefault="00E8452D"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033A" id="Cuadro de texto 23" o:spid="_x0000_s1027" type="#_x0000_t202" style="position:absolute;margin-left:216.75pt;margin-top:2.2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mwAIAAMk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uyfi&#10;1GzFvJb1EyhYSRAYyBTmHyxaqX5gNMIsybH+vqWKYdS9F/AK0pAQO3zchsTzCDbq0rK+tFBRAVSO&#10;DUbTcmmmgbUdFN+0EGl6d0LewctpuBP1OavDe4N54bgdZpsdSJd753WewIvfAAAA//8DAFBLAwQU&#10;AAYACAAAACEAL7nYw94AAAAIAQAADwAAAGRycy9kb3ducmV2LnhtbEyPzU7DMBCE70i8g7VI3KhN&#10;klZtiFNVRVypKD8SNzfeJhHxOordJrw92xO9zWpGM98W68l14oxDaD1peJwpEEiVty3VGj7eXx6W&#10;IEI0ZE3nCTX8YoB1eXtTmNz6kd7wvI+14BIKudHQxNjnUoaqQWfCzPdI7B394Ezkc6ilHczI5a6T&#10;iVIL6UxLvNCYHrcNVj/7k9Pw+Xr8/srUrn528370k5LkVlLr+7tp8wQi4hT/w3DBZ3QomengT2SD&#10;6DRkaTrnKIsMBPuLZZqAOGhYqQRkWcjrB8o/AAAA//8DAFBLAQItABQABgAIAAAAIQC2gziS/gAA&#10;AOEBAAATAAAAAAAAAAAAAAAAAAAAAABbQ29udGVudF9UeXBlc10ueG1sUEsBAi0AFAAGAAgAAAAh&#10;ADj9If/WAAAAlAEAAAsAAAAAAAAAAAAAAAAALwEAAF9yZWxzLy5yZWxzUEsBAi0AFAAGAAgAAAAh&#10;ANXcdCbAAgAAyQUAAA4AAAAAAAAAAAAAAAAALgIAAGRycy9lMm9Eb2MueG1sUEsBAi0AFAAGAAgA&#10;AAAhAC+52MPeAAAACAEAAA8AAAAAAAAAAAAAAAAAGgUAAGRycy9kb3ducmV2LnhtbFBLBQYAAAAA&#10;BAAEAPMAAAAlBgAAAAA=&#10;" filled="f" stroked="f">
              <v:textbox>
                <w:txbxContent>
                  <w:p w:rsidR="00E8452D" w:rsidRDefault="00E8452D"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E8452D"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52D" w:rsidRPr="00680538" w:rsidRDefault="00E8452D"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E8452D" w:rsidRPr="00691E18">
      <w:rPr>
        <w:b/>
        <w:bCs/>
        <w:noProof/>
        <w:sz w:val="16"/>
        <w:szCs w:val="16"/>
        <w:lang w:val="es-PE" w:eastAsia="es-PE"/>
      </w:rPr>
      <w:drawing>
        <wp:inline distT="0" distB="0" distL="0" distR="0" wp14:anchorId="15281F51" wp14:editId="3F46297D">
          <wp:extent cx="5838825" cy="561975"/>
          <wp:effectExtent l="0" t="0" r="9525" b="9525"/>
          <wp:docPr id="47" name="Imagen 47"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E8452D" w:rsidRPr="00C824C0" w:rsidRDefault="00E8452D" w:rsidP="001027FC">
    <w:pPr>
      <w:tabs>
        <w:tab w:val="center" w:pos="4372"/>
        <w:tab w:val="center" w:pos="4419"/>
        <w:tab w:val="left" w:pos="7458"/>
        <w:tab w:val="right" w:pos="8838"/>
      </w:tabs>
      <w:ind w:right="44"/>
      <w:jc w:val="center"/>
      <w:rPr>
        <w:rFonts w:ascii="Arial" w:hAnsi="Arial" w:cs="Arial"/>
        <w:b/>
        <w:bCs/>
        <w:sz w:val="16"/>
        <w:szCs w:val="16"/>
        <w:lang w:val="es-PE"/>
      </w:rPr>
    </w:pPr>
  </w:p>
  <w:p w:rsidR="00E8452D" w:rsidRPr="00C824C0" w:rsidRDefault="00E8452D"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E8452D" w:rsidRPr="001027FC" w:rsidRDefault="00E8452D">
    <w:pPr>
      <w:spacing w:line="14" w:lineRule="auto"/>
      <w:rPr>
        <w:sz w:val="20"/>
        <w:szCs w:val="20"/>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AA" w:rsidRDefault="008136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100E"/>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6C3"/>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43A1"/>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2CA"/>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6AA"/>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476AF"/>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9F5DA6"/>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56F9"/>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4002"/>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5F39"/>
    <w:rsid w:val="00C3670F"/>
    <w:rsid w:val="00C419AF"/>
    <w:rsid w:val="00C424D9"/>
    <w:rsid w:val="00C42A4C"/>
    <w:rsid w:val="00C43B74"/>
    <w:rsid w:val="00C44357"/>
    <w:rsid w:val="00C503A2"/>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52D"/>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F1E4-9371-442C-97AF-CA0EDCD5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3</cp:revision>
  <cp:lastPrinted>2017-03-22T23:51:00Z</cp:lastPrinted>
  <dcterms:created xsi:type="dcterms:W3CDTF">2017-04-10T15:22:00Z</dcterms:created>
  <dcterms:modified xsi:type="dcterms:W3CDTF">2017-04-10T17:47:00Z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